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2"/>
          <w:szCs w:val="52"/>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r w:rsidRPr="00E73F4B">
        <w:rPr>
          <w:rFonts w:ascii="Times New Roman" w:eastAsia="Times New Roman" w:hAnsi="Times New Roman" w:cs="Times New Roman"/>
          <w:b/>
          <w:bCs/>
          <w:color w:val="000000" w:themeColor="text1"/>
          <w:sz w:val="56"/>
          <w:szCs w:val="56"/>
          <w:lang w:val="en-US" w:bidi="en-US"/>
        </w:rPr>
        <w:t>(III)</w:t>
      </w: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56"/>
          <w:szCs w:val="56"/>
          <w:lang w:val="en-US" w:bidi="en-US"/>
        </w:rPr>
      </w:pPr>
      <w:bookmarkStart w:id="0" w:name="_GoBack"/>
      <w:r w:rsidRPr="00E73F4B">
        <w:rPr>
          <w:rFonts w:ascii="Times New Roman" w:eastAsia="Times New Roman" w:hAnsi="Times New Roman" w:cs="Times New Roman"/>
          <w:b/>
          <w:bCs/>
          <w:color w:val="000000" w:themeColor="text1"/>
          <w:sz w:val="56"/>
          <w:szCs w:val="56"/>
          <w:lang w:val="en-US" w:bidi="en-US"/>
        </w:rPr>
        <w:t>YATIRIM İŞLETME PLANI</w:t>
      </w:r>
    </w:p>
    <w:bookmarkEnd w:id="0"/>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40"/>
          <w:szCs w:val="40"/>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ind w:right="22"/>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 xml:space="preserve">EK-5 </w:t>
      </w:r>
    </w:p>
    <w:p w:rsidR="00E73F4B" w:rsidRPr="00E73F4B" w:rsidRDefault="00E73F4B" w:rsidP="00E73F4B">
      <w:pPr>
        <w:autoSpaceDE w:val="0"/>
        <w:autoSpaceDN w:val="0"/>
        <w:adjustRightInd w:val="0"/>
        <w:spacing w:after="60" w:line="240" w:lineRule="auto"/>
        <w:jc w:val="center"/>
        <w:textAlignment w:val="baseline"/>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autoSpaceDE w:val="0"/>
        <w:autoSpaceDN w:val="0"/>
        <w:adjustRightInd w:val="0"/>
        <w:spacing w:after="60" w:line="240" w:lineRule="auto"/>
        <w:jc w:val="both"/>
        <w:textAlignment w:val="baseline"/>
        <w:rPr>
          <w:rFonts w:ascii="Times New Roman" w:eastAsia="Times New Roman" w:hAnsi="Times New Roman" w:cs="Times New Roman"/>
          <w:iCs/>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r w:rsidRPr="00E73F4B">
        <w:rPr>
          <w:rFonts w:ascii="Times New Roman" w:eastAsia="Times New Roman" w:hAnsi="Times New Roman" w:cs="Times New Roman"/>
          <w:b/>
          <w:bCs/>
          <w:color w:val="000000" w:themeColor="text1"/>
          <w:sz w:val="36"/>
          <w:szCs w:val="36"/>
          <w:lang w:val="en-US" w:bidi="en-US"/>
        </w:rPr>
        <w:t>KIRSAL KALKINMA YATIRIMLARININ DESTEKLENMESİ PROGRAMI</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 xml:space="preserve">Tarıma Dayalı Yatırımların Desteklenmesi </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4"/>
          <w:szCs w:val="34"/>
          <w:lang w:val="en-US" w:bidi="en-US"/>
        </w:rPr>
      </w:pPr>
      <w:r w:rsidRPr="00E73F4B">
        <w:rPr>
          <w:rFonts w:ascii="Times New Roman" w:eastAsia="Times New Roman" w:hAnsi="Times New Roman" w:cs="Times New Roman"/>
          <w:b/>
          <w:bCs/>
          <w:color w:val="000000" w:themeColor="text1"/>
          <w:sz w:val="34"/>
          <w:szCs w:val="34"/>
          <w:lang w:val="en-US" w:bidi="en-US"/>
        </w:rPr>
        <w:t>Ekonomik Yatırımlar / Kırsal Ekonomik Altyapı Yatırımları</w:t>
      </w:r>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pBdr>
          <w:top w:val="single" w:sz="4" w:space="1" w:color="auto"/>
        </w:pBdr>
        <w:spacing w:after="0" w:line="240" w:lineRule="auto"/>
        <w:jc w:val="center"/>
        <w:rPr>
          <w:rFonts w:ascii="Times New Roman" w:eastAsia="Times New Roman" w:hAnsi="Times New Roman" w:cs="Times New Roman"/>
          <w:color w:val="000000" w:themeColor="text1"/>
          <w:sz w:val="36"/>
          <w:szCs w:val="36"/>
          <w:lang w:val="en-US" w:bidi="en-US"/>
        </w:rPr>
      </w:pPr>
    </w:p>
    <w:p w:rsidR="00E73F4B" w:rsidRPr="00E73F4B" w:rsidRDefault="00E73F4B" w:rsidP="00E73F4B">
      <w:pPr>
        <w:spacing w:after="0" w:line="240" w:lineRule="auto"/>
        <w:ind w:right="22"/>
        <w:rPr>
          <w:rFonts w:ascii="Times New Roman" w:eastAsia="Times New Roman" w:hAnsi="Times New Roman" w:cs="Times New Roman"/>
          <w:b/>
          <w:bCs/>
          <w:color w:val="000000" w:themeColor="text1"/>
          <w:sz w:val="40"/>
          <w:szCs w:val="40"/>
          <w:lang w:val="en-US" w:bidi="en-US"/>
        </w:rPr>
      </w:pPr>
      <w:r w:rsidRPr="00E73F4B">
        <w:rPr>
          <w:rFonts w:ascii="Times New Roman" w:eastAsia="Times New Roman" w:hAnsi="Times New Roman" w:cs="Times New Roman"/>
          <w:b/>
          <w:bCs/>
          <w:color w:val="000000" w:themeColor="text1"/>
          <w:sz w:val="40"/>
          <w:szCs w:val="40"/>
          <w:lang w:val="en-US" w:bidi="en-US"/>
        </w:rPr>
        <w:t xml:space="preserve">            YATIRIM İŞLETME PLANI DOSYASI</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pBdr>
          <w:bottom w:val="single" w:sz="4" w:space="1" w:color="auto"/>
        </w:pBd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cols w:space="708"/>
          <w:rtlGutter/>
        </w:sect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8"/>
          <w:szCs w:val="28"/>
          <w:u w:val="single"/>
          <w:lang w:val="en-US" w:bidi="en-US"/>
        </w:rPr>
      </w:pPr>
      <w:r w:rsidRPr="00E73F4B">
        <w:rPr>
          <w:rFonts w:ascii="Times New Roman" w:eastAsia="Times New Roman" w:hAnsi="Times New Roman" w:cs="Times New Roman"/>
          <w:b/>
          <w:bCs/>
          <w:color w:val="000000" w:themeColor="text1"/>
          <w:sz w:val="28"/>
          <w:szCs w:val="28"/>
          <w:u w:val="single"/>
          <w:lang w:val="en-US" w:bidi="en-US"/>
        </w:rPr>
        <w:lastRenderedPageBreak/>
        <w:t>İÇİNDEKİLER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 w:anchor="_Toc485715716" w:history="1">
        <w:r w:rsidR="00E73F4B" w:rsidRPr="00E73F4B">
          <w:rPr>
            <w:rFonts w:ascii="Calibri" w:eastAsia="EOGOCK+CityTrkMedium+2" w:hAnsi="Calibri" w:cs="Calibri"/>
            <w:b/>
            <w:bCs/>
            <w:caps/>
            <w:noProof/>
            <w:color w:val="000000" w:themeColor="text1"/>
            <w:sz w:val="20"/>
            <w:szCs w:val="20"/>
            <w:u w:val="single"/>
            <w:lang w:val="en-US" w:bidi="en-US"/>
          </w:rPr>
          <w:t>A- PROJE ALANININ TANIMI VE ANALİZİ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 w:anchor="_Toc485715717" w:history="1">
        <w:r w:rsidR="00E73F4B" w:rsidRPr="00E73F4B">
          <w:rPr>
            <w:rFonts w:ascii="Calibri" w:eastAsia="EOGOCK+CityTrkMedium+2" w:hAnsi="Calibri" w:cs="Calibri"/>
            <w:b/>
            <w:bCs/>
            <w:caps/>
            <w:noProof/>
            <w:color w:val="000000" w:themeColor="text1"/>
            <w:sz w:val="20"/>
            <w:szCs w:val="20"/>
            <w:u w:val="single"/>
            <w:lang w:val="en-US" w:bidi="en-US"/>
          </w:rPr>
          <w:t>1. Coğrafi ve İklim Durumu</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 w:anchor="_Toc485715718" w:history="1">
        <w:r w:rsidR="00E73F4B" w:rsidRPr="00E73F4B">
          <w:rPr>
            <w:rFonts w:ascii="Calibri" w:eastAsia="EOGOCK+CityTrkMedium+2" w:hAnsi="Calibri" w:cs="Calibri"/>
            <w:b/>
            <w:bCs/>
            <w:caps/>
            <w:noProof/>
            <w:color w:val="000000" w:themeColor="text1"/>
            <w:sz w:val="20"/>
            <w:szCs w:val="20"/>
            <w:u w:val="single"/>
            <w:lang w:val="en-US" w:bidi="en-US"/>
          </w:rPr>
          <w:t>2. Nüfus ve İstihdam</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 w:anchor="_Toc485715719" w:history="1">
        <w:r w:rsidR="00E73F4B" w:rsidRPr="00E73F4B">
          <w:rPr>
            <w:rFonts w:ascii="Calibri" w:eastAsia="EOGOCK+CityTrkMedium+2" w:hAnsi="Calibri" w:cs="Calibri"/>
            <w:b/>
            <w:bCs/>
            <w:caps/>
            <w:noProof/>
            <w:color w:val="000000" w:themeColor="text1"/>
            <w:sz w:val="20"/>
            <w:szCs w:val="20"/>
            <w:u w:val="single"/>
            <w:lang w:val="en-US" w:bidi="en-US"/>
          </w:rPr>
          <w:t>3. Ekonomik ve Sosyal Bünye</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 w:anchor="_Toc485715720" w:history="1">
        <w:r w:rsidR="00E73F4B" w:rsidRPr="00E73F4B">
          <w:rPr>
            <w:rFonts w:ascii="Calibri" w:eastAsia="EOGOCK+CityTrkMedium+2" w:hAnsi="Calibri" w:cs="Calibri"/>
            <w:b/>
            <w:bCs/>
            <w:caps/>
            <w:noProof/>
            <w:color w:val="000000" w:themeColor="text1"/>
            <w:sz w:val="20"/>
            <w:szCs w:val="20"/>
            <w:u w:val="single"/>
            <w:lang w:val="en-US" w:bidi="en-US"/>
          </w:rPr>
          <w:t>4. Proje Alanını Ekonomik Yapısı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 w:anchor="_Toc485715721" w:history="1">
        <w:r w:rsidR="00E73F4B" w:rsidRPr="00E73F4B">
          <w:rPr>
            <w:rFonts w:ascii="Calibri" w:eastAsia="EOGOCK+CityTrkMedium+2" w:hAnsi="Calibri" w:cs="Calibri"/>
            <w:b/>
            <w:bCs/>
            <w:caps/>
            <w:noProof/>
            <w:color w:val="000000" w:themeColor="text1"/>
            <w:sz w:val="20"/>
            <w:szCs w:val="20"/>
            <w:u w:val="single"/>
            <w:lang w:val="en-US" w:bidi="en-US"/>
          </w:rPr>
          <w:t>5. Proje Alanının Tanımı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1" w:anchor="_Toc485715722" w:history="1">
        <w:r w:rsidR="00E73F4B" w:rsidRPr="00E73F4B">
          <w:rPr>
            <w:rFonts w:ascii="Calibri" w:eastAsia="EOGOCK+CityTrkMedium+2" w:hAnsi="Calibri" w:cs="Calibri"/>
            <w:b/>
            <w:bCs/>
            <w:caps/>
            <w:noProof/>
            <w:color w:val="000000" w:themeColor="text1"/>
            <w:sz w:val="20"/>
            <w:szCs w:val="20"/>
            <w:u w:val="single"/>
            <w:lang w:val="en-US" w:bidi="en-US"/>
          </w:rPr>
          <w:t>B- PROJENİN AYRINTILI TANIMI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2" w:anchor="_Toc485715723" w:history="1">
        <w:r w:rsidR="00E73F4B" w:rsidRPr="00E73F4B">
          <w:rPr>
            <w:rFonts w:ascii="Calibri" w:eastAsia="EOGOCK+CityTrkMedium+2" w:hAnsi="Calibri" w:cs="Calibri"/>
            <w:b/>
            <w:bCs/>
            <w:caps/>
            <w:noProof/>
            <w:color w:val="000000" w:themeColor="text1"/>
            <w:sz w:val="20"/>
            <w:szCs w:val="20"/>
            <w:u w:val="single"/>
            <w:lang w:val="en-US" w:bidi="en-US"/>
          </w:rPr>
          <w:t>1. Projenin Özelliği ve Amacı</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3" w:anchor="_Toc485715724" w:history="1">
        <w:r w:rsidR="00E73F4B" w:rsidRPr="00E73F4B">
          <w:rPr>
            <w:rFonts w:ascii="Calibri" w:eastAsia="EOGOCK+CityTrkMedium+2" w:hAnsi="Calibri" w:cs="Calibri"/>
            <w:b/>
            <w:bCs/>
            <w:caps/>
            <w:noProof/>
            <w:color w:val="000000" w:themeColor="text1"/>
            <w:sz w:val="20"/>
            <w:szCs w:val="20"/>
            <w:u w:val="single"/>
            <w:lang w:val="en-US" w:bidi="en-US"/>
          </w:rPr>
          <w:t>2. Yer, Üretim Usulü ve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4" w:anchor="_Toc485715725" w:history="1">
        <w:r w:rsidR="00E73F4B" w:rsidRPr="00E73F4B">
          <w:rPr>
            <w:rFonts w:ascii="Calibri" w:eastAsia="EOGOCK+CityTrkMedium+2" w:hAnsi="Calibri" w:cs="Calibri"/>
            <w:b/>
            <w:bCs/>
            <w:caps/>
            <w:noProof/>
            <w:color w:val="000000" w:themeColor="text1"/>
            <w:sz w:val="20"/>
            <w:szCs w:val="20"/>
            <w:u w:val="single"/>
            <w:lang w:val="en-US" w:bidi="en-US"/>
          </w:rPr>
          <w:t>2.1. Yer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5" w:anchor="_Toc485715726" w:history="1">
        <w:r w:rsidR="00E73F4B" w:rsidRPr="00E73F4B">
          <w:rPr>
            <w:rFonts w:ascii="Calibri" w:eastAsia="EOGOCK+CityTrkMedium+2" w:hAnsi="Calibri" w:cs="Calibri"/>
            <w:b/>
            <w:bCs/>
            <w:caps/>
            <w:noProof/>
            <w:color w:val="000000" w:themeColor="text1"/>
            <w:sz w:val="20"/>
            <w:szCs w:val="20"/>
            <w:u w:val="single"/>
            <w:lang w:val="en-US" w:bidi="en-US"/>
          </w:rPr>
          <w:t>2.2. Üretim Metodu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6" w:anchor="_Toc485715727" w:history="1">
        <w:r w:rsidR="00E73F4B" w:rsidRPr="00E73F4B">
          <w:rPr>
            <w:rFonts w:ascii="Calibri" w:eastAsia="EOGOCK+CityTrkMedium+2" w:hAnsi="Calibri" w:cs="Calibri"/>
            <w:b/>
            <w:bCs/>
            <w:caps/>
            <w:noProof/>
            <w:color w:val="000000" w:themeColor="text1"/>
            <w:sz w:val="20"/>
            <w:szCs w:val="20"/>
            <w:u w:val="single"/>
            <w:lang w:val="en-US" w:bidi="en-US"/>
          </w:rPr>
          <w:t>2.3. Büyüklük Seçimi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7" w:anchor="_Toc485715728" w:history="1">
        <w:r w:rsidR="00E73F4B" w:rsidRPr="00E73F4B">
          <w:rPr>
            <w:rFonts w:ascii="Calibri" w:eastAsia="EOGOCK+CityTrkMedium+2" w:hAnsi="Calibri" w:cs="Calibri"/>
            <w:b/>
            <w:bCs/>
            <w:caps/>
            <w:noProof/>
            <w:color w:val="000000" w:themeColor="text1"/>
            <w:sz w:val="20"/>
            <w:szCs w:val="20"/>
            <w:u w:val="single"/>
            <w:lang w:val="en-US" w:bidi="en-US"/>
          </w:rPr>
          <w:t>3.Yatırım İşletme Planı Özeti</w:t>
        </w:r>
        <w:r w:rsidR="00E73F4B" w:rsidRPr="00E73F4B">
          <w:rPr>
            <w:rFonts w:ascii="Calibri" w:eastAsia="EOGOCK+CityTrkMedium+2" w:hAnsi="Calibri" w:cs="Calibri"/>
            <w:b/>
            <w:bCs/>
            <w:caps/>
            <w:noProof/>
            <w:webHidden/>
            <w:color w:val="000000" w:themeColor="text1"/>
            <w:sz w:val="20"/>
            <w:szCs w:val="20"/>
            <w:u w:val="single"/>
            <w:lang w:val="en-US" w:bidi="en-US"/>
          </w:rPr>
          <w:tab/>
          <w:t>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8" w:anchor="_Toc485715729" w:history="1">
        <w:r w:rsidR="00E73F4B" w:rsidRPr="00E73F4B">
          <w:rPr>
            <w:rFonts w:ascii="Calibri" w:eastAsia="EOGOCK+CityTrkMedium+2" w:hAnsi="Calibri" w:cs="Calibri"/>
            <w:b/>
            <w:bCs/>
            <w:caps/>
            <w:noProof/>
            <w:color w:val="000000" w:themeColor="text1"/>
            <w:sz w:val="20"/>
            <w:szCs w:val="20"/>
            <w:u w:val="single"/>
            <w:lang w:val="en-US" w:bidi="en-US"/>
          </w:rPr>
          <w:t>C- YATIRIMCI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9" w:anchor="_Toc485715730" w:history="1">
        <w:r w:rsidR="00E73F4B" w:rsidRPr="00E73F4B">
          <w:rPr>
            <w:rFonts w:ascii="Calibri" w:eastAsia="EOGOCK+CityTrkMedium+2" w:hAnsi="Calibri" w:cs="Calibri"/>
            <w:b/>
            <w:bCs/>
            <w:caps/>
            <w:noProof/>
            <w:color w:val="000000" w:themeColor="text1"/>
            <w:sz w:val="20"/>
            <w:szCs w:val="20"/>
            <w:u w:val="single"/>
            <w:lang w:val="en-US" w:bidi="en-US"/>
          </w:rPr>
          <w:t>1.</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Yatırımcı Kişisel Bilgileri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left" w:pos="440"/>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0" w:anchor="_Toc485715731" w:history="1">
        <w:r w:rsidR="00E73F4B" w:rsidRPr="00E73F4B">
          <w:rPr>
            <w:rFonts w:ascii="Calibri" w:eastAsia="EOGOCK+CityTrkMedium+2" w:hAnsi="Calibri" w:cs="Calibri"/>
            <w:b/>
            <w:bCs/>
            <w:caps/>
            <w:noProof/>
            <w:color w:val="000000" w:themeColor="text1"/>
            <w:sz w:val="20"/>
            <w:szCs w:val="20"/>
            <w:u w:val="single"/>
            <w:lang w:val="en-US" w:bidi="en-US"/>
          </w:rPr>
          <w:t>2.</w:t>
        </w:r>
        <w:r w:rsidR="00E73F4B" w:rsidRPr="00E73F4B">
          <w:rPr>
            <w:rFonts w:ascii="Calibri" w:eastAsia="EOGOCK+CityTrkMedium+2" w:hAnsi="Calibri" w:cs="Calibri"/>
            <w:caps/>
            <w:noProof/>
            <w:color w:val="000000" w:themeColor="text1"/>
            <w:u w:val="single"/>
            <w:lang w:val="en-US" w:bidi="en-US"/>
          </w:rPr>
          <w:tab/>
        </w:r>
        <w:r w:rsidR="00E73F4B" w:rsidRPr="00E73F4B">
          <w:rPr>
            <w:rFonts w:ascii="Calibri" w:eastAsia="EOGOCK+CityTrkMedium+2" w:hAnsi="Calibri" w:cs="Calibri"/>
            <w:b/>
            <w:bCs/>
            <w:caps/>
            <w:noProof/>
            <w:color w:val="000000" w:themeColor="text1"/>
            <w:sz w:val="20"/>
            <w:szCs w:val="20"/>
            <w:u w:val="single"/>
            <w:lang w:val="en-US" w:bidi="en-US"/>
          </w:rPr>
          <w:t>Mevcut Durum</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1" w:anchor="_Toc485715732" w:history="1">
        <w:r w:rsidR="00E73F4B" w:rsidRPr="00E73F4B">
          <w:rPr>
            <w:rFonts w:ascii="Calibri" w:eastAsia="EOGOCK+CityTrkMedium+2" w:hAnsi="Calibri" w:cs="Calibri"/>
            <w:b/>
            <w:bCs/>
            <w:caps/>
            <w:noProof/>
            <w:color w:val="000000" w:themeColor="text1"/>
            <w:sz w:val="20"/>
            <w:szCs w:val="20"/>
            <w:u w:val="single"/>
            <w:lang w:val="en-US" w:bidi="en-US"/>
          </w:rPr>
          <w:t>2.1. Yatırımcının Ticari Durumu ve Mevcut Faaliyetleri</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2" w:anchor="_Toc485715733" w:history="1">
        <w:r w:rsidR="00E73F4B" w:rsidRPr="00E73F4B">
          <w:rPr>
            <w:rFonts w:ascii="Calibri" w:eastAsia="EOGOCK+CityTrkMedium+2" w:hAnsi="Calibri" w:cs="Calibri"/>
            <w:b/>
            <w:bCs/>
            <w:caps/>
            <w:noProof/>
            <w:color w:val="000000" w:themeColor="text1"/>
            <w:sz w:val="20"/>
            <w:szCs w:val="20"/>
            <w:u w:val="single"/>
            <w:lang w:val="en-US" w:bidi="en-US"/>
          </w:rPr>
          <w:t>2.2. Sermayesi Nedir? (Tescilli Sermaye, Ödenmiş Sermaye)</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3" w:anchor="_Toc485715734" w:history="1">
        <w:r w:rsidR="00E73F4B" w:rsidRPr="00E73F4B">
          <w:rPr>
            <w:rFonts w:ascii="Calibri" w:eastAsia="EOGOCK+CityTrkMedium+2" w:hAnsi="Calibri" w:cs="Calibri"/>
            <w:b/>
            <w:bCs/>
            <w:caps/>
            <w:noProof/>
            <w:color w:val="000000" w:themeColor="text1"/>
            <w:sz w:val="20"/>
            <w:szCs w:val="20"/>
            <w:u w:val="single"/>
            <w:lang w:val="en-US" w:bidi="en-US"/>
          </w:rPr>
          <w:t>2.3. Yönetim Yapısı (Yönetim Kurulu, İdari Yöneticiler &amp; Şirket Müdürleri Vb.)</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4" w:anchor="_Toc485715735" w:history="1">
        <w:r w:rsidR="00E73F4B" w:rsidRPr="00E73F4B">
          <w:rPr>
            <w:rFonts w:ascii="Calibri" w:eastAsia="EOGOCK+CityTrkMedium+2" w:hAnsi="Calibri" w:cs="Calibri"/>
            <w:b/>
            <w:bCs/>
            <w:caps/>
            <w:noProof/>
            <w:color w:val="000000" w:themeColor="text1"/>
            <w:sz w:val="20"/>
            <w:szCs w:val="20"/>
            <w:u w:val="single"/>
            <w:lang w:val="en-US" w:bidi="en-US"/>
          </w:rPr>
          <w:t>2.4. Mevcut Organizasyon Yapısı, Tüm Çalışanların Sayısı ve Pozisyonları</w:t>
        </w:r>
        <w:r w:rsidR="00E73F4B" w:rsidRPr="00E73F4B">
          <w:rPr>
            <w:rFonts w:ascii="Calibri" w:eastAsia="EOGOCK+CityTrkMedium+2" w:hAnsi="Calibri" w:cs="Calibri"/>
            <w:b/>
            <w:bCs/>
            <w:caps/>
            <w:noProof/>
            <w:webHidden/>
            <w:color w:val="000000" w:themeColor="text1"/>
            <w:sz w:val="20"/>
            <w:szCs w:val="20"/>
            <w:u w:val="single"/>
            <w:lang w:val="en-US" w:bidi="en-US"/>
          </w:rPr>
          <w:tab/>
          <w:t>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5" w:anchor="_Toc485715736" w:history="1">
        <w:r w:rsidR="00E73F4B" w:rsidRPr="00E73F4B">
          <w:rPr>
            <w:rFonts w:ascii="Calibri" w:eastAsia="EOGOCK+CityTrkMedium+2" w:hAnsi="Calibri" w:cs="Calibri"/>
            <w:b/>
            <w:bCs/>
            <w:caps/>
            <w:noProof/>
            <w:color w:val="000000" w:themeColor="text1"/>
            <w:sz w:val="20"/>
            <w:szCs w:val="20"/>
            <w:u w:val="single"/>
            <w:lang w:val="en-US" w:bidi="en-US"/>
          </w:rPr>
          <w:t>D- TEKNİK İNCELEME VE DEĞERLENDİRME</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6" w:anchor="_Toc485715737" w:history="1">
        <w:r w:rsidR="00E73F4B" w:rsidRPr="00E73F4B">
          <w:rPr>
            <w:rFonts w:ascii="Calibri" w:eastAsia="EOGOCK+CityTrkMedium+2" w:hAnsi="Calibri" w:cs="Calibri"/>
            <w:b/>
            <w:bCs/>
            <w:caps/>
            <w:noProof/>
            <w:color w:val="000000" w:themeColor="text1"/>
            <w:sz w:val="20"/>
            <w:szCs w:val="20"/>
            <w:u w:val="single"/>
            <w:lang w:val="en-US" w:bidi="en-US"/>
          </w:rPr>
          <w:t>1. Yatırımın Hukuki Yapısı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7" w:anchor="_Toc485715738" w:history="1">
        <w:r w:rsidR="00E73F4B" w:rsidRPr="00E73F4B">
          <w:rPr>
            <w:rFonts w:ascii="Calibri" w:eastAsia="EOGOCK+CityTrkMedium+2" w:hAnsi="Calibri" w:cs="Calibri"/>
            <w:b/>
            <w:bCs/>
            <w:caps/>
            <w:noProof/>
            <w:color w:val="000000" w:themeColor="text1"/>
            <w:sz w:val="20"/>
            <w:szCs w:val="20"/>
            <w:u w:val="single"/>
            <w:lang w:val="en-US" w:bidi="en-US"/>
          </w:rPr>
          <w:t>2. Yatırım Yeri Özellikleri</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8" w:anchor="_Toc485715739" w:history="1">
        <w:r w:rsidR="00E73F4B" w:rsidRPr="00E73F4B">
          <w:rPr>
            <w:rFonts w:ascii="Calibri" w:eastAsia="EOGOCK+CityTrkMedium+2" w:hAnsi="Calibri" w:cs="Calibri"/>
            <w:b/>
            <w:bCs/>
            <w:caps/>
            <w:noProof/>
            <w:color w:val="000000" w:themeColor="text1"/>
            <w:sz w:val="20"/>
            <w:szCs w:val="20"/>
            <w:u w:val="single"/>
            <w:lang w:val="en-US" w:bidi="en-US"/>
          </w:rPr>
          <w:t>3. Yatırım Kapasitesi ve Ürün Grupları</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29" w:anchor="_Toc485715740" w:history="1">
        <w:r w:rsidR="00E73F4B" w:rsidRPr="00E73F4B">
          <w:rPr>
            <w:rFonts w:ascii="Calibri" w:eastAsia="EOGOCK+CityTrkMedium+2" w:hAnsi="Calibri" w:cs="Calibri"/>
            <w:b/>
            <w:bCs/>
            <w:caps/>
            <w:noProof/>
            <w:color w:val="000000" w:themeColor="text1"/>
            <w:sz w:val="20"/>
            <w:szCs w:val="20"/>
            <w:u w:val="single"/>
            <w:lang w:val="en-US" w:bidi="en-US"/>
          </w:rPr>
          <w:t>4. Üretim İçin Gerekli Makine ve Ekipmanlar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0" w:anchor="_Toc485715741" w:history="1">
        <w:r w:rsidR="00E73F4B" w:rsidRPr="00E73F4B">
          <w:rPr>
            <w:rFonts w:ascii="Calibri" w:eastAsia="EOGOCK+CityTrkMedium+2" w:hAnsi="Calibri" w:cs="Calibri"/>
            <w:b/>
            <w:bCs/>
            <w:caps/>
            <w:noProof/>
            <w:color w:val="000000" w:themeColor="text1"/>
            <w:sz w:val="20"/>
            <w:szCs w:val="20"/>
            <w:u w:val="single"/>
            <w:lang w:val="en-US" w:bidi="en-US"/>
          </w:rPr>
          <w:t>5. Ürünlerinizi Hedef Kitleye Ulaştırmada Metotlar</w:t>
        </w:r>
        <w:r w:rsidR="00E73F4B" w:rsidRPr="00E73F4B">
          <w:rPr>
            <w:rFonts w:ascii="Calibri" w:eastAsia="EOGOCK+CityTrkMedium+2" w:hAnsi="Calibri" w:cs="Calibri"/>
            <w:b/>
            <w:bCs/>
            <w:caps/>
            <w:noProof/>
            <w:webHidden/>
            <w:color w:val="000000" w:themeColor="text1"/>
            <w:sz w:val="20"/>
            <w:szCs w:val="20"/>
            <w:u w:val="single"/>
            <w:lang w:val="en-US" w:bidi="en-US"/>
          </w:rPr>
          <w:tab/>
          <w:t>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1" w:anchor="_Toc485715742" w:history="1">
        <w:r w:rsidR="00E73F4B" w:rsidRPr="00E73F4B">
          <w:rPr>
            <w:rFonts w:ascii="Calibri" w:eastAsia="EOGOCK+CityTrkMedium+2" w:hAnsi="Calibri" w:cs="Calibri"/>
            <w:b/>
            <w:bCs/>
            <w:caps/>
            <w:noProof/>
            <w:color w:val="000000" w:themeColor="text1"/>
            <w:sz w:val="20"/>
            <w:szCs w:val="20"/>
            <w:u w:val="single"/>
            <w:lang w:val="en-US" w:bidi="en-US"/>
          </w:rPr>
          <w:t>6. Yatırım İçin Gerekli İş gücü</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2" w:anchor="_Toc485715743" w:history="1">
        <w:r w:rsidR="00E73F4B" w:rsidRPr="00E73F4B">
          <w:rPr>
            <w:rFonts w:ascii="Calibri" w:eastAsia="EOGOCK+CityTrkMedium+2" w:hAnsi="Calibri" w:cs="Calibri"/>
            <w:b/>
            <w:bCs/>
            <w:caps/>
            <w:noProof/>
            <w:color w:val="000000" w:themeColor="text1"/>
            <w:sz w:val="20"/>
            <w:szCs w:val="20"/>
            <w:u w:val="single"/>
            <w:lang w:val="en-US" w:bidi="en-US"/>
          </w:rPr>
          <w:t>7. Yatırımın Kurulması İçin Alınması Gereken İzinler ve Ruhsatlar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3" w:anchor="_Toc485715744" w:history="1">
        <w:r w:rsidR="00E73F4B" w:rsidRPr="00E73F4B">
          <w:rPr>
            <w:rFonts w:ascii="Calibri" w:eastAsia="EOGOCK+CityTrkMedium+2" w:hAnsi="Calibri" w:cs="Calibri"/>
            <w:b/>
            <w:bCs/>
            <w:caps/>
            <w:noProof/>
            <w:color w:val="000000" w:themeColor="text1"/>
            <w:sz w:val="20"/>
            <w:szCs w:val="20"/>
            <w:u w:val="single"/>
            <w:lang w:val="en-US" w:bidi="en-US"/>
          </w:rPr>
          <w:t>8. Yatırımcının Uygulayacağı Pazarlama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4" w:anchor="_Toc485715745" w:history="1">
        <w:r w:rsidR="00E73F4B" w:rsidRPr="00E73F4B">
          <w:rPr>
            <w:rFonts w:ascii="Calibri" w:eastAsia="EOGOCK+CityTrkMedium+2" w:hAnsi="Calibri" w:cs="Calibri"/>
            <w:b/>
            <w:bCs/>
            <w:caps/>
            <w:noProof/>
            <w:color w:val="000000" w:themeColor="text1"/>
            <w:sz w:val="20"/>
            <w:szCs w:val="20"/>
            <w:u w:val="single"/>
            <w:lang w:val="en-US" w:bidi="en-US"/>
          </w:rPr>
          <w:t>8.1. Ürünlerinizi Hedef Kitleye Tanıtma Metotları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5" w:anchor="_Toc485715746" w:history="1">
        <w:r w:rsidR="00E73F4B" w:rsidRPr="00E73F4B">
          <w:rPr>
            <w:rFonts w:ascii="Calibri" w:eastAsia="EOGOCK+CityTrkMedium+2" w:hAnsi="Calibri" w:cs="Calibri"/>
            <w:b/>
            <w:bCs/>
            <w:caps/>
            <w:noProof/>
            <w:color w:val="000000" w:themeColor="text1"/>
            <w:sz w:val="20"/>
            <w:szCs w:val="20"/>
            <w:u w:val="single"/>
            <w:lang w:val="en-US" w:bidi="en-US"/>
          </w:rPr>
          <w:t>8.2. Yapılacak Yatırım İçin Yapacağınız Pazarlama Çalışmalarının Aktivite Planı</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6" w:anchor="_Toc485715747" w:history="1">
        <w:r w:rsidR="00E73F4B" w:rsidRPr="00E73F4B">
          <w:rPr>
            <w:rFonts w:ascii="Calibri" w:eastAsia="EOGOCK+CityTrkMedium+2" w:hAnsi="Calibri" w:cs="Calibri"/>
            <w:b/>
            <w:bCs/>
            <w:caps/>
            <w:noProof/>
            <w:color w:val="000000" w:themeColor="text1"/>
            <w:sz w:val="20"/>
            <w:szCs w:val="20"/>
            <w:u w:val="single"/>
            <w:lang w:val="en-US" w:bidi="en-US"/>
          </w:rPr>
          <w:t>8.3. Satış Ve Pazarlama Çalışmalarında Temel Hedefler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7" w:anchor="_Toc485715748" w:history="1">
        <w:r w:rsidR="00E73F4B" w:rsidRPr="00E73F4B">
          <w:rPr>
            <w:rFonts w:ascii="Calibri" w:eastAsia="EOGOCK+CityTrkMedium+2" w:hAnsi="Calibri" w:cs="Calibri"/>
            <w:b/>
            <w:bCs/>
            <w:caps/>
            <w:noProof/>
            <w:color w:val="000000" w:themeColor="text1"/>
            <w:sz w:val="20"/>
            <w:szCs w:val="20"/>
            <w:u w:val="single"/>
            <w:lang w:val="en-US" w:bidi="en-US"/>
          </w:rPr>
          <w:t>8.4. Rekabete Yönelik Önlemler</w:t>
        </w:r>
        <w:r w:rsidR="00E73F4B" w:rsidRPr="00E73F4B">
          <w:rPr>
            <w:rFonts w:ascii="Calibri" w:eastAsia="EOGOCK+CityTrkMedium+2" w:hAnsi="Calibri" w:cs="Calibri"/>
            <w:b/>
            <w:bCs/>
            <w:caps/>
            <w:noProof/>
            <w:webHidden/>
            <w:color w:val="000000" w:themeColor="text1"/>
            <w:sz w:val="20"/>
            <w:szCs w:val="20"/>
            <w:u w:val="single"/>
            <w:lang w:val="en-US" w:bidi="en-US"/>
          </w:rPr>
          <w:tab/>
          <w:t>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8" w:anchor="_Toc485715749" w:history="1">
        <w:r w:rsidR="00E73F4B" w:rsidRPr="00E73F4B">
          <w:rPr>
            <w:rFonts w:ascii="Calibri" w:eastAsia="EOGOCK+CityTrkMedium+2" w:hAnsi="Calibri" w:cs="Calibri"/>
            <w:b/>
            <w:bCs/>
            <w:caps/>
            <w:noProof/>
            <w:color w:val="000000" w:themeColor="text1"/>
            <w:sz w:val="20"/>
            <w:szCs w:val="20"/>
            <w:u w:val="single"/>
            <w:lang w:val="en-US" w:bidi="en-US"/>
          </w:rPr>
          <w:t>9. Üretim Planı</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39" w:anchor="_Toc485715750" w:history="1">
        <w:r w:rsidR="00E73F4B" w:rsidRPr="00E73F4B">
          <w:rPr>
            <w:rFonts w:ascii="Calibri" w:eastAsia="EOGOCK+CityTrkMedium+2" w:hAnsi="Calibri" w:cs="Calibri"/>
            <w:b/>
            <w:bCs/>
            <w:caps/>
            <w:noProof/>
            <w:color w:val="000000" w:themeColor="text1"/>
            <w:sz w:val="20"/>
            <w:szCs w:val="20"/>
            <w:u w:val="single"/>
            <w:lang w:val="en-US" w:bidi="en-US"/>
          </w:rPr>
          <w:t>D- İŞLETME GELİR VE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0" w:anchor="_Toc485715751" w:history="1">
        <w:r w:rsidR="00E73F4B" w:rsidRPr="00E73F4B">
          <w:rPr>
            <w:rFonts w:ascii="Calibri" w:eastAsia="EOGOCK+CityTrkMedium+2" w:hAnsi="Calibri" w:cs="Calibri"/>
            <w:b/>
            <w:bCs/>
            <w:caps/>
            <w:noProof/>
            <w:color w:val="000000" w:themeColor="text1"/>
            <w:sz w:val="20"/>
            <w:szCs w:val="20"/>
            <w:u w:val="single"/>
            <w:lang w:val="en-US" w:bidi="en-US"/>
          </w:rPr>
          <w:t>1. Yıllık İşletme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1" w:anchor="_Toc485715752" w:history="1">
        <w:r w:rsidR="00E73F4B" w:rsidRPr="00E73F4B">
          <w:rPr>
            <w:rFonts w:ascii="Calibri" w:eastAsia="EOGOCK+CityTrkMedium+2" w:hAnsi="Calibri" w:cs="Calibri"/>
            <w:b/>
            <w:bCs/>
            <w:caps/>
            <w:noProof/>
            <w:color w:val="000000" w:themeColor="text1"/>
            <w:sz w:val="20"/>
            <w:szCs w:val="20"/>
            <w:u w:val="single"/>
            <w:lang w:val="en-US" w:bidi="en-US"/>
          </w:rPr>
          <w:t>1.1 Hammadde Gideri: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2" w:anchor="_Toc485715753" w:history="1">
        <w:r w:rsidR="00E73F4B" w:rsidRPr="00E73F4B">
          <w:rPr>
            <w:rFonts w:ascii="Calibri" w:eastAsia="EOGOCK+CityTrkMedium+2" w:hAnsi="Calibri" w:cs="Calibri"/>
            <w:b/>
            <w:bCs/>
            <w:caps/>
            <w:noProof/>
            <w:color w:val="000000" w:themeColor="text1"/>
            <w:sz w:val="20"/>
            <w:szCs w:val="20"/>
            <w:u w:val="single"/>
            <w:lang w:val="en-US" w:bidi="en-US"/>
          </w:rPr>
          <w:t>1.2. Yardımcı Madde ve Malzeme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3" w:anchor="_Toc485715754" w:history="1">
        <w:r w:rsidR="00E73F4B" w:rsidRPr="00E73F4B">
          <w:rPr>
            <w:rFonts w:ascii="Calibri" w:eastAsia="EOGOCK+CityTrkMedium+2" w:hAnsi="Calibri" w:cs="Calibri"/>
            <w:b/>
            <w:bCs/>
            <w:caps/>
            <w:noProof/>
            <w:color w:val="000000" w:themeColor="text1"/>
            <w:sz w:val="20"/>
            <w:szCs w:val="20"/>
            <w:u w:val="single"/>
            <w:lang w:val="en-US" w:bidi="en-US"/>
          </w:rPr>
          <w:t>1.3. Elektrik, Su, Yakıt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4" w:anchor="_Toc485715755" w:history="1">
        <w:r w:rsidR="00E73F4B" w:rsidRPr="00E73F4B">
          <w:rPr>
            <w:rFonts w:ascii="Calibri" w:eastAsia="EOGOCK+CityTrkMedium+2" w:hAnsi="Calibri" w:cs="Calibri"/>
            <w:b/>
            <w:bCs/>
            <w:caps/>
            <w:noProof/>
            <w:color w:val="000000" w:themeColor="text1"/>
            <w:sz w:val="20"/>
            <w:szCs w:val="20"/>
            <w:u w:val="single"/>
            <w:lang w:val="en-US" w:bidi="en-US"/>
          </w:rPr>
          <w:t>1.4. Bakım-Onarım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5" w:anchor="_Toc485715756" w:history="1">
        <w:r w:rsidR="00E73F4B" w:rsidRPr="00E73F4B">
          <w:rPr>
            <w:rFonts w:ascii="Calibri" w:eastAsia="EOGOCK+CityTrkMedium+2" w:hAnsi="Calibri" w:cs="Calibri"/>
            <w:b/>
            <w:bCs/>
            <w:caps/>
            <w:noProof/>
            <w:color w:val="000000" w:themeColor="text1"/>
            <w:sz w:val="20"/>
            <w:szCs w:val="20"/>
            <w:u w:val="single"/>
            <w:lang w:val="en-US" w:bidi="en-US"/>
          </w:rPr>
          <w:t>1.5. Teknoloji Ödemeleri ( Lisans ve patent)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6" w:anchor="_Toc485715757" w:history="1">
        <w:r w:rsidR="00E73F4B" w:rsidRPr="00E73F4B">
          <w:rPr>
            <w:rFonts w:ascii="Calibri" w:eastAsia="EOGOCK+CityTrkMedium+2" w:hAnsi="Calibri" w:cs="Calibri"/>
            <w:b/>
            <w:bCs/>
            <w:caps/>
            <w:noProof/>
            <w:color w:val="000000" w:themeColor="text1"/>
            <w:sz w:val="20"/>
            <w:szCs w:val="20"/>
            <w:u w:val="single"/>
            <w:lang w:val="en-US" w:bidi="en-US"/>
          </w:rPr>
          <w:t>1.6. İşçilik ve Personel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7" w:anchor="_Toc485715758" w:history="1">
        <w:r w:rsidR="00E73F4B" w:rsidRPr="00E73F4B">
          <w:rPr>
            <w:rFonts w:ascii="Calibri" w:eastAsia="EOGOCK+CityTrkMedium+2" w:hAnsi="Calibri" w:cs="Calibri"/>
            <w:b/>
            <w:bCs/>
            <w:caps/>
            <w:noProof/>
            <w:color w:val="000000" w:themeColor="text1"/>
            <w:sz w:val="20"/>
            <w:szCs w:val="20"/>
            <w:u w:val="single"/>
            <w:lang w:val="en-US" w:bidi="en-US"/>
          </w:rPr>
          <w:t>1.7. Kira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8" w:anchor="_Toc485715759" w:history="1">
        <w:r w:rsidR="00E73F4B" w:rsidRPr="00E73F4B">
          <w:rPr>
            <w:rFonts w:ascii="Calibri" w:eastAsia="EOGOCK+CityTrkMedium+2" w:hAnsi="Calibri" w:cs="Calibri"/>
            <w:b/>
            <w:bCs/>
            <w:caps/>
            <w:noProof/>
            <w:color w:val="000000" w:themeColor="text1"/>
            <w:sz w:val="20"/>
            <w:szCs w:val="20"/>
            <w:u w:val="single"/>
            <w:lang w:val="en-US" w:bidi="en-US"/>
          </w:rPr>
          <w:t>1.8. Genel Yönetim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49" w:anchor="_Toc485715760" w:history="1">
        <w:r w:rsidR="00E73F4B" w:rsidRPr="00E73F4B">
          <w:rPr>
            <w:rFonts w:ascii="Calibri" w:eastAsia="EOGOCK+CityTrkMedium+2" w:hAnsi="Calibri" w:cs="Calibri"/>
            <w:b/>
            <w:bCs/>
            <w:caps/>
            <w:noProof/>
            <w:color w:val="000000" w:themeColor="text1"/>
            <w:sz w:val="20"/>
            <w:szCs w:val="20"/>
            <w:u w:val="single"/>
            <w:lang w:val="en-US" w:bidi="en-US"/>
          </w:rPr>
          <w:t>1.9. Satış ve Pazarlama Giderleri:</w:t>
        </w:r>
        <w:r w:rsidR="00E73F4B" w:rsidRPr="00E73F4B">
          <w:rPr>
            <w:rFonts w:ascii="Calibri" w:eastAsia="EOGOCK+CityTrkMedium+2" w:hAnsi="Calibri" w:cs="Calibri"/>
            <w:b/>
            <w:bCs/>
            <w:caps/>
            <w:noProof/>
            <w:webHidden/>
            <w:color w:val="000000" w:themeColor="text1"/>
            <w:sz w:val="20"/>
            <w:szCs w:val="20"/>
            <w:u w:val="single"/>
            <w:lang w:val="en-US" w:bidi="en-US"/>
          </w:rPr>
          <w:tab/>
          <w:t>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0" w:anchor="_Toc485715761" w:history="1">
        <w:r w:rsidR="00E73F4B" w:rsidRPr="00E73F4B">
          <w:rPr>
            <w:rFonts w:ascii="Calibri" w:eastAsia="EOGOCK+CityTrkMedium+2" w:hAnsi="Calibri" w:cs="Calibri"/>
            <w:b/>
            <w:bCs/>
            <w:caps/>
            <w:noProof/>
            <w:color w:val="000000" w:themeColor="text1"/>
            <w:sz w:val="20"/>
            <w:szCs w:val="20"/>
            <w:u w:val="single"/>
            <w:lang w:val="en-US" w:bidi="en-US"/>
          </w:rPr>
          <w:t>1.10 Amortisman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1" w:anchor="_Toc485715762" w:history="1">
        <w:r w:rsidR="00E73F4B" w:rsidRPr="00E73F4B">
          <w:rPr>
            <w:rFonts w:ascii="Calibri" w:eastAsia="EOGOCK+CityTrkMedium+2" w:hAnsi="Calibri" w:cs="Calibri"/>
            <w:b/>
            <w:bCs/>
            <w:caps/>
            <w:noProof/>
            <w:color w:val="000000" w:themeColor="text1"/>
            <w:sz w:val="20"/>
            <w:szCs w:val="20"/>
            <w:u w:val="single"/>
            <w:lang w:val="en-US" w:bidi="en-US"/>
          </w:rPr>
          <w:t>1.11. Faiz (İşletme Dönemi) Giderleri:</w:t>
        </w:r>
        <w:r w:rsidR="00E73F4B" w:rsidRPr="00E73F4B">
          <w:rPr>
            <w:rFonts w:ascii="Calibri" w:eastAsia="EOGOCK+CityTrkMedium+2" w:hAnsi="Calibri" w:cs="Calibri"/>
            <w:b/>
            <w:bCs/>
            <w:caps/>
            <w:noProof/>
            <w:webHidden/>
            <w:color w:val="000000" w:themeColor="text1"/>
            <w:sz w:val="20"/>
            <w:szCs w:val="20"/>
            <w:u w:val="single"/>
            <w:lang w:val="en-US" w:bidi="en-US"/>
          </w:rPr>
          <w:tab/>
          <w:t>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2" w:anchor="_Toc485715763" w:history="1">
        <w:r w:rsidR="00E73F4B" w:rsidRPr="00E73F4B">
          <w:rPr>
            <w:rFonts w:ascii="Calibri" w:eastAsia="EOGOCK+CityTrkMedium+2" w:hAnsi="Calibri" w:cs="Calibri"/>
            <w:b/>
            <w:bCs/>
            <w:caps/>
            <w:noProof/>
            <w:color w:val="000000" w:themeColor="text1"/>
            <w:sz w:val="20"/>
            <w:szCs w:val="20"/>
            <w:u w:val="single"/>
            <w:lang w:val="en-US" w:bidi="en-US"/>
          </w:rPr>
          <w:t>1.12. Yıllık İşletme Giderleri Toplamı</w:t>
        </w:r>
        <w:r w:rsidR="00E73F4B" w:rsidRPr="00E73F4B">
          <w:rPr>
            <w:rFonts w:ascii="Calibri" w:eastAsia="EOGOCK+CityTrkMedium+2" w:hAnsi="Calibri" w:cs="Calibri"/>
            <w:b/>
            <w:bCs/>
            <w:caps/>
            <w:noProof/>
            <w:webHidden/>
            <w:color w:val="000000" w:themeColor="text1"/>
            <w:sz w:val="20"/>
            <w:szCs w:val="20"/>
            <w:u w:val="single"/>
            <w:lang w:val="en-US" w:bidi="en-US"/>
          </w:rPr>
          <w:tab/>
          <w:t>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3" w:anchor="_Toc485715764" w:history="1">
        <w:r w:rsidR="00E73F4B" w:rsidRPr="00E73F4B">
          <w:rPr>
            <w:rFonts w:ascii="Calibri" w:eastAsia="EOGOCK+CityTrkMedium+2" w:hAnsi="Calibri" w:cs="Calibri"/>
            <w:b/>
            <w:bCs/>
            <w:caps/>
            <w:noProof/>
            <w:color w:val="000000" w:themeColor="text1"/>
            <w:sz w:val="20"/>
            <w:szCs w:val="20"/>
            <w:u w:val="single"/>
            <w:lang w:val="en-US" w:bidi="en-US"/>
          </w:rPr>
          <w:t>2. Yıllık İşletme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4" w:anchor="_Toc485715765" w:history="1">
        <w:r w:rsidR="00E73F4B" w:rsidRPr="00E73F4B">
          <w:rPr>
            <w:rFonts w:ascii="Calibri" w:eastAsia="EOGOCK+CityTrkMedium+2" w:hAnsi="Calibri" w:cs="Calibri"/>
            <w:b/>
            <w:bCs/>
            <w:caps/>
            <w:noProof/>
            <w:color w:val="000000" w:themeColor="text1"/>
            <w:sz w:val="20"/>
            <w:szCs w:val="20"/>
            <w:u w:val="single"/>
            <w:lang w:val="en-US" w:bidi="en-US"/>
          </w:rPr>
          <w:t>2.1. Satış Gelirleri</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5" w:anchor="_Toc485715766" w:history="1">
        <w:r w:rsidR="00E73F4B" w:rsidRPr="00E73F4B">
          <w:rPr>
            <w:rFonts w:ascii="Calibri" w:eastAsia="EOGOCK+CityTrkMedium+2" w:hAnsi="Calibri" w:cs="Calibri"/>
            <w:b/>
            <w:bCs/>
            <w:caps/>
            <w:noProof/>
            <w:color w:val="000000" w:themeColor="text1"/>
            <w:sz w:val="20"/>
            <w:szCs w:val="20"/>
            <w:u w:val="single"/>
            <w:lang w:val="en-US" w:bidi="en-US"/>
          </w:rPr>
          <w:t>2.2. Diğer Gelirler</w:t>
        </w:r>
        <w:r w:rsidR="00E73F4B" w:rsidRPr="00E73F4B">
          <w:rPr>
            <w:rFonts w:ascii="Calibri" w:eastAsia="EOGOCK+CityTrkMedium+2" w:hAnsi="Calibri" w:cs="Calibri"/>
            <w:b/>
            <w:bCs/>
            <w:caps/>
            <w:noProof/>
            <w:webHidden/>
            <w:color w:val="000000" w:themeColor="text1"/>
            <w:sz w:val="20"/>
            <w:szCs w:val="20"/>
            <w:u w:val="single"/>
            <w:lang w:val="en-US" w:bidi="en-US"/>
          </w:rPr>
          <w:tab/>
          <w:t>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6" w:anchor="_Toc485715767" w:history="1">
        <w:r w:rsidR="00E73F4B" w:rsidRPr="00E73F4B">
          <w:rPr>
            <w:rFonts w:ascii="Calibri" w:eastAsia="EOGOCK+CityTrkMedium+2" w:hAnsi="Calibri" w:cs="Calibri"/>
            <w:b/>
            <w:bCs/>
            <w:caps/>
            <w:noProof/>
            <w:color w:val="000000" w:themeColor="text1"/>
            <w:sz w:val="20"/>
            <w:szCs w:val="20"/>
            <w:u w:val="single"/>
            <w:lang w:val="en-US" w:bidi="en-US"/>
          </w:rPr>
          <w:t>E. SABİT YATIRIM TUTARI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7" w:anchor="_Toc485715768" w:history="1">
        <w:r w:rsidR="00E73F4B" w:rsidRPr="00E73F4B">
          <w:rPr>
            <w:rFonts w:ascii="Calibri" w:eastAsia="EOGOCK+CityTrkMedium+2" w:hAnsi="Calibri" w:cs="Calibri"/>
            <w:b/>
            <w:bCs/>
            <w:caps/>
            <w:noProof/>
            <w:color w:val="000000" w:themeColor="text1"/>
            <w:sz w:val="20"/>
            <w:szCs w:val="20"/>
            <w:u w:val="single"/>
            <w:lang w:val="en-US" w:bidi="en-US"/>
          </w:rPr>
          <w:t>1. Arazi Bedeli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8" w:anchor="_Toc485715769" w:history="1">
        <w:r w:rsidR="00E73F4B" w:rsidRPr="00E73F4B">
          <w:rPr>
            <w:rFonts w:ascii="Calibri" w:eastAsia="EOGOCK+CityTrkMedium+2" w:hAnsi="Calibri" w:cs="Calibri"/>
            <w:b/>
            <w:bCs/>
            <w:caps/>
            <w:noProof/>
            <w:color w:val="000000" w:themeColor="text1"/>
            <w:sz w:val="20"/>
            <w:szCs w:val="20"/>
            <w:u w:val="single"/>
            <w:lang w:val="en-US" w:bidi="en-US"/>
          </w:rPr>
          <w:t>2. Etüt-Proje, Mühendislik ve Kontrollük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59" w:anchor="_Toc485715770" w:history="1">
        <w:r w:rsidR="00E73F4B" w:rsidRPr="00E73F4B">
          <w:rPr>
            <w:rFonts w:ascii="Calibri" w:eastAsia="EOGOCK+CityTrkMedium+2" w:hAnsi="Calibri" w:cs="Calibri"/>
            <w:b/>
            <w:bCs/>
            <w:caps/>
            <w:noProof/>
            <w:color w:val="000000" w:themeColor="text1"/>
            <w:sz w:val="20"/>
            <w:szCs w:val="20"/>
            <w:u w:val="single"/>
            <w:lang w:val="en-US" w:bidi="en-US"/>
          </w:rPr>
          <w:t>3. Lisans, Patent, Know-How vb.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0" w:anchor="_Toc485715771" w:history="1">
        <w:r w:rsidR="00E73F4B" w:rsidRPr="00E73F4B">
          <w:rPr>
            <w:rFonts w:ascii="Calibri" w:eastAsia="EOGOCK+CityTrkMedium+2" w:hAnsi="Calibri" w:cs="Calibri"/>
            <w:b/>
            <w:bCs/>
            <w:caps/>
            <w:noProof/>
            <w:color w:val="000000" w:themeColor="text1"/>
            <w:sz w:val="20"/>
            <w:szCs w:val="20"/>
            <w:u w:val="single"/>
            <w:lang w:val="en-US" w:bidi="en-US"/>
          </w:rPr>
          <w:t>4. Arazi Düzenleme ve Geliştirme Giderleri (peyzaj vb.)</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1" w:anchor="_Toc485715772" w:history="1">
        <w:r w:rsidR="00E73F4B" w:rsidRPr="00E73F4B">
          <w:rPr>
            <w:rFonts w:ascii="Calibri" w:eastAsia="EOGOCK+CityTrkMedium+2" w:hAnsi="Calibri" w:cs="Calibri"/>
            <w:b/>
            <w:bCs/>
            <w:caps/>
            <w:noProof/>
            <w:color w:val="000000" w:themeColor="text1"/>
            <w:sz w:val="20"/>
            <w:szCs w:val="20"/>
            <w:u w:val="single"/>
            <w:lang w:val="en-US" w:bidi="en-US"/>
          </w:rPr>
          <w:t>5. İnşaat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2" w:anchor="_Toc485715773" w:history="1">
        <w:r w:rsidR="00E73F4B" w:rsidRPr="00E73F4B">
          <w:rPr>
            <w:rFonts w:ascii="Calibri" w:eastAsia="EOGOCK+CityTrkMedium+2" w:hAnsi="Calibri" w:cs="Calibri"/>
            <w:b/>
            <w:bCs/>
            <w:caps/>
            <w:noProof/>
            <w:color w:val="000000" w:themeColor="text1"/>
            <w:sz w:val="20"/>
            <w:szCs w:val="20"/>
            <w:u w:val="single"/>
            <w:lang w:val="en-US" w:bidi="en-US"/>
          </w:rPr>
          <w:t>6. Makine-Donanım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3" w:anchor="_Toc485715774" w:history="1">
        <w:r w:rsidR="00E73F4B" w:rsidRPr="00E73F4B">
          <w:rPr>
            <w:rFonts w:ascii="Calibri" w:eastAsia="EOGOCK+CityTrkMedium+2" w:hAnsi="Calibri" w:cs="Calibri"/>
            <w:b/>
            <w:bCs/>
            <w:caps/>
            <w:noProof/>
            <w:color w:val="000000" w:themeColor="text1"/>
            <w:sz w:val="20"/>
            <w:szCs w:val="20"/>
            <w:u w:val="single"/>
            <w:lang w:val="en-US" w:bidi="en-US"/>
          </w:rPr>
          <w:t>6.1. Ana Fabrika Makine ve Donatımı:</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4" w:anchor="_Toc485715775" w:history="1">
        <w:r w:rsidR="00E73F4B" w:rsidRPr="00E73F4B">
          <w:rPr>
            <w:rFonts w:ascii="Calibri" w:eastAsia="EOGOCK+CityTrkMedium+2" w:hAnsi="Calibri" w:cs="Calibri"/>
            <w:b/>
            <w:bCs/>
            <w:caps/>
            <w:noProof/>
            <w:color w:val="000000" w:themeColor="text1"/>
            <w:sz w:val="20"/>
            <w:szCs w:val="20"/>
            <w:u w:val="single"/>
            <w:lang w:val="en-US" w:bidi="en-US"/>
          </w:rPr>
          <w:t>6.2. Yardımcı İşletmeler Makine ve Donatım:</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5" w:anchor="_Toc485715776" w:history="1">
        <w:r w:rsidR="00E73F4B" w:rsidRPr="00E73F4B">
          <w:rPr>
            <w:rFonts w:ascii="Calibri" w:eastAsia="EOGOCK+CityTrkMedium+2" w:hAnsi="Calibri" w:cs="Calibri"/>
            <w:b/>
            <w:bCs/>
            <w:caps/>
            <w:noProof/>
            <w:color w:val="000000" w:themeColor="text1"/>
            <w:sz w:val="20"/>
            <w:szCs w:val="20"/>
            <w:u w:val="single"/>
            <w:lang w:val="en-US" w:bidi="en-US"/>
          </w:rPr>
          <w:t>7. Demirbaş Alım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6" w:anchor="_Toc485715777" w:history="1">
        <w:r w:rsidR="00E73F4B" w:rsidRPr="00E73F4B">
          <w:rPr>
            <w:rFonts w:ascii="Calibri" w:eastAsia="EOGOCK+CityTrkMedium+2" w:hAnsi="Calibri" w:cs="Calibri"/>
            <w:b/>
            <w:bCs/>
            <w:caps/>
            <w:noProof/>
            <w:color w:val="000000" w:themeColor="text1"/>
            <w:sz w:val="20"/>
            <w:szCs w:val="20"/>
            <w:u w:val="single"/>
            <w:lang w:val="en-US" w:bidi="en-US"/>
          </w:rPr>
          <w:t>8. Taşıma ve Sigorta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7" w:anchor="_Toc485715778" w:history="1">
        <w:r w:rsidR="00E73F4B" w:rsidRPr="00E73F4B">
          <w:rPr>
            <w:rFonts w:ascii="Calibri" w:eastAsia="EOGOCK+CityTrkMedium+2" w:hAnsi="Calibri" w:cs="Calibri"/>
            <w:b/>
            <w:bCs/>
            <w:caps/>
            <w:noProof/>
            <w:color w:val="000000" w:themeColor="text1"/>
            <w:sz w:val="20"/>
            <w:szCs w:val="20"/>
            <w:u w:val="single"/>
            <w:lang w:val="en-US" w:bidi="en-US"/>
          </w:rPr>
          <w:t>9. İthalat ve Gümrükleme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8" w:anchor="_Toc485715779" w:history="1">
        <w:r w:rsidR="00E73F4B" w:rsidRPr="00E73F4B">
          <w:rPr>
            <w:rFonts w:ascii="Calibri" w:eastAsia="EOGOCK+CityTrkMedium+2" w:hAnsi="Calibri" w:cs="Calibri"/>
            <w:b/>
            <w:bCs/>
            <w:caps/>
            <w:noProof/>
            <w:color w:val="000000" w:themeColor="text1"/>
            <w:sz w:val="20"/>
            <w:szCs w:val="20"/>
            <w:u w:val="single"/>
            <w:lang w:val="en-US" w:bidi="en-US"/>
          </w:rPr>
          <w:t>10. Montaj Giderleri</w:t>
        </w:r>
        <w:r w:rsidR="00E73F4B" w:rsidRPr="00E73F4B">
          <w:rPr>
            <w:rFonts w:ascii="Calibri" w:eastAsia="EOGOCK+CityTrkMedium+2" w:hAnsi="Calibri" w:cs="Calibri"/>
            <w:b/>
            <w:bCs/>
            <w:caps/>
            <w:noProof/>
            <w:webHidden/>
            <w:color w:val="000000" w:themeColor="text1"/>
            <w:sz w:val="20"/>
            <w:szCs w:val="20"/>
            <w:u w:val="single"/>
            <w:lang w:val="en-US" w:bidi="en-US"/>
          </w:rPr>
          <w:tab/>
          <w:t>10</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69" w:anchor="_Toc485715780" w:history="1">
        <w:r w:rsidR="00E73F4B" w:rsidRPr="00E73F4B">
          <w:rPr>
            <w:rFonts w:ascii="Calibri" w:eastAsia="EOGOCK+CityTrkMedium+2" w:hAnsi="Calibri" w:cs="Calibri"/>
            <w:b/>
            <w:bCs/>
            <w:caps/>
            <w:noProof/>
            <w:color w:val="000000" w:themeColor="text1"/>
            <w:sz w:val="20"/>
            <w:szCs w:val="20"/>
            <w:u w:val="single"/>
            <w:lang w:val="en-US" w:bidi="en-US"/>
          </w:rPr>
          <w:t>11. Taşıt Araçları</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0" w:anchor="_Toc485715781" w:history="1">
        <w:r w:rsidR="00E73F4B" w:rsidRPr="00E73F4B">
          <w:rPr>
            <w:rFonts w:ascii="Calibri" w:eastAsia="EOGOCK+CityTrkMedium+2" w:hAnsi="Calibri" w:cs="Calibri"/>
            <w:b/>
            <w:bCs/>
            <w:caps/>
            <w:noProof/>
            <w:color w:val="000000" w:themeColor="text1"/>
            <w:sz w:val="20"/>
            <w:szCs w:val="20"/>
            <w:u w:val="single"/>
            <w:lang w:val="en-US" w:bidi="en-US"/>
          </w:rPr>
          <w:t>12. Genel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1" w:anchor="_Toc485715782" w:history="1">
        <w:r w:rsidR="00E73F4B" w:rsidRPr="00E73F4B">
          <w:rPr>
            <w:rFonts w:ascii="Calibri" w:eastAsia="EOGOCK+CityTrkMedium+2" w:hAnsi="Calibri" w:cs="Calibri"/>
            <w:b/>
            <w:bCs/>
            <w:caps/>
            <w:noProof/>
            <w:color w:val="000000" w:themeColor="text1"/>
            <w:sz w:val="20"/>
            <w:szCs w:val="20"/>
            <w:u w:val="single"/>
            <w:lang w:val="en-US" w:bidi="en-US"/>
          </w:rPr>
          <w:t>13. İşletmeye Alma Giderleri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2" w:anchor="_Toc485715783" w:history="1">
        <w:r w:rsidR="00E73F4B" w:rsidRPr="00E73F4B">
          <w:rPr>
            <w:rFonts w:ascii="Calibri" w:eastAsia="EOGOCK+CityTrkMedium+2" w:hAnsi="Calibri" w:cs="Calibri"/>
            <w:b/>
            <w:bCs/>
            <w:caps/>
            <w:noProof/>
            <w:color w:val="000000" w:themeColor="text1"/>
            <w:sz w:val="20"/>
            <w:szCs w:val="20"/>
            <w:u w:val="single"/>
            <w:lang w:val="en-US" w:bidi="en-US"/>
          </w:rPr>
          <w:t>14. Beklenmeyen Giderler</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3" w:anchor="_Toc485715784" w:history="1">
        <w:r w:rsidR="00E73F4B" w:rsidRPr="00E73F4B">
          <w:rPr>
            <w:rFonts w:ascii="Calibri" w:eastAsia="EOGOCK+CityTrkMedium+2" w:hAnsi="Calibri" w:cs="Calibri"/>
            <w:b/>
            <w:bCs/>
            <w:caps/>
            <w:noProof/>
            <w:color w:val="000000" w:themeColor="text1"/>
            <w:sz w:val="20"/>
            <w:szCs w:val="20"/>
            <w:u w:val="single"/>
            <w:lang w:val="en-US" w:bidi="en-US"/>
          </w:rPr>
          <w:t>15. Yatırım Dönemi Faizleri</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4" w:anchor="_Toc485715785" w:history="1">
        <w:r w:rsidR="00E73F4B" w:rsidRPr="00E73F4B">
          <w:rPr>
            <w:rFonts w:ascii="Calibri" w:eastAsia="EOGOCK+CityTrkMedium+2" w:hAnsi="Calibri" w:cs="Calibri"/>
            <w:b/>
            <w:bCs/>
            <w:caps/>
            <w:noProof/>
            <w:color w:val="000000" w:themeColor="text1"/>
            <w:sz w:val="20"/>
            <w:szCs w:val="20"/>
            <w:u w:val="single"/>
            <w:lang w:val="en-US" w:bidi="en-US"/>
          </w:rPr>
          <w:t>16. Sabit Yatırım Giderler Tablosu</w:t>
        </w:r>
        <w:r w:rsidR="00E73F4B" w:rsidRPr="00E73F4B">
          <w:rPr>
            <w:rFonts w:ascii="Calibri" w:eastAsia="EOGOCK+CityTrkMedium+2" w:hAnsi="Calibri" w:cs="Calibri"/>
            <w:b/>
            <w:bCs/>
            <w:caps/>
            <w:noProof/>
            <w:webHidden/>
            <w:color w:val="000000" w:themeColor="text1"/>
            <w:sz w:val="20"/>
            <w:szCs w:val="20"/>
            <w:u w:val="single"/>
            <w:lang w:val="en-US" w:bidi="en-US"/>
          </w:rPr>
          <w:tab/>
          <w:t>11</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5" w:anchor="_Toc485715786" w:history="1">
        <w:r w:rsidR="00E73F4B" w:rsidRPr="00E73F4B">
          <w:rPr>
            <w:rFonts w:ascii="Calibri" w:eastAsia="EOGOCK+CityTrkMedium+2" w:hAnsi="Calibri" w:cs="Calibri"/>
            <w:b/>
            <w:bCs/>
            <w:caps/>
            <w:noProof/>
            <w:color w:val="000000" w:themeColor="text1"/>
            <w:sz w:val="20"/>
            <w:szCs w:val="20"/>
            <w:u w:val="single"/>
            <w:lang w:val="en-US" w:bidi="en-US"/>
          </w:rPr>
          <w:t>17. İşletme Sermayesi İhtiyacı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6" w:anchor="_Toc485715787" w:history="1">
        <w:r w:rsidR="00E73F4B" w:rsidRPr="00E73F4B">
          <w:rPr>
            <w:rFonts w:ascii="Calibri" w:eastAsia="EOGOCK+CityTrkMedium+2" w:hAnsi="Calibri" w:cs="Calibri"/>
            <w:b/>
            <w:bCs/>
            <w:caps/>
            <w:noProof/>
            <w:color w:val="000000" w:themeColor="text1"/>
            <w:sz w:val="20"/>
            <w:szCs w:val="20"/>
            <w:u w:val="single"/>
            <w:lang w:val="en-US" w:bidi="en-US"/>
          </w:rPr>
          <w:t>18. Toplam Yatırım Tutarı</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7" w:anchor="_Toc485715788" w:history="1">
        <w:r w:rsidR="00E73F4B" w:rsidRPr="00E73F4B">
          <w:rPr>
            <w:rFonts w:ascii="Calibri" w:eastAsia="EOGOCK+CityTrkMedium+2" w:hAnsi="Calibri" w:cs="Calibri"/>
            <w:b/>
            <w:bCs/>
            <w:caps/>
            <w:noProof/>
            <w:color w:val="000000" w:themeColor="text1"/>
            <w:sz w:val="20"/>
            <w:szCs w:val="20"/>
            <w:u w:val="single"/>
            <w:lang w:val="en-US" w:bidi="en-US"/>
          </w:rPr>
          <w:t>19. Yapılacak Yatırımın Kurulması ve İşletmeye Alınması İçin Gerekli Toplam Yatırım İhtiyacı, Potansiyel Finansal Kaynaklar</w:t>
        </w:r>
        <w:r w:rsidR="00E73F4B" w:rsidRPr="00E73F4B">
          <w:rPr>
            <w:rFonts w:ascii="Calibri" w:eastAsia="EOGOCK+CityTrkMedium+2" w:hAnsi="Calibri" w:cs="Calibri"/>
            <w:b/>
            <w:bCs/>
            <w:caps/>
            <w:noProof/>
            <w:webHidden/>
            <w:color w:val="000000" w:themeColor="text1"/>
            <w:sz w:val="20"/>
            <w:szCs w:val="20"/>
            <w:u w:val="single"/>
            <w:lang w:val="en-US" w:bidi="en-US"/>
          </w:rPr>
          <w:tab/>
          <w:t>12</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8" w:anchor="_Toc485715789" w:history="1">
        <w:r w:rsidR="00E73F4B" w:rsidRPr="00E73F4B">
          <w:rPr>
            <w:rFonts w:ascii="Calibri" w:eastAsia="EOGOCK+CityTrkMedium+2" w:hAnsi="Calibri" w:cs="Calibri"/>
            <w:b/>
            <w:bCs/>
            <w:caps/>
            <w:noProof/>
            <w:color w:val="000000" w:themeColor="text1"/>
            <w:sz w:val="20"/>
            <w:szCs w:val="20"/>
            <w:u w:val="single"/>
            <w:lang w:val="en-US" w:bidi="en-US"/>
          </w:rPr>
          <w:t>Gelir Gider Tablosu (TL</w:t>
        </w:r>
        <w:r w:rsidR="00E73F4B" w:rsidRPr="00E73F4B">
          <w:rPr>
            <w:rFonts w:ascii="Calibri" w:eastAsia="EOGOCK+CityTrkMedium+2" w:hAnsi="Calibri" w:cs="Calibri"/>
            <w:b/>
            <w:bCs/>
            <w:caps/>
            <w:noProof/>
            <w:webHidden/>
            <w:color w:val="000000" w:themeColor="text1"/>
            <w:sz w:val="20"/>
            <w:szCs w:val="20"/>
            <w:u w:val="single"/>
            <w:lang w:val="en-US" w:bidi="en-US"/>
          </w:rPr>
          <w:tab/>
          <w:t>13</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79" w:anchor="_Toc485715790" w:history="1">
        <w:r w:rsidR="00E73F4B" w:rsidRPr="00E73F4B">
          <w:rPr>
            <w:rFonts w:ascii="Calibri" w:eastAsia="EOGOCK+CityTrkMedium+2" w:hAnsi="Calibri" w:cs="Calibri"/>
            <w:b/>
            <w:bCs/>
            <w:caps/>
            <w:noProof/>
            <w:color w:val="000000" w:themeColor="text1"/>
            <w:sz w:val="20"/>
            <w:szCs w:val="20"/>
            <w:u w:val="single"/>
            <w:lang w:val="en-US" w:bidi="en-US"/>
          </w:rPr>
          <w:t>Tahmini Nakit Akış Tablosu (TL)</w:t>
        </w:r>
        <w:r w:rsidR="00E73F4B" w:rsidRPr="00E73F4B">
          <w:rPr>
            <w:rFonts w:ascii="Calibri" w:eastAsia="EOGOCK+CityTrkMedium+2" w:hAnsi="Calibri" w:cs="Calibri"/>
            <w:b/>
            <w:bCs/>
            <w:caps/>
            <w:noProof/>
            <w:webHidden/>
            <w:color w:val="000000" w:themeColor="text1"/>
            <w:sz w:val="20"/>
            <w:szCs w:val="20"/>
            <w:u w:val="single"/>
            <w:lang w:val="en-US" w:bidi="en-US"/>
          </w:rPr>
          <w:tab/>
          <w:t>14</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0" w:anchor="_Toc485715791" w:history="1">
        <w:r w:rsidR="00E73F4B" w:rsidRPr="00E73F4B">
          <w:rPr>
            <w:rFonts w:ascii="Calibri" w:eastAsia="EOGOCK+CityTrkMedium+2" w:hAnsi="Calibri" w:cs="Calibri"/>
            <w:b/>
            <w:bCs/>
            <w:caps/>
            <w:noProof/>
            <w:color w:val="000000" w:themeColor="text1"/>
            <w:sz w:val="20"/>
            <w:szCs w:val="20"/>
            <w:u w:val="single"/>
            <w:lang w:val="en-US" w:bidi="en-US"/>
          </w:rPr>
          <w:t>Yatırımın Yapılması Dönemi Finansman Tablosu</w:t>
        </w:r>
        <w:r w:rsidR="00E73F4B" w:rsidRPr="00E73F4B">
          <w:rPr>
            <w:rFonts w:ascii="Calibri" w:eastAsia="EOGOCK+CityTrkMedium+2" w:hAnsi="Calibri" w:cs="Calibri"/>
            <w:b/>
            <w:bCs/>
            <w:caps/>
            <w:noProof/>
            <w:webHidden/>
            <w:color w:val="000000" w:themeColor="text1"/>
            <w:sz w:val="20"/>
            <w:szCs w:val="20"/>
            <w:u w:val="single"/>
            <w:lang w:val="en-US" w:bidi="en-US"/>
          </w:rPr>
          <w:tab/>
          <w:t>15</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1" w:anchor="_Toc485715792" w:history="1">
        <w:r w:rsidR="00E73F4B" w:rsidRPr="00E73F4B">
          <w:rPr>
            <w:rFonts w:ascii="Calibri" w:eastAsia="EOGOCK+CityTrkMedium+2" w:hAnsi="Calibri" w:cs="Calibri"/>
            <w:b/>
            <w:bCs/>
            <w:caps/>
            <w:noProof/>
            <w:color w:val="000000" w:themeColor="text1"/>
            <w:sz w:val="20"/>
            <w:szCs w:val="20"/>
            <w:u w:val="single"/>
            <w:lang w:val="en-US" w:bidi="en-US"/>
          </w:rPr>
          <w:t>F. DEĞERLENDİRME SONUÇLARI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2" w:anchor="_Toc485715793" w:history="1">
        <w:r w:rsidR="00E73F4B" w:rsidRPr="00E73F4B">
          <w:rPr>
            <w:rFonts w:ascii="Calibri" w:eastAsia="EOGOCK+CityTrkMedium+2" w:hAnsi="Calibri" w:cs="Calibri"/>
            <w:b/>
            <w:bCs/>
            <w:caps/>
            <w:noProof/>
            <w:color w:val="000000" w:themeColor="text1"/>
            <w:sz w:val="20"/>
            <w:szCs w:val="20"/>
            <w:u w:val="single"/>
            <w:lang w:val="en-US" w:bidi="en-US"/>
          </w:rPr>
          <w:t>1.Net Bugünkü Değer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3" w:anchor="_Toc485715794" w:history="1">
        <w:r w:rsidR="00E73F4B" w:rsidRPr="00E73F4B">
          <w:rPr>
            <w:rFonts w:ascii="Calibri" w:eastAsia="EOGOCK+CityTrkMedium+2" w:hAnsi="Calibri" w:cs="Calibri"/>
            <w:b/>
            <w:bCs/>
            <w:caps/>
            <w:noProof/>
            <w:color w:val="000000" w:themeColor="text1"/>
            <w:sz w:val="20"/>
            <w:szCs w:val="20"/>
            <w:u w:val="single"/>
            <w:lang w:val="en-US" w:bidi="en-US"/>
          </w:rPr>
          <w:t>NBD = G – Y = ΣAt/(1+r)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t</w:t>
        </w:r>
        <w:r w:rsidR="00E73F4B" w:rsidRPr="00E73F4B">
          <w:rPr>
            <w:rFonts w:ascii="Calibri" w:eastAsia="EOGOCK+CityTrkMedium+2" w:hAnsi="Calibri" w:cs="Calibri"/>
            <w:b/>
            <w:bCs/>
            <w:caps/>
            <w:noProof/>
            <w:color w:val="000000" w:themeColor="text1"/>
            <w:sz w:val="20"/>
            <w:szCs w:val="20"/>
            <w:u w:val="single"/>
            <w:lang w:val="en-US" w:bidi="en-US"/>
          </w:rPr>
          <w:t xml:space="preserve"> + H/(1+r)</w:t>
        </w:r>
        <w:r w:rsidR="00E73F4B" w:rsidRPr="00E73F4B">
          <w:rPr>
            <w:rFonts w:ascii="Calibri" w:eastAsia="EOGOCK+CityTrkMedium+2" w:hAnsi="Calibri" w:cs="Calibri"/>
            <w:b/>
            <w:bCs/>
            <w:caps/>
            <w:noProof/>
            <w:color w:val="000000" w:themeColor="text1"/>
            <w:sz w:val="20"/>
            <w:szCs w:val="20"/>
            <w:u w:val="single"/>
            <w:vertAlign w:val="superscript"/>
            <w:lang w:val="en-US" w:bidi="en-US"/>
          </w:rPr>
          <w:t>n</w:t>
        </w:r>
        <w:r w:rsidR="00E73F4B" w:rsidRPr="00E73F4B">
          <w:rPr>
            <w:rFonts w:ascii="Calibri" w:eastAsia="EOGOCK+CityTrkMedium+2" w:hAnsi="Calibri" w:cs="Calibri"/>
            <w:b/>
            <w:bCs/>
            <w:caps/>
            <w:noProof/>
            <w:color w:val="000000" w:themeColor="text1"/>
            <w:sz w:val="20"/>
            <w:szCs w:val="20"/>
            <w:u w:val="single"/>
            <w:lang w:val="en-US" w:bidi="en-US"/>
          </w:rPr>
          <w:t xml:space="preserve"> – Y ≥ 0</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4" w:anchor="_Toc485715795" w:history="1">
        <w:r w:rsidR="00E73F4B" w:rsidRPr="00E73F4B">
          <w:rPr>
            <w:rFonts w:ascii="Calibri" w:eastAsia="EOGOCK+CityTrkMedium+2" w:hAnsi="Calibri" w:cs="Calibri"/>
            <w:b/>
            <w:bCs/>
            <w:caps/>
            <w:noProof/>
            <w:color w:val="000000" w:themeColor="text1"/>
            <w:sz w:val="20"/>
            <w:szCs w:val="20"/>
            <w:u w:val="single"/>
            <w:lang w:val="en-US" w:bidi="en-US"/>
          </w:rPr>
          <w:t>2. Karlılık İndeksi (Fayda/Masraf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5" w:anchor="_Toc485715796" w:history="1">
        <w:r w:rsidR="00E73F4B" w:rsidRPr="00E73F4B">
          <w:rPr>
            <w:rFonts w:ascii="Calibri" w:eastAsia="EOGOCK+CityTrkMedium+2" w:hAnsi="Calibri" w:cs="Calibri"/>
            <w:b/>
            <w:bCs/>
            <w:caps/>
            <w:noProof/>
            <w:color w:val="000000" w:themeColor="text1"/>
            <w:sz w:val="20"/>
            <w:szCs w:val="20"/>
            <w:u w:val="single"/>
            <w:lang w:val="en-US" w:bidi="en-US"/>
          </w:rPr>
          <w:t>Gt, t döneminde projenin sağlayacağı nakit girişi</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6" w:anchor="_Toc485715797" w:history="1">
        <w:r w:rsidR="00E73F4B" w:rsidRPr="00E73F4B">
          <w:rPr>
            <w:rFonts w:ascii="Calibri" w:eastAsia="EOGOCK+CityTrkMedium+2" w:hAnsi="Calibri" w:cs="Calibri"/>
            <w:b/>
            <w:bCs/>
            <w:caps/>
            <w:noProof/>
            <w:color w:val="000000" w:themeColor="text1"/>
            <w:sz w:val="20"/>
            <w:szCs w:val="20"/>
            <w:u w:val="single"/>
            <w:lang w:val="en-US" w:bidi="en-US"/>
          </w:rPr>
          <w:t>3.Mali İçkarlılık Oranı</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7" w:anchor="_Toc485715798" w:history="1">
        <w:r w:rsidR="00E73F4B" w:rsidRPr="00E73F4B">
          <w:rPr>
            <w:rFonts w:ascii="Calibri" w:eastAsia="EOGOCK+CityTrkMedium+2" w:hAnsi="Calibri" w:cs="Calibri"/>
            <w:b/>
            <w:bCs/>
            <w:caps/>
            <w:noProof/>
            <w:color w:val="000000" w:themeColor="text1"/>
            <w:sz w:val="20"/>
            <w:szCs w:val="20"/>
            <w:u w:val="single"/>
            <w:lang w:val="en-US" w:bidi="en-US"/>
          </w:rPr>
          <w:t>Eğer;</w:t>
        </w:r>
        <w:r w:rsidR="00E73F4B" w:rsidRPr="00E73F4B">
          <w:rPr>
            <w:rFonts w:ascii="Calibri" w:eastAsia="EOGOCK+CityTrkMedium+2" w:hAnsi="Calibri" w:cs="Calibri"/>
            <w:b/>
            <w:bCs/>
            <w:caps/>
            <w:noProof/>
            <w:webHidden/>
            <w:color w:val="000000" w:themeColor="text1"/>
            <w:sz w:val="20"/>
            <w:szCs w:val="20"/>
            <w:u w:val="single"/>
            <w:lang w:val="en-US" w:bidi="en-US"/>
          </w:rPr>
          <w:tab/>
          <w:t>16</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8" w:anchor="_Toc485715799" w:history="1">
        <w:r w:rsidR="00E73F4B" w:rsidRPr="00E73F4B">
          <w:rPr>
            <w:rFonts w:ascii="Calibri" w:eastAsia="EOGOCK+CityTrkMedium+2" w:hAnsi="Calibri" w:cs="Calibri"/>
            <w:b/>
            <w:bCs/>
            <w:caps/>
            <w:noProof/>
            <w:color w:val="000000" w:themeColor="text1"/>
            <w:sz w:val="20"/>
            <w:szCs w:val="20"/>
            <w:u w:val="single"/>
            <w:lang w:val="en-US" w:bidi="en-US"/>
          </w:rPr>
          <w:t>4. Ekonomik Ömür</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89" w:anchor="_Toc485715800" w:history="1">
        <w:r w:rsidR="00E73F4B" w:rsidRPr="00E73F4B">
          <w:rPr>
            <w:rFonts w:ascii="Calibri" w:eastAsia="EOGOCK+CityTrkMedium+2" w:hAnsi="Calibri" w:cs="Calibri"/>
            <w:b/>
            <w:bCs/>
            <w:caps/>
            <w:noProof/>
            <w:color w:val="000000" w:themeColor="text1"/>
            <w:sz w:val="20"/>
            <w:szCs w:val="20"/>
            <w:u w:val="single"/>
            <w:lang w:val="en-US" w:bidi="en-US"/>
          </w:rPr>
          <w:t>5. Yatırım Karlılığı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0" w:anchor="_Toc485715801" w:history="1">
        <w:r w:rsidR="00E73F4B" w:rsidRPr="00E73F4B">
          <w:rPr>
            <w:rFonts w:ascii="Calibri" w:eastAsia="EOGOCK+CityTrkMedium+2" w:hAnsi="Calibri" w:cs="Calibri"/>
            <w:b/>
            <w:bCs/>
            <w:caps/>
            <w:noProof/>
            <w:color w:val="000000" w:themeColor="text1"/>
            <w:sz w:val="20"/>
            <w:szCs w:val="20"/>
            <w:u w:val="single"/>
            <w:lang w:val="en-US" w:bidi="en-US"/>
          </w:rPr>
          <w:t>6. Yatırımın Geri Dönüş Süresi</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1" w:anchor="_Toc485715802" w:history="1">
        <w:r w:rsidR="00E73F4B" w:rsidRPr="00E73F4B">
          <w:rPr>
            <w:rFonts w:ascii="Calibri" w:eastAsia="EOGOCK+CityTrkMedium+2" w:hAnsi="Calibri" w:cs="Calibri"/>
            <w:b/>
            <w:bCs/>
            <w:caps/>
            <w:noProof/>
            <w:color w:val="000000" w:themeColor="text1"/>
            <w:sz w:val="20"/>
            <w:szCs w:val="20"/>
            <w:u w:val="single"/>
            <w:lang w:val="en-US" w:bidi="en-US"/>
          </w:rPr>
          <w:t>7. İstihdam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2" w:anchor="_Toc485715803" w:history="1">
        <w:r w:rsidR="00E73F4B" w:rsidRPr="00E73F4B">
          <w:rPr>
            <w:rFonts w:ascii="Calibri" w:eastAsia="EOGOCK+CityTrkMedium+2" w:hAnsi="Calibri" w:cs="Calibri"/>
            <w:b/>
            <w:bCs/>
            <w:caps/>
            <w:noProof/>
            <w:color w:val="000000" w:themeColor="text1"/>
            <w:sz w:val="20"/>
            <w:szCs w:val="20"/>
            <w:u w:val="single"/>
            <w:lang w:val="en-US" w:bidi="en-US"/>
          </w:rPr>
          <w:t>8.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3" w:anchor="_Toc485715804" w:history="1">
        <w:r w:rsidR="00E73F4B" w:rsidRPr="00E73F4B">
          <w:rPr>
            <w:rFonts w:ascii="Calibri" w:eastAsia="EOGOCK+CityTrkMedium+2" w:hAnsi="Calibri" w:cs="Calibri"/>
            <w:b/>
            <w:bCs/>
            <w:caps/>
            <w:noProof/>
            <w:color w:val="000000" w:themeColor="text1"/>
            <w:sz w:val="20"/>
            <w:szCs w:val="20"/>
            <w:u w:val="single"/>
            <w:lang w:val="en-US" w:bidi="en-US"/>
          </w:rPr>
          <w:t>9. Başabaş Noktası</w:t>
        </w:r>
        <w:r w:rsidR="00E73F4B" w:rsidRPr="00E73F4B">
          <w:rPr>
            <w:rFonts w:ascii="Calibri" w:eastAsia="EOGOCK+CityTrkMedium+2" w:hAnsi="Calibri" w:cs="Calibri"/>
            <w:b/>
            <w:bCs/>
            <w:caps/>
            <w:noProof/>
            <w:webHidden/>
            <w:color w:val="000000" w:themeColor="text1"/>
            <w:sz w:val="20"/>
            <w:szCs w:val="20"/>
            <w:u w:val="single"/>
            <w:lang w:val="en-US" w:bidi="en-US"/>
          </w:rPr>
          <w:tab/>
          <w:t>17</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4" w:anchor="_Toc485715805" w:history="1">
        <w:r w:rsidR="00E73F4B" w:rsidRPr="00E73F4B">
          <w:rPr>
            <w:rFonts w:ascii="Calibri" w:eastAsia="EOGOCK+CityTrkMedium+2" w:hAnsi="Calibri" w:cs="Calibri"/>
            <w:b/>
            <w:bCs/>
            <w:caps/>
            <w:noProof/>
            <w:color w:val="000000" w:themeColor="text1"/>
            <w:sz w:val="20"/>
            <w:szCs w:val="20"/>
            <w:u w:val="single"/>
            <w:lang w:val="en-US" w:bidi="en-US"/>
          </w:rPr>
          <w:t>10. Brüt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5" w:anchor="_Toc485715806" w:history="1">
        <w:r w:rsidR="00E73F4B" w:rsidRPr="00E73F4B">
          <w:rPr>
            <w:rFonts w:ascii="Calibri" w:eastAsia="EOGOCK+CityTrkMedium+2" w:hAnsi="Calibri" w:cs="Calibri"/>
            <w:b/>
            <w:bCs/>
            <w:caps/>
            <w:noProof/>
            <w:color w:val="000000" w:themeColor="text1"/>
            <w:sz w:val="20"/>
            <w:szCs w:val="20"/>
            <w:u w:val="single"/>
            <w:lang w:val="en-US" w:bidi="en-US"/>
          </w:rPr>
          <w:t>11. Net Kar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6" w:anchor="_Toc485715807" w:history="1">
        <w:r w:rsidR="00E73F4B" w:rsidRPr="00E73F4B">
          <w:rPr>
            <w:rFonts w:ascii="Calibri" w:eastAsia="EOGOCK+CityTrkMedium+2" w:hAnsi="Calibri" w:cs="Calibri"/>
            <w:b/>
            <w:bCs/>
            <w:caps/>
            <w:noProof/>
            <w:color w:val="000000" w:themeColor="text1"/>
            <w:sz w:val="20"/>
            <w:szCs w:val="20"/>
            <w:u w:val="single"/>
            <w:lang w:val="en-US" w:bidi="en-US"/>
          </w:rPr>
          <w:t>12. Sosyal Katma Değer Katkısı</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7" w:anchor="_Toc485715808" w:history="1">
        <w:r w:rsidR="00E73F4B" w:rsidRPr="00E73F4B">
          <w:rPr>
            <w:rFonts w:ascii="Calibri" w:eastAsia="EOGOCK+CityTrkMedium+2" w:hAnsi="Calibri" w:cs="Calibri"/>
            <w:b/>
            <w:bCs/>
            <w:caps/>
            <w:noProof/>
            <w:color w:val="000000" w:themeColor="text1"/>
            <w:sz w:val="20"/>
            <w:szCs w:val="20"/>
            <w:u w:val="single"/>
            <w:lang w:val="en-US" w:bidi="en-US"/>
          </w:rPr>
          <w:t>13. Fiziki Değerler</w:t>
        </w:r>
        <w:r w:rsidR="00E73F4B" w:rsidRPr="00E73F4B">
          <w:rPr>
            <w:rFonts w:ascii="Calibri" w:eastAsia="EOGOCK+CityTrkMedium+2" w:hAnsi="Calibri" w:cs="Calibri"/>
            <w:b/>
            <w:bCs/>
            <w:caps/>
            <w:noProof/>
            <w:webHidden/>
            <w:color w:val="000000" w:themeColor="text1"/>
            <w:sz w:val="20"/>
            <w:szCs w:val="20"/>
            <w:u w:val="single"/>
            <w:lang w:val="en-US" w:bidi="en-US"/>
          </w:rPr>
          <w:tab/>
          <w:t>18</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8" w:anchor="_Toc485715809" w:history="1">
        <w:r w:rsidR="00E73F4B" w:rsidRPr="00E73F4B">
          <w:rPr>
            <w:rFonts w:ascii="Calibri" w:eastAsia="EOGOCK+CityTrkMedium+2" w:hAnsi="Calibri" w:cs="Calibri"/>
            <w:b/>
            <w:bCs/>
            <w:caps/>
            <w:noProof/>
            <w:color w:val="000000" w:themeColor="text1"/>
            <w:sz w:val="20"/>
            <w:szCs w:val="20"/>
            <w:u w:val="single"/>
            <w:lang w:val="en-US" w:bidi="en-US"/>
          </w:rPr>
          <w:t>14. Geri Ödeme Süresi</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99" w:anchor="_Toc485715810" w:history="1">
        <w:r w:rsidR="00E73F4B" w:rsidRPr="00E73F4B">
          <w:rPr>
            <w:rFonts w:ascii="Calibri" w:eastAsia="EOGOCK+CityTrkMedium+2" w:hAnsi="Calibri" w:cs="Calibri"/>
            <w:b/>
            <w:bCs/>
            <w:caps/>
            <w:noProof/>
            <w:color w:val="000000" w:themeColor="text1"/>
            <w:sz w:val="20"/>
            <w:szCs w:val="20"/>
            <w:u w:val="single"/>
            <w:lang w:val="en-US" w:bidi="en-US"/>
          </w:rPr>
          <w:t>15. Sağlanan İstidam</w:t>
        </w:r>
        <w:r w:rsidR="00E73F4B" w:rsidRPr="00E73F4B">
          <w:rPr>
            <w:rFonts w:ascii="Calibri" w:eastAsia="EOGOCK+CityTrkMedium+2" w:hAnsi="Calibri" w:cs="Calibri"/>
            <w:b/>
            <w:bCs/>
            <w:caps/>
            <w:noProof/>
            <w:webHidden/>
            <w:color w:val="000000" w:themeColor="text1"/>
            <w:sz w:val="20"/>
            <w:szCs w:val="20"/>
            <w:u w:val="single"/>
            <w:lang w:val="en-US" w:bidi="en-US"/>
          </w:rPr>
          <w:tab/>
          <w:t>19</w:t>
        </w:r>
      </w:hyperlink>
    </w:p>
    <w:p w:rsidR="00E73F4B" w:rsidRPr="00E73F4B" w:rsidRDefault="00C840D3" w:rsidP="00E73F4B">
      <w:pPr>
        <w:tabs>
          <w:tab w:val="right" w:leader="dot" w:pos="9074"/>
        </w:tabs>
        <w:spacing w:before="120" w:after="120" w:line="240" w:lineRule="auto"/>
        <w:rPr>
          <w:rFonts w:ascii="Times New Roman" w:eastAsia="Times New Roman" w:hAnsi="Times New Roman" w:cs="Times New Roman"/>
          <w:iCs/>
          <w:caps/>
          <w:noProof/>
          <w:color w:val="000000" w:themeColor="text1"/>
          <w:lang w:val="en-US" w:bidi="en-US"/>
        </w:rPr>
      </w:pPr>
      <w:hyperlink r:id="rId100" w:anchor="_Toc485715811" w:history="1">
        <w:r w:rsidR="00E73F4B" w:rsidRPr="00E73F4B">
          <w:rPr>
            <w:rFonts w:ascii="Calibri" w:eastAsia="EOGOCK+CityTrkMedium+2" w:hAnsi="Calibri" w:cs="Calibri"/>
            <w:b/>
            <w:bCs/>
            <w:caps/>
            <w:noProof/>
            <w:color w:val="000000" w:themeColor="text1"/>
            <w:sz w:val="20"/>
            <w:szCs w:val="20"/>
            <w:u w:val="single"/>
            <w:lang w:val="en-US" w:bidi="en-US"/>
          </w:rPr>
          <w:t>G. YATIRIM SÜRECİ FAALİYET PROGRAMI</w:t>
        </w:r>
        <w:r w:rsidR="00E73F4B" w:rsidRPr="00E73F4B">
          <w:rPr>
            <w:rFonts w:ascii="Calibri" w:eastAsia="EOGOCK+CityTrkMedium+2" w:hAnsi="Calibri" w:cs="Calibri"/>
            <w:b/>
            <w:bCs/>
            <w:caps/>
            <w:noProof/>
            <w:webHidden/>
            <w:color w:val="000000" w:themeColor="text1"/>
            <w:sz w:val="20"/>
            <w:szCs w:val="20"/>
            <w:u w:val="single"/>
            <w:lang w:val="en-US" w:bidi="en-US"/>
          </w:rPr>
          <w:tab/>
          <w:t>20</w:t>
        </w:r>
      </w:hyperlink>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1906" w:h="16838"/>
          <w:pgMar w:top="1411" w:right="1411" w:bottom="1411" w:left="1411" w:header="706" w:footer="706" w:gutter="0"/>
          <w:pgNumType w:fmt="upperRoman" w:start="1"/>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 w:name="_Toc485715716"/>
      <w:r w:rsidRPr="00E73F4B">
        <w:rPr>
          <w:rFonts w:ascii="Times New Roman" w:eastAsia="EOGOCK+CityTrkMedium+2" w:hAnsi="Times New Roman" w:cs="Times New Roman"/>
          <w:b/>
          <w:bCs/>
          <w:kern w:val="32"/>
          <w:sz w:val="24"/>
          <w:szCs w:val="24"/>
          <w:lang w:bidi="en-US"/>
        </w:rPr>
        <w:lastRenderedPageBreak/>
        <w:t>A- PROJE ALANININ TANIMI VE ANALİZİ</w:t>
      </w:r>
      <w:bookmarkEnd w:id="1"/>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Proje alanının fiziksel, teknik, ekonomik ve kurumsal karakteristikleri analizi</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 w:name="_Toc485715717"/>
      <w:r w:rsidRPr="00E73F4B">
        <w:rPr>
          <w:rFonts w:ascii="Times New Roman" w:eastAsia="EOGOCK+CityTrkMedium+2" w:hAnsi="Times New Roman" w:cs="Times New Roman"/>
          <w:b/>
          <w:bCs/>
          <w:kern w:val="32"/>
          <w:sz w:val="24"/>
          <w:szCs w:val="24"/>
          <w:lang w:bidi="en-US"/>
        </w:rPr>
        <w:t>1. Coğrafi ve İklim Durumu</w:t>
      </w:r>
      <w:bookmarkEnd w:id="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 w:name="_Toc485715718"/>
      <w:r w:rsidRPr="00E73F4B">
        <w:rPr>
          <w:rFonts w:ascii="Times New Roman" w:eastAsia="EOGOCK+CityTrkMedium+2" w:hAnsi="Times New Roman" w:cs="Times New Roman"/>
          <w:b/>
          <w:bCs/>
          <w:kern w:val="32"/>
          <w:sz w:val="24"/>
          <w:szCs w:val="24"/>
          <w:lang w:bidi="en-US"/>
        </w:rPr>
        <w:t>2. Nüfus ve İstihdam</w:t>
      </w:r>
      <w:bookmarkEnd w:id="3"/>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Şehir ve köy nüfusu, yoğunluk, işgücü durumu, tarımın payı vb.</w:t>
      </w:r>
      <w:proofErr w:type="gramEnd"/>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 w:name="_Toc485715719"/>
      <w:r w:rsidRPr="00E73F4B">
        <w:rPr>
          <w:rFonts w:ascii="Times New Roman" w:eastAsia="EOGOCK+CityTrkMedium+2" w:hAnsi="Times New Roman" w:cs="Times New Roman"/>
          <w:b/>
          <w:bCs/>
          <w:kern w:val="32"/>
          <w:sz w:val="24"/>
          <w:szCs w:val="24"/>
          <w:lang w:bidi="en-US"/>
        </w:rPr>
        <w:t>3. Ekonomik ve Sosyal Bünye</w:t>
      </w:r>
      <w:bookmarkEnd w:id="4"/>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Proje alanının durumu, büyük şehir merkezlerine uzaklığı, tarımsal gelişme, bölge halkının durumu, teknolojinin </w:t>
      </w:r>
      <w:proofErr w:type="gramStart"/>
      <w:r w:rsidRPr="00E73F4B">
        <w:rPr>
          <w:rFonts w:ascii="Times New Roman" w:eastAsia="Times New Roman" w:hAnsi="Times New Roman" w:cs="Times New Roman"/>
          <w:iCs/>
          <w:color w:val="000000" w:themeColor="text1"/>
          <w:sz w:val="24"/>
          <w:szCs w:val="24"/>
          <w:lang w:val="en-US" w:bidi="en-US"/>
        </w:rPr>
        <w:t>kabul</w:t>
      </w:r>
      <w:proofErr w:type="gramEnd"/>
      <w:r w:rsidRPr="00E73F4B">
        <w:rPr>
          <w:rFonts w:ascii="Times New Roman" w:eastAsia="Times New Roman" w:hAnsi="Times New Roman" w:cs="Times New Roman"/>
          <w:iCs/>
          <w:color w:val="000000" w:themeColor="text1"/>
          <w:sz w:val="24"/>
          <w:szCs w:val="24"/>
          <w:lang w:val="en-US" w:bidi="en-US"/>
        </w:rPr>
        <w:t xml:space="preserve"> ederliği, çevreye etkisi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 w:name="_Toc485715720"/>
      <w:r w:rsidRPr="00E73F4B">
        <w:rPr>
          <w:rFonts w:ascii="Times New Roman" w:eastAsia="EOGOCK+CityTrkMedium+2" w:hAnsi="Times New Roman" w:cs="Times New Roman"/>
          <w:b/>
          <w:bCs/>
          <w:kern w:val="32"/>
          <w:sz w:val="24"/>
          <w:szCs w:val="24"/>
          <w:lang w:bidi="en-US"/>
        </w:rPr>
        <w:t>4. Proje Alanını Ekonomik Yapısı</w:t>
      </w:r>
      <w:bookmarkEnd w:id="5"/>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Milli gelir ve tarımsal gelirin dağılışı, diğer alanlar ile ticari bağı ve diş ticaret ile ilişkileri vb.</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 w:name="_Toc485715721"/>
      <w:r w:rsidRPr="00E73F4B">
        <w:rPr>
          <w:rFonts w:ascii="Times New Roman" w:eastAsia="EOGOCK+CityTrkMedium+2" w:hAnsi="Times New Roman" w:cs="Times New Roman"/>
          <w:b/>
          <w:bCs/>
          <w:kern w:val="32"/>
          <w:sz w:val="24"/>
          <w:szCs w:val="24"/>
          <w:lang w:bidi="en-US"/>
        </w:rPr>
        <w:t>5. Proje Alanının Tanımı</w:t>
      </w:r>
      <w:bookmarkEnd w:id="6"/>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Tarımsal durumu, işletme büyüklükleri, tarımsal girdi durumları, kredi </w:t>
      </w:r>
      <w:proofErr w:type="gramStart"/>
      <w:r w:rsidRPr="00E73F4B">
        <w:rPr>
          <w:rFonts w:ascii="Times New Roman" w:eastAsia="Times New Roman" w:hAnsi="Times New Roman" w:cs="Times New Roman"/>
          <w:iCs/>
          <w:color w:val="000000" w:themeColor="text1"/>
          <w:sz w:val="24"/>
          <w:szCs w:val="24"/>
          <w:lang w:val="en-US" w:bidi="en-US"/>
        </w:rPr>
        <w:t>temin</w:t>
      </w:r>
      <w:proofErr w:type="gramEnd"/>
      <w:r w:rsidRPr="00E73F4B">
        <w:rPr>
          <w:rFonts w:ascii="Times New Roman" w:eastAsia="Times New Roman" w:hAnsi="Times New Roman" w:cs="Times New Roman"/>
          <w:iCs/>
          <w:color w:val="000000" w:themeColor="text1"/>
          <w:sz w:val="24"/>
          <w:szCs w:val="24"/>
          <w:lang w:val="en-US" w:bidi="en-US"/>
        </w:rPr>
        <w:t xml:space="preserve"> imkanları, pazarlama durumu, tarımsal ürünlerin işlenmesi, tarım hizmetleri analizi vb.</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 w:name="_Toc485715722"/>
      <w:r w:rsidRPr="00E73F4B">
        <w:rPr>
          <w:rFonts w:ascii="Times New Roman" w:eastAsia="EOGOCK+CityTrkMedium+2" w:hAnsi="Times New Roman" w:cs="Times New Roman"/>
          <w:b/>
          <w:bCs/>
          <w:kern w:val="32"/>
          <w:sz w:val="24"/>
          <w:szCs w:val="24"/>
          <w:lang w:bidi="en-US"/>
        </w:rPr>
        <w:t>B- PROJENİN AYRINTILI TANIMI</w:t>
      </w:r>
      <w:bookmarkEnd w:id="7"/>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Birinci kısımda anlatılan bilgilerden hareketle proje tanıtılmalıdır.</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 w:name="_Toc485715723"/>
      <w:r w:rsidRPr="00E73F4B">
        <w:rPr>
          <w:rFonts w:ascii="Times New Roman" w:eastAsia="EOGOCK+CityTrkMedium+2" w:hAnsi="Times New Roman" w:cs="Times New Roman"/>
          <w:b/>
          <w:bCs/>
          <w:kern w:val="32"/>
          <w:sz w:val="24"/>
          <w:szCs w:val="24"/>
          <w:lang w:bidi="en-US"/>
        </w:rPr>
        <w:t>1. Projenin Özelliği ve Amacı</w:t>
      </w:r>
      <w:bookmarkEnd w:id="8"/>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Kısa ve uzun vadede amaçlarının ne olduğu</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 w:name="_Toc485715724"/>
      <w:r w:rsidRPr="00E73F4B">
        <w:rPr>
          <w:rFonts w:ascii="Times New Roman" w:eastAsia="EOGOCK+CityTrkMedium+2" w:hAnsi="Times New Roman" w:cs="Times New Roman"/>
          <w:b/>
          <w:bCs/>
          <w:kern w:val="32"/>
          <w:sz w:val="24"/>
          <w:szCs w:val="24"/>
          <w:lang w:bidi="en-US"/>
        </w:rPr>
        <w:t>2. Yer, Üretim Usulü ve Büyüklük Seçimi</w:t>
      </w:r>
      <w:bookmarkEnd w:id="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0" w:name="_Toc485715725"/>
      <w:r w:rsidRPr="00E73F4B">
        <w:rPr>
          <w:rFonts w:ascii="Times New Roman" w:eastAsia="EOGOCK+CityTrkMedium+2" w:hAnsi="Times New Roman" w:cs="Times New Roman"/>
          <w:b/>
          <w:bCs/>
          <w:kern w:val="32"/>
          <w:sz w:val="24"/>
          <w:szCs w:val="24"/>
          <w:lang w:bidi="en-US"/>
        </w:rPr>
        <w:t>2.1. Yer Seçimi</w:t>
      </w:r>
      <w:bookmarkEnd w:id="10"/>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Temel girdilerin mevcut olması, Pazar uzaklığı, girdi ve çıktılar için ulaştırma giderleri, Pazar ve ulaşım imkânları, bölge iklimi ve tarımsal ürünler yönünden.</w:t>
      </w:r>
      <w:proofErr w:type="gramEnd"/>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1" w:name="_Toc485715726"/>
      <w:r w:rsidRPr="00E73F4B">
        <w:rPr>
          <w:rFonts w:ascii="Times New Roman" w:eastAsia="EOGOCK+CityTrkMedium+2" w:hAnsi="Times New Roman" w:cs="Times New Roman"/>
          <w:b/>
          <w:bCs/>
          <w:kern w:val="32"/>
          <w:sz w:val="24"/>
          <w:szCs w:val="24"/>
          <w:lang w:bidi="en-US"/>
        </w:rPr>
        <w:t>2.2. Üretim Metodu Seçimi</w:t>
      </w:r>
      <w:bookmarkEnd w:id="11"/>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2" w:name="_Toc485715727"/>
      <w:r w:rsidRPr="00E73F4B">
        <w:rPr>
          <w:rFonts w:ascii="Times New Roman" w:eastAsia="EOGOCK+CityTrkMedium+2" w:hAnsi="Times New Roman" w:cs="Times New Roman"/>
          <w:b/>
          <w:bCs/>
          <w:kern w:val="32"/>
          <w:sz w:val="24"/>
          <w:szCs w:val="24"/>
          <w:lang w:bidi="en-US"/>
        </w:rPr>
        <w:t>2.3. Büyüklük Seçimi</w:t>
      </w:r>
      <w:bookmarkEnd w:id="12"/>
    </w:p>
    <w:p w:rsidR="00E73F4B" w:rsidRPr="00E73F4B" w:rsidRDefault="00E73F4B" w:rsidP="00E73F4B">
      <w:pPr>
        <w:spacing w:before="120" w:after="12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Talep hacmi, Pazar durumu, yeterli </w:t>
      </w:r>
      <w:proofErr w:type="gramStart"/>
      <w:r w:rsidRPr="00E73F4B">
        <w:rPr>
          <w:rFonts w:ascii="Times New Roman" w:eastAsia="Times New Roman" w:hAnsi="Times New Roman" w:cs="Times New Roman"/>
          <w:iCs/>
          <w:color w:val="000000" w:themeColor="text1"/>
          <w:sz w:val="24"/>
          <w:szCs w:val="24"/>
          <w:lang w:val="en-US" w:bidi="en-US"/>
        </w:rPr>
        <w:t>fon</w:t>
      </w:r>
      <w:proofErr w:type="gramEnd"/>
      <w:r w:rsidRPr="00E73F4B">
        <w:rPr>
          <w:rFonts w:ascii="Times New Roman" w:eastAsia="Times New Roman" w:hAnsi="Times New Roman" w:cs="Times New Roman"/>
          <w:iCs/>
          <w:color w:val="000000" w:themeColor="text1"/>
          <w:sz w:val="24"/>
          <w:szCs w:val="24"/>
          <w:lang w:val="en-US" w:bidi="en-US"/>
        </w:rPr>
        <w:t xml:space="preserve"> kaynakları, proje yönetimi, projenin realizasyonu, projenin zamanında ve belirtilen masraflar dâhilinde tamamlanması</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3" w:name="_Toc485715728"/>
      <w:r w:rsidRPr="00E73F4B">
        <w:rPr>
          <w:rFonts w:ascii="Times New Roman" w:eastAsia="EOGOCK+CityTrkMedium+2" w:hAnsi="Times New Roman" w:cs="Times New Roman"/>
          <w:b/>
          <w:bCs/>
          <w:kern w:val="32"/>
          <w:sz w:val="24"/>
          <w:szCs w:val="24"/>
          <w:lang w:bidi="en-US"/>
        </w:rPr>
        <w:t>3.Yatırım İşletme Planı Özeti</w:t>
      </w:r>
      <w:bookmarkEnd w:id="13"/>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fikrinin kısaca tarifi 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konusunu seçme nedenlerini sıralayınız.</w:t>
      </w:r>
      <w:proofErr w:type="gramEnd"/>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before="120" w:after="12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4" w:name="_Toc485715729"/>
      <w:r w:rsidRPr="00E73F4B">
        <w:rPr>
          <w:rFonts w:ascii="Times New Roman" w:eastAsia="EOGOCK+CityTrkMedium+2" w:hAnsi="Times New Roman" w:cs="Times New Roman"/>
          <w:b/>
          <w:bCs/>
          <w:kern w:val="32"/>
          <w:sz w:val="24"/>
          <w:szCs w:val="24"/>
          <w:lang w:bidi="en-US"/>
        </w:rPr>
        <w:lastRenderedPageBreak/>
        <w:t>C- YATIRIMCI BİLGİLERİ</w:t>
      </w:r>
      <w:bookmarkEnd w:id="14"/>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5" w:name="_Toc485715730"/>
      <w:r w:rsidRPr="00E73F4B">
        <w:rPr>
          <w:rFonts w:ascii="Times New Roman" w:eastAsia="EOGOCK+CityTrkMedium+2" w:hAnsi="Times New Roman" w:cs="Times New Roman"/>
          <w:b/>
          <w:bCs/>
          <w:kern w:val="32"/>
          <w:sz w:val="24"/>
          <w:szCs w:val="24"/>
          <w:lang w:bidi="en-US"/>
        </w:rPr>
        <w:t>Yatırımcı Kişisel Bilgileri</w:t>
      </w:r>
      <w:bookmarkEnd w:id="15"/>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70"/>
        <w:gridCol w:w="7482"/>
      </w:tblGrid>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Adı, Soyadı</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Adresi</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Telefon</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Faks</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E-mail</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TC Kimlik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87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Vergi No **</w:t>
            </w:r>
          </w:p>
        </w:tc>
        <w:tc>
          <w:tcPr>
            <w:tcW w:w="748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  Bireysel</w:t>
      </w:r>
      <w:proofErr w:type="gramEnd"/>
      <w:r w:rsidRPr="00E73F4B">
        <w:rPr>
          <w:rFonts w:ascii="Times New Roman" w:eastAsia="Times New Roman" w:hAnsi="Times New Roman" w:cs="Times New Roman"/>
          <w:color w:val="000000" w:themeColor="text1"/>
          <w:sz w:val="24"/>
          <w:szCs w:val="24"/>
          <w:lang w:val="en-US" w:bidi="en-US"/>
        </w:rPr>
        <w:t xml:space="preserve"> başvurular için doldurulacaktır.</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roofErr w:type="gramStart"/>
      <w:r w:rsidRPr="00E73F4B">
        <w:rPr>
          <w:rFonts w:ascii="Times New Roman" w:eastAsia="Times New Roman" w:hAnsi="Times New Roman" w:cs="Times New Roman"/>
          <w:color w:val="000000" w:themeColor="text1"/>
          <w:sz w:val="24"/>
          <w:szCs w:val="24"/>
          <w:lang w:val="en-US" w:bidi="en-US"/>
        </w:rPr>
        <w:t>** Tüzel Kişi başvuruları için doldurulacaktır.</w:t>
      </w:r>
      <w:proofErr w:type="gramEnd"/>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numPr>
          <w:ilvl w:val="0"/>
          <w:numId w:val="16"/>
        </w:numPr>
        <w:shd w:val="clear" w:color="auto" w:fill="FFFFFF"/>
        <w:tabs>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6" w:name="_Toc485715731"/>
      <w:r w:rsidRPr="00E73F4B">
        <w:rPr>
          <w:rFonts w:ascii="Times New Roman" w:eastAsia="EOGOCK+CityTrkMedium+2" w:hAnsi="Times New Roman" w:cs="Times New Roman"/>
          <w:b/>
          <w:bCs/>
          <w:kern w:val="32"/>
          <w:sz w:val="24"/>
          <w:szCs w:val="24"/>
          <w:lang w:bidi="en-US"/>
        </w:rPr>
        <w:t>Mevcut Durum</w:t>
      </w:r>
      <w:bookmarkEnd w:id="16"/>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7" w:name="_Toc485715732"/>
      <w:r w:rsidRPr="00E73F4B">
        <w:rPr>
          <w:rFonts w:ascii="Times New Roman" w:eastAsia="EOGOCK+CityTrkMedium+2" w:hAnsi="Times New Roman" w:cs="Times New Roman"/>
          <w:b/>
          <w:bCs/>
          <w:kern w:val="32"/>
          <w:sz w:val="24"/>
          <w:szCs w:val="24"/>
          <w:lang w:bidi="en-US"/>
        </w:rPr>
        <w:t>2.1. Yatırımcının Ticari Durumu ve Mevcut Faaliyetleri</w:t>
      </w:r>
      <w:bookmarkEnd w:id="17"/>
    </w:p>
    <w:p w:rsidR="00E73F4B" w:rsidRPr="00E73F4B" w:rsidRDefault="00E73F4B" w:rsidP="00E73F4B">
      <w:pPr>
        <w:spacing w:before="120" w:after="12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8" w:name="_Toc485715733"/>
      <w:r w:rsidRPr="00E73F4B">
        <w:rPr>
          <w:rFonts w:ascii="Times New Roman" w:eastAsia="EOGOCK+CityTrkMedium+2" w:hAnsi="Times New Roman" w:cs="Times New Roman"/>
          <w:b/>
          <w:bCs/>
          <w:kern w:val="32"/>
          <w:sz w:val="24"/>
          <w:szCs w:val="24"/>
          <w:lang w:bidi="en-US"/>
        </w:rPr>
        <w:t>2.2. Sermayesi Nedir? (Tescilli Sermaye, Ödenmiş Sermaye)</w:t>
      </w:r>
      <w:bookmarkEnd w:id="18"/>
    </w:p>
    <w:p w:rsidR="00E73F4B" w:rsidRPr="00E73F4B" w:rsidRDefault="00E73F4B" w:rsidP="00E73F4B">
      <w:pPr>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 Kaynakları ve Fonların Kullanılışı</w:t>
      </w:r>
    </w:p>
    <w:tbl>
      <w:tblPr>
        <w:tblW w:w="9390" w:type="dxa"/>
        <w:tblInd w:w="-106" w:type="dxa"/>
        <w:tblLook w:val="01E0"/>
      </w:tblPr>
      <w:tblGrid>
        <w:gridCol w:w="2010"/>
        <w:gridCol w:w="1845"/>
        <w:gridCol w:w="1845"/>
        <w:gridCol w:w="1845"/>
        <w:gridCol w:w="1845"/>
      </w:tblGrid>
      <w:tr w:rsidR="00E73F4B" w:rsidRPr="00E73F4B" w:rsidTr="00F0422A">
        <w:tc>
          <w:tcPr>
            <w:tcW w:w="2010" w:type="dxa"/>
            <w:vMerge w:val="restart"/>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Fon Kaynakları</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Tesis</w:t>
            </w:r>
          </w:p>
        </w:tc>
        <w:tc>
          <w:tcPr>
            <w:tcW w:w="3690" w:type="dxa"/>
            <w:gridSpan w:val="2"/>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w:t>
            </w:r>
          </w:p>
        </w:tc>
      </w:tr>
      <w:tr w:rsidR="00E73F4B" w:rsidRPr="00E73F4B" w:rsidTr="00F0422A">
        <w:tc>
          <w:tcPr>
            <w:tcW w:w="0" w:type="auto"/>
            <w:vMerge/>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İç</w:t>
            </w:r>
          </w:p>
        </w:tc>
        <w:tc>
          <w:tcPr>
            <w:tcW w:w="1845" w:type="dxa"/>
            <w:shd w:val="clear" w:color="auto" w:fill="D9D9D9"/>
            <w:hideMark/>
          </w:tcPr>
          <w:p w:rsidR="00E73F4B" w:rsidRPr="00E73F4B" w:rsidRDefault="00E73F4B" w:rsidP="00E73F4B">
            <w:pPr>
              <w:autoSpaceDE w:val="0"/>
              <w:autoSpaceDN w:val="0"/>
              <w:adjustRightInd w:val="0"/>
              <w:spacing w:before="120" w:after="12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Dış</w:t>
            </w: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 Öz Sermaye</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Devlet Katkısı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3-Kredi</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 Ürün Satışı</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2010"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Kaynak     </w:t>
            </w: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845"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19" w:name="_Toc485715734"/>
      <w:r w:rsidRPr="00E73F4B">
        <w:rPr>
          <w:rFonts w:ascii="Times New Roman" w:eastAsia="EOGOCK+CityTrkMedium+2" w:hAnsi="Times New Roman" w:cs="Times New Roman"/>
          <w:b/>
          <w:bCs/>
          <w:kern w:val="32"/>
          <w:sz w:val="24"/>
          <w:szCs w:val="24"/>
          <w:lang w:bidi="en-US"/>
        </w:rPr>
        <w:t>2.3. Yönetim Yapısı (Yönetim Kurulu, İdari Yöneticiler &amp; Şirket Müdürleri Vb.)</w:t>
      </w:r>
      <w:bookmarkEnd w:id="19"/>
    </w:p>
    <w:p w:rsidR="00E73F4B" w:rsidRPr="00E73F4B" w:rsidRDefault="00E73F4B" w:rsidP="00E73F4B">
      <w:pPr>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Tesis ve işletme safhasında kaynakların planlanması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0" w:name="_Toc485715735"/>
      <w:r w:rsidRPr="00E73F4B">
        <w:rPr>
          <w:rFonts w:ascii="Times New Roman" w:eastAsia="EOGOCK+CityTrkMedium+2" w:hAnsi="Times New Roman" w:cs="Times New Roman"/>
          <w:b/>
          <w:bCs/>
          <w:kern w:val="32"/>
          <w:sz w:val="24"/>
          <w:szCs w:val="24"/>
          <w:lang w:bidi="en-US"/>
        </w:rPr>
        <w:t>2.4. Mevcut Organizasyon Yapısı, Tüm Çalışanların Sayısı ve Pozisyonları</w:t>
      </w:r>
      <w:bookmarkEnd w:id="20"/>
    </w:p>
    <w:p w:rsidR="00E73F4B" w:rsidRPr="00E73F4B" w:rsidRDefault="00E73F4B" w:rsidP="00E73F4B">
      <w:pPr>
        <w:spacing w:before="120" w:after="12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3310"/>
        <w:gridCol w:w="2989"/>
        <w:gridCol w:w="1965"/>
      </w:tblGrid>
      <w:tr w:rsidR="00E73F4B" w:rsidRPr="00E73F4B" w:rsidTr="00F0422A">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Tüm Çalışanlar ve Pozisyonları</w:t>
            </w:r>
          </w:p>
        </w:tc>
      </w:tr>
      <w:tr w:rsidR="00E73F4B" w:rsidRPr="00E73F4B" w:rsidTr="00F0422A">
        <w:trPr>
          <w:trHeight w:val="692"/>
        </w:trPr>
        <w:tc>
          <w:tcPr>
            <w:tcW w:w="521"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No</w:t>
            </w:r>
          </w:p>
        </w:tc>
        <w:tc>
          <w:tcPr>
            <w:tcW w:w="1794"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Pozisyonu</w:t>
            </w:r>
          </w:p>
        </w:tc>
        <w:tc>
          <w:tcPr>
            <w:tcW w:w="1620"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Görev ve Sorumluluğu</w:t>
            </w:r>
          </w:p>
        </w:tc>
        <w:tc>
          <w:tcPr>
            <w:tcW w:w="1065"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Çalışma-Deneyim Süresi</w:t>
            </w: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vAlign w:val="center"/>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r>
      <w:tr w:rsidR="00E73F4B" w:rsidRPr="00E73F4B" w:rsidTr="00F0422A">
        <w:trPr>
          <w:trHeight w:val="255"/>
        </w:trPr>
        <w:tc>
          <w:tcPr>
            <w:tcW w:w="521"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794"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rPr>
                <w:rFonts w:ascii="Times New Roman" w:eastAsia="Times New Roman" w:hAnsi="Times New Roman" w:cs="Times New Roman"/>
                <w:color w:val="000000" w:themeColor="text1"/>
                <w:sz w:val="20"/>
                <w:szCs w:val="20"/>
                <w:lang w:val="en-US" w:bidi="en-US"/>
              </w:rPr>
            </w:pPr>
          </w:p>
        </w:tc>
        <w:tc>
          <w:tcPr>
            <w:tcW w:w="1620"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c>
          <w:tcPr>
            <w:tcW w:w="1065" w:type="pct"/>
            <w:tcBorders>
              <w:top w:val="single" w:sz="4" w:space="0" w:color="auto"/>
              <w:left w:val="single" w:sz="4" w:space="0" w:color="auto"/>
              <w:bottom w:val="single" w:sz="4" w:space="0" w:color="auto"/>
              <w:right w:val="single" w:sz="4" w:space="0" w:color="auto"/>
            </w:tcBorders>
            <w:noWrap/>
            <w:vAlign w:val="center"/>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0"/>
                <w:szCs w:val="20"/>
                <w:lang w:val="en-US" w:bidi="en-US"/>
              </w:rPr>
            </w:pPr>
          </w:p>
        </w:tc>
      </w:tr>
    </w:tbl>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1" w:name="_Toc485715736"/>
      <w:r w:rsidRPr="00E73F4B">
        <w:rPr>
          <w:rFonts w:ascii="Times New Roman" w:eastAsia="EOGOCK+CityTrkMedium+2" w:hAnsi="Times New Roman" w:cs="Times New Roman"/>
          <w:b/>
          <w:bCs/>
          <w:kern w:val="32"/>
          <w:sz w:val="24"/>
          <w:szCs w:val="24"/>
          <w:lang w:bidi="en-US"/>
        </w:rPr>
        <w:lastRenderedPageBreak/>
        <w:t>D- TEKNİK İNCELEME VE DEĞERLENDİRME</w:t>
      </w:r>
      <w:bookmarkEnd w:id="21"/>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2" w:name="_Toc485715737"/>
      <w:r w:rsidRPr="00E73F4B">
        <w:rPr>
          <w:rFonts w:ascii="Times New Roman" w:eastAsia="EOGOCK+CityTrkMedium+2" w:hAnsi="Times New Roman" w:cs="Times New Roman"/>
          <w:b/>
          <w:bCs/>
          <w:kern w:val="32"/>
          <w:sz w:val="24"/>
          <w:szCs w:val="24"/>
          <w:lang w:bidi="en-US"/>
        </w:rPr>
        <w:t>1. Yatırımın Hukuki Yapısı</w:t>
      </w:r>
      <w:bookmarkEnd w:id="2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sahip olacağı yasal statü nedir?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kuruluşunda ortaklık yapısı ve özellikleri?</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3" w:name="_Toc485715738"/>
      <w:r w:rsidRPr="00E73F4B">
        <w:rPr>
          <w:rFonts w:ascii="Times New Roman" w:eastAsia="EOGOCK+CityTrkMedium+2" w:hAnsi="Times New Roman" w:cs="Times New Roman"/>
          <w:b/>
          <w:bCs/>
          <w:kern w:val="32"/>
          <w:sz w:val="24"/>
          <w:szCs w:val="24"/>
          <w:lang w:bidi="en-US"/>
        </w:rPr>
        <w:t>2. Yatırım Yeri Özellikleri</w:t>
      </w:r>
      <w:bookmarkEnd w:id="2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yerinin seçilme nedenleri ile ekonomik ve fiziksel altyapı özellikleri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hammadde</w:t>
      </w:r>
      <w:proofErr w:type="gramEnd"/>
      <w:r w:rsidRPr="00E73F4B">
        <w:rPr>
          <w:rFonts w:ascii="Times New Roman" w:eastAsia="Times New Roman" w:hAnsi="Times New Roman" w:cs="Times New Roman"/>
          <w:iCs/>
          <w:color w:val="000000" w:themeColor="text1"/>
          <w:sz w:val="24"/>
          <w:szCs w:val="24"/>
          <w:lang w:val="en-US" w:bidi="en-US"/>
        </w:rPr>
        <w:t xml:space="preserve"> kaynaklarına erişilebilirlik, ulaşım ve haberleşme sistemi, su-elektrik-doğal gaz şebekeleri, arazi kullanımı, yan sanayi, dağıtım ve pazarlama olanakları vb.)</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yerinin sosyal altyapı özellikleri nedir?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nüfus</w:t>
      </w:r>
      <w:proofErr w:type="gramEnd"/>
      <w:r w:rsidRPr="00E73F4B">
        <w:rPr>
          <w:rFonts w:ascii="Times New Roman" w:eastAsia="Times New Roman" w:hAnsi="Times New Roman" w:cs="Times New Roman"/>
          <w:iCs/>
          <w:color w:val="000000" w:themeColor="text1"/>
          <w:sz w:val="24"/>
          <w:szCs w:val="24"/>
          <w:lang w:val="en-US" w:bidi="en-US"/>
        </w:rPr>
        <w:t>, istihdam, gelir dağılımı, sosyal hizmetler, kültürel yapı)</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4" w:name="_Toc485715739"/>
      <w:r w:rsidRPr="00E73F4B">
        <w:rPr>
          <w:rFonts w:ascii="Times New Roman" w:eastAsia="EOGOCK+CityTrkMedium+2" w:hAnsi="Times New Roman" w:cs="Times New Roman"/>
          <w:b/>
          <w:bCs/>
          <w:kern w:val="32"/>
          <w:sz w:val="24"/>
          <w:szCs w:val="24"/>
          <w:lang w:bidi="en-US"/>
        </w:rPr>
        <w:t>3. Yatırım Kapasitesi ve Ürün Grupları</w:t>
      </w:r>
      <w:bookmarkEnd w:id="2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Yatırımın Kapasite analizi, seçimi ve yıllara dağılımı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Üretilecek ürün grupları ve üretim miktarları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tahmini üretim planı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ilk yıl ulaşmayı planladığı üretim düzeyini gösteren “tahmini üretim planı (aylık)” tablosunu hazırlayınız.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Yapılacak yatırımın hedef aldığı yıllık üretimin gerçekleşmesi için yıl içi dönemlerde dağılımı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Aylara göre üretim düzeyi değişimini etkileyen faktörler nelerdir?</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5" w:name="_Toc485715740"/>
      <w:r w:rsidRPr="00E73F4B">
        <w:rPr>
          <w:rFonts w:ascii="Times New Roman" w:eastAsia="EOGOCK+CityTrkMedium+2" w:hAnsi="Times New Roman" w:cs="Times New Roman"/>
          <w:b/>
          <w:bCs/>
          <w:kern w:val="32"/>
          <w:sz w:val="24"/>
          <w:szCs w:val="24"/>
          <w:lang w:bidi="en-US"/>
        </w:rPr>
        <w:t>4. Üretim İçin Gerekli Makine ve Ekipmanlar</w:t>
      </w:r>
      <w:bookmarkEnd w:id="25"/>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iş akışına göre gerekli makine ve ekipmanların türleri </w:t>
      </w:r>
      <w:proofErr w:type="gramStart"/>
      <w:r w:rsidRPr="00E73F4B">
        <w:rPr>
          <w:rFonts w:ascii="Times New Roman" w:eastAsia="Times New Roman" w:hAnsi="Times New Roman" w:cs="Times New Roman"/>
          <w:iCs/>
          <w:color w:val="000000" w:themeColor="text1"/>
          <w:sz w:val="24"/>
          <w:szCs w:val="24"/>
          <w:lang w:val="en-US" w:bidi="en-US"/>
        </w:rPr>
        <w:t>nelerdir ?</w:t>
      </w:r>
      <w:proofErr w:type="gramEnd"/>
      <w:r w:rsidRPr="00E73F4B">
        <w:rPr>
          <w:rFonts w:ascii="Times New Roman" w:eastAsia="Times New Roman" w:hAnsi="Times New Roman" w:cs="Times New Roman"/>
          <w:iCs/>
          <w:color w:val="000000" w:themeColor="text1"/>
          <w:sz w:val="24"/>
          <w:szCs w:val="24"/>
          <w:lang w:val="en-US" w:bidi="en-US"/>
        </w:rPr>
        <w:t xml:space="preserve"> “Makine – ekipman gereksinimi” tablosunu hazırlayınız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kullanılmasına karar verilen makine ve ekipmanın seçimini belirleyen özellikler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2D3B45">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Makine -Ekipman Gereksinim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41"/>
        <w:gridCol w:w="1911"/>
        <w:gridCol w:w="1990"/>
        <w:gridCol w:w="2003"/>
        <w:gridCol w:w="1267"/>
      </w:tblGrid>
      <w:tr w:rsidR="00E73F4B" w:rsidRPr="00E73F4B" w:rsidTr="00F0422A">
        <w:tc>
          <w:tcPr>
            <w:tcW w:w="204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1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1990"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 xml:space="preserve">Model (Yılı) </w:t>
            </w:r>
          </w:p>
        </w:tc>
        <w:tc>
          <w:tcPr>
            <w:tcW w:w="200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6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4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1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9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0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6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lang w:val="en-US" w:bidi="en-US"/>
        </w:rPr>
      </w:pPr>
      <w:r w:rsidRPr="00E73F4B">
        <w:rPr>
          <w:b/>
          <w:bCs/>
          <w:color w:val="000000" w:themeColor="text1"/>
          <w:lang w:val="en-US" w:bidi="en-US"/>
        </w:rPr>
        <w:t>Sahip Olunan Makine-Ekipman Tablosu</w:t>
      </w:r>
    </w:p>
    <w:p w:rsidR="00E73F4B" w:rsidRPr="00E73F4B" w:rsidRDefault="00E73F4B" w:rsidP="00E73F4B">
      <w:pPr>
        <w:tabs>
          <w:tab w:val="left" w:pos="708"/>
          <w:tab w:val="right" w:pos="9072"/>
        </w:tabs>
        <w:spacing w:after="0" w:line="240" w:lineRule="auto"/>
        <w:jc w:val="center"/>
        <w:rPr>
          <w:b/>
          <w:bCs/>
          <w:color w:val="000000" w:themeColor="text1"/>
          <w:lang w:val="en-US" w:bidi="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7"/>
        <w:gridCol w:w="1931"/>
        <w:gridCol w:w="2006"/>
        <w:gridCol w:w="2020"/>
        <w:gridCol w:w="1278"/>
      </w:tblGrid>
      <w:tr w:rsidR="00E73F4B" w:rsidRPr="00E73F4B" w:rsidTr="00F0422A">
        <w:tc>
          <w:tcPr>
            <w:tcW w:w="20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Makine – Ekipman</w:t>
            </w:r>
          </w:p>
        </w:tc>
        <w:tc>
          <w:tcPr>
            <w:tcW w:w="196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Adet</w:t>
            </w:r>
          </w:p>
        </w:tc>
        <w:tc>
          <w:tcPr>
            <w:tcW w:w="203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Model (Yılı)</w:t>
            </w:r>
          </w:p>
        </w:tc>
        <w:tc>
          <w:tcPr>
            <w:tcW w:w="205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Maliyet</w:t>
            </w:r>
          </w:p>
        </w:tc>
        <w:tc>
          <w:tcPr>
            <w:tcW w:w="1287"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tabs>
                <w:tab w:val="left" w:pos="708"/>
                <w:tab w:val="right" w:pos="9072"/>
              </w:tabs>
              <w:spacing w:after="0" w:line="240" w:lineRule="auto"/>
              <w:rPr>
                <w:color w:val="000000" w:themeColor="text1"/>
                <w:lang w:val="en-US" w:bidi="en-US"/>
              </w:rPr>
            </w:pPr>
            <w:r w:rsidRPr="00E73F4B">
              <w:rPr>
                <w:color w:val="000000" w:themeColor="text1"/>
                <w:lang w:val="en-US" w:bidi="en-US"/>
              </w:rPr>
              <w:t>Açıklama</w:t>
            </w: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r w:rsidR="00E73F4B" w:rsidRPr="00E73F4B" w:rsidTr="00F0422A">
        <w:tc>
          <w:tcPr>
            <w:tcW w:w="20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96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39"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205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c>
          <w:tcPr>
            <w:tcW w:w="12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tabs>
                <w:tab w:val="left" w:pos="708"/>
                <w:tab w:val="right" w:pos="9072"/>
              </w:tabs>
              <w:spacing w:after="0" w:line="240" w:lineRule="auto"/>
              <w:rPr>
                <w:color w:val="000000" w:themeColor="text1"/>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6" w:name="_Toc485715741"/>
      <w:r w:rsidRPr="00E73F4B">
        <w:rPr>
          <w:rFonts w:ascii="Times New Roman" w:eastAsia="EOGOCK+CityTrkMedium+2" w:hAnsi="Times New Roman" w:cs="Times New Roman"/>
          <w:b/>
          <w:bCs/>
          <w:kern w:val="32"/>
          <w:sz w:val="24"/>
          <w:szCs w:val="24"/>
          <w:lang w:bidi="en-US"/>
        </w:rPr>
        <w:t>5. Ürünlerinizi Hedef Kitleye Ulaştırmada Metotlar</w:t>
      </w:r>
      <w:bookmarkEnd w:id="26"/>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pazarlama çalışmaları ve müşteri kitleniz açısından yerleşim yeri hangi özelliklere sahip olmalıdır?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müşterilere ulaşmak için kullanacağı dağıtım/iletişim kanalları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Dağıtım ya da kitleye ulaşım kanalında hangi aracılar bulunacak ve görevleri ne olacaktır?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Ürünlerinizin dağıtımında gerekli olan araçlar ve sistemler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7" w:name="_Toc485715742"/>
      <w:r w:rsidRPr="00E73F4B">
        <w:rPr>
          <w:rFonts w:ascii="Times New Roman" w:eastAsia="EOGOCK+CityTrkMedium+2" w:hAnsi="Times New Roman" w:cs="Times New Roman"/>
          <w:b/>
          <w:bCs/>
          <w:kern w:val="32"/>
          <w:sz w:val="24"/>
          <w:szCs w:val="24"/>
          <w:lang w:bidi="en-US"/>
        </w:rPr>
        <w:t>6. Yatırım İçin Gerekli İş gücü</w:t>
      </w:r>
      <w:bookmarkEnd w:id="2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Yatırım için öngörülen organizasyon şeması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“İşgücü Planı” tablosunu hazırlayınız.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Brüt işgücü ücretlerini ne şekilde belirlediniz?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İşletmenin ihtiyaç duyduğu işgücünü nasıl </w:t>
      </w:r>
      <w:proofErr w:type="gramStart"/>
      <w:r w:rsidRPr="00E73F4B">
        <w:rPr>
          <w:rFonts w:ascii="Times New Roman" w:eastAsia="Times New Roman" w:hAnsi="Times New Roman" w:cs="Times New Roman"/>
          <w:iCs/>
          <w:color w:val="000000" w:themeColor="text1"/>
          <w:sz w:val="24"/>
          <w:szCs w:val="24"/>
          <w:lang w:val="en-US" w:bidi="en-US"/>
        </w:rPr>
        <w:t>temin</w:t>
      </w:r>
      <w:proofErr w:type="gramEnd"/>
      <w:r w:rsidRPr="00E73F4B">
        <w:rPr>
          <w:rFonts w:ascii="Times New Roman" w:eastAsia="Times New Roman" w:hAnsi="Times New Roman" w:cs="Times New Roman"/>
          <w:iCs/>
          <w:color w:val="000000" w:themeColor="text1"/>
          <w:sz w:val="24"/>
          <w:szCs w:val="24"/>
          <w:lang w:val="en-US" w:bidi="en-US"/>
        </w:rPr>
        <w:t xml:space="preserve"> edeceksiniz?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Not: Bu Proje ile istihdam edilecek iş gücünü de belirtiniz</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6"/>
        <w:gridCol w:w="1747"/>
        <w:gridCol w:w="3970"/>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Grupları</w:t>
            </w:r>
          </w:p>
        </w:tc>
        <w:tc>
          <w:tcPr>
            <w:tcW w:w="174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İşgücü</w:t>
            </w:r>
          </w:p>
        </w:tc>
        <w:tc>
          <w:tcPr>
            <w:tcW w:w="397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İşgücü Nitelikleri</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74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39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8" w:name="_Toc485715743"/>
      <w:r w:rsidRPr="00E73F4B">
        <w:rPr>
          <w:rFonts w:ascii="Times New Roman" w:eastAsia="EOGOCK+CityTrkMedium+2" w:hAnsi="Times New Roman" w:cs="Times New Roman"/>
          <w:b/>
          <w:bCs/>
          <w:kern w:val="32"/>
          <w:sz w:val="24"/>
          <w:szCs w:val="24"/>
          <w:lang w:bidi="en-US"/>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6"/>
        <w:gridCol w:w="2787"/>
        <w:gridCol w:w="2787"/>
      </w:tblGrid>
      <w:tr w:rsidR="00E73F4B" w:rsidRPr="00E73F4B" w:rsidTr="00F0422A">
        <w:tc>
          <w:tcPr>
            <w:tcW w:w="278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İzin/Ruhsat</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İlgili Kurum</w:t>
            </w:r>
          </w:p>
        </w:tc>
        <w:tc>
          <w:tcPr>
            <w:tcW w:w="2787"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Yaklaşık Süre</w:t>
            </w: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27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278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29" w:name="_Toc485715744"/>
      <w:r w:rsidRPr="00E73F4B">
        <w:rPr>
          <w:rFonts w:ascii="Times New Roman" w:eastAsia="EOGOCK+CityTrkMedium+2" w:hAnsi="Times New Roman" w:cs="Times New Roman"/>
          <w:b/>
          <w:bCs/>
          <w:kern w:val="32"/>
          <w:sz w:val="24"/>
          <w:szCs w:val="24"/>
          <w:lang w:bidi="en-US"/>
        </w:rPr>
        <w:t>8. Yatırımcının Uygulayacağı Pazarlama Planı</w:t>
      </w:r>
      <w:bookmarkEnd w:id="29"/>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0" w:name="_Toc485715745"/>
      <w:r w:rsidRPr="00E73F4B">
        <w:rPr>
          <w:rFonts w:ascii="Times New Roman" w:eastAsia="EOGOCK+CityTrkMedium+2" w:hAnsi="Times New Roman" w:cs="Times New Roman"/>
          <w:b/>
          <w:bCs/>
          <w:kern w:val="32"/>
          <w:sz w:val="24"/>
          <w:szCs w:val="24"/>
          <w:lang w:bidi="en-US"/>
        </w:rPr>
        <w:t>8.1. Ürünlerinizi Hedef Kitleye Tanıtma Metotları</w:t>
      </w:r>
      <w:bookmarkEnd w:id="30"/>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çalışmalarınız ya da müşteriler ile bağlantı kurma yöntemleriniz neler olacaktır?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İlk aşamada tanıtım çalışmalarınızı yönelteceğiniz müşteri kitleleri hangileridir?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çalışmalarına ayıracağınız bütçe nedir?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Reklam ve tanıtım çalışmalarının ürünlerinizin satış miktarına ne yönde katkısı olacaktır?</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1" w:name="_Toc485715746"/>
      <w:r w:rsidRPr="00E73F4B">
        <w:rPr>
          <w:rFonts w:ascii="Times New Roman" w:eastAsia="EOGOCK+CityTrkMedium+2" w:hAnsi="Times New Roman" w:cs="Times New Roman"/>
          <w:b/>
          <w:bCs/>
          <w:kern w:val="32"/>
          <w:sz w:val="24"/>
          <w:szCs w:val="24"/>
          <w:lang w:bidi="en-US"/>
        </w:rPr>
        <w:t>8.2. Yapılacak Yatırım İçin Yapacağınız Pazarlama Çalışmalarının Aktivite Planı</w:t>
      </w:r>
      <w:bookmarkEnd w:id="3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Tüm pazarlama çalışmalarınızı “işletme pazarlama aktivite planı (aylık) tablosuna kaydederek, zamanlamasını ve sorumluluklarını belirleyin.</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2" w:name="_Toc485715747"/>
      <w:r w:rsidRPr="00E73F4B">
        <w:rPr>
          <w:rFonts w:ascii="Times New Roman" w:eastAsia="EOGOCK+CityTrkMedium+2" w:hAnsi="Times New Roman" w:cs="Times New Roman"/>
          <w:b/>
          <w:bCs/>
          <w:kern w:val="32"/>
          <w:sz w:val="24"/>
          <w:szCs w:val="24"/>
          <w:lang w:bidi="en-US"/>
        </w:rPr>
        <w:t>8.3. Satış Ve Pazarlama Çalışmalarında Temel Hedefler</w:t>
      </w:r>
      <w:bookmarkEnd w:id="3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İlk yıl ve üçüncü yıl sonunda ulaşmayı hedeflediğiniz pazar ve bölgeyi tarif ediniz.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Ulaşmak istediğiniz müşteri grupları kimlerdir?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Müşteri guruplarınızın büyüklüğü ve harcama özellikleri nelerdir?</w:t>
      </w:r>
      <w:proofErr w:type="gramEnd"/>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3" w:name="_Toc485715748"/>
      <w:r w:rsidRPr="00E73F4B">
        <w:rPr>
          <w:rFonts w:ascii="Times New Roman" w:eastAsia="EOGOCK+CityTrkMedium+2" w:hAnsi="Times New Roman" w:cs="Times New Roman"/>
          <w:b/>
          <w:bCs/>
          <w:kern w:val="32"/>
          <w:sz w:val="24"/>
          <w:szCs w:val="24"/>
          <w:lang w:bidi="en-US"/>
        </w:rPr>
        <w:t>8.4. Rekabete Yönelik Önlemler</w:t>
      </w:r>
      <w:bookmarkEnd w:id="3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rakipleri karşısında güçlü olacağı yönler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rakipleri karşısında zayıf olacağı yönler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lastRenderedPageBreak/>
        <w:t>Yapılacak yatırımın kuruluş döneminde piyasada zayıf olduğu yönler için planladığınız önlemler nelerdir?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4" w:name="_Toc485715749"/>
      <w:r w:rsidRPr="00E73F4B">
        <w:rPr>
          <w:rFonts w:ascii="Times New Roman" w:eastAsia="EOGOCK+CityTrkMedium+2" w:hAnsi="Times New Roman" w:cs="Times New Roman"/>
          <w:b/>
          <w:bCs/>
          <w:kern w:val="32"/>
          <w:sz w:val="24"/>
          <w:szCs w:val="24"/>
          <w:lang w:bidi="en-US"/>
        </w:rPr>
        <w:t>9. Üretim Planı</w:t>
      </w:r>
      <w:bookmarkEnd w:id="34"/>
    </w:p>
    <w:p w:rsidR="00E73F4B" w:rsidRPr="00E73F4B" w:rsidRDefault="00E73F4B" w:rsidP="00E73F4B">
      <w:pPr>
        <w:spacing w:after="0" w:line="240" w:lineRule="auto"/>
        <w:rPr>
          <w:rFonts w:ascii="Times New Roman" w:eastAsia="Times New Roman" w:hAnsi="Times New Roman" w:cs="Times New Roman"/>
          <w:color w:val="000000" w:themeColor="text1"/>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Ürünün müşterilere sunulacak düzeye </w:t>
      </w:r>
      <w:proofErr w:type="gramStart"/>
      <w:r w:rsidRPr="00E73F4B">
        <w:rPr>
          <w:rFonts w:ascii="Times New Roman" w:eastAsia="Times New Roman" w:hAnsi="Times New Roman" w:cs="Times New Roman"/>
          <w:iCs/>
          <w:color w:val="000000" w:themeColor="text1"/>
          <w:sz w:val="24"/>
          <w:szCs w:val="24"/>
          <w:lang w:val="en-US" w:bidi="en-US"/>
        </w:rPr>
        <w:t>kadar</w:t>
      </w:r>
      <w:proofErr w:type="gramEnd"/>
      <w:r w:rsidRPr="00E73F4B">
        <w:rPr>
          <w:rFonts w:ascii="Times New Roman" w:eastAsia="Times New Roman" w:hAnsi="Times New Roman" w:cs="Times New Roman"/>
          <w:iCs/>
          <w:color w:val="000000" w:themeColor="text1"/>
          <w:sz w:val="24"/>
          <w:szCs w:val="24"/>
          <w:lang w:val="en-US" w:bidi="en-US"/>
        </w:rPr>
        <w:t xml:space="preserve"> geçirdikleri aşamaları gösterir “</w:t>
      </w:r>
      <w:r w:rsidRPr="00E73F4B">
        <w:rPr>
          <w:rFonts w:ascii="Times New Roman" w:eastAsia="Times New Roman" w:hAnsi="Times New Roman" w:cs="Times New Roman"/>
          <w:b/>
          <w:bCs/>
          <w:iCs/>
          <w:color w:val="000000" w:themeColor="text1"/>
          <w:sz w:val="24"/>
          <w:szCs w:val="24"/>
          <w:lang w:val="en-US" w:bidi="en-US"/>
        </w:rPr>
        <w:t>üretim iş akış şemasını</w:t>
      </w:r>
      <w:r w:rsidRPr="00E73F4B">
        <w:rPr>
          <w:rFonts w:ascii="Times New Roman" w:eastAsia="Times New Roman" w:hAnsi="Times New Roman" w:cs="Times New Roman"/>
          <w:iCs/>
          <w:color w:val="000000" w:themeColor="text1"/>
          <w:sz w:val="24"/>
          <w:szCs w:val="24"/>
          <w:lang w:val="en-US" w:bidi="en-US"/>
        </w:rPr>
        <w:t>” çiziniz.</w:t>
      </w: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iş akışının çeşitli bölümleri için alternatif metotlar var mıdır? Sizin tercih ettiğiniz metot hangisidir? </w:t>
      </w:r>
      <w:proofErr w:type="gramStart"/>
      <w:r w:rsidRPr="00E73F4B">
        <w:rPr>
          <w:rFonts w:ascii="Times New Roman" w:eastAsia="Times New Roman" w:hAnsi="Times New Roman" w:cs="Times New Roman"/>
          <w:iCs/>
          <w:color w:val="000000" w:themeColor="text1"/>
          <w:sz w:val="24"/>
          <w:szCs w:val="24"/>
          <w:lang w:val="en-US" w:bidi="en-US"/>
        </w:rPr>
        <w:t>Nedenleri nelerdir?</w:t>
      </w:r>
      <w:proofErr w:type="gramEnd"/>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Pazarlama planında belirtilen satışların gerçekleştirilmesi için gerekli aylık üretim planlarınız nedir?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“Üretim planı” tablosunu doldurunuz.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69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0"/>
        <w:gridCol w:w="605"/>
        <w:gridCol w:w="862"/>
        <w:gridCol w:w="719"/>
        <w:gridCol w:w="720"/>
        <w:gridCol w:w="720"/>
        <w:gridCol w:w="720"/>
        <w:gridCol w:w="720"/>
        <w:gridCol w:w="720"/>
        <w:gridCol w:w="720"/>
        <w:gridCol w:w="720"/>
        <w:gridCol w:w="720"/>
        <w:gridCol w:w="72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69"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5 yıllık işletme dönemi için kapasite kullanım oranlarınıza göre üretim düzeylerinde beklediğiniz gelişme şeklini açıklayınız.</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Tahmini Üretim Planı Tablosu</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31"/>
        <w:gridCol w:w="606"/>
        <w:gridCol w:w="863"/>
        <w:gridCol w:w="720"/>
        <w:gridCol w:w="720"/>
        <w:gridCol w:w="720"/>
        <w:gridCol w:w="720"/>
        <w:gridCol w:w="720"/>
        <w:gridCol w:w="720"/>
        <w:gridCol w:w="720"/>
        <w:gridCol w:w="2000"/>
      </w:tblGrid>
      <w:tr w:rsidR="00E73F4B" w:rsidRPr="00E73F4B" w:rsidTr="00F0422A">
        <w:trPr>
          <w:cantSplit/>
        </w:trPr>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509" w:type="dxa"/>
            <w:gridSpan w:val="10"/>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 (birim)</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86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72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2000"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031"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0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6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2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00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5" w:name="_Toc485715750"/>
      <w:r w:rsidRPr="00E73F4B">
        <w:rPr>
          <w:rFonts w:ascii="Times New Roman" w:eastAsia="EOGOCK+CityTrkMedium+2" w:hAnsi="Times New Roman" w:cs="Times New Roman"/>
          <w:b/>
          <w:bCs/>
          <w:kern w:val="32"/>
          <w:sz w:val="24"/>
          <w:szCs w:val="24"/>
          <w:lang w:bidi="en-US"/>
        </w:rPr>
        <w:lastRenderedPageBreak/>
        <w:t>D- İŞLETME GELİR VE GİDERLERİ</w:t>
      </w:r>
      <w:bookmarkEnd w:id="35"/>
      <w:r w:rsidRPr="00E73F4B">
        <w:rPr>
          <w:rFonts w:ascii="Times New Roman" w:eastAsia="EOGOCK+CityTrkMedium+2" w:hAnsi="Times New Roman" w:cs="Times New Roman"/>
          <w:b/>
          <w:bCs/>
          <w:kern w:val="32"/>
          <w:sz w:val="24"/>
          <w:szCs w:val="24"/>
          <w:lang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6" w:name="_Toc485715751"/>
      <w:r w:rsidRPr="00E73F4B">
        <w:rPr>
          <w:rFonts w:ascii="Times New Roman" w:eastAsia="EOGOCK+CityTrkMedium+2" w:hAnsi="Times New Roman" w:cs="Times New Roman"/>
          <w:b/>
          <w:bCs/>
          <w:kern w:val="32"/>
          <w:sz w:val="24"/>
          <w:szCs w:val="24"/>
          <w:lang w:bidi="en-US"/>
        </w:rPr>
        <w:t>1. Yıllık İşletme Giderleri</w:t>
      </w:r>
      <w:bookmarkEnd w:id="36"/>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7" w:name="_Toc485715752"/>
      <w:r w:rsidRPr="00E73F4B">
        <w:rPr>
          <w:rFonts w:ascii="Times New Roman" w:eastAsia="EOGOCK+CityTrkMedium+2" w:hAnsi="Times New Roman" w:cs="Times New Roman"/>
          <w:b/>
          <w:bCs/>
          <w:kern w:val="32"/>
          <w:sz w:val="24"/>
          <w:szCs w:val="24"/>
          <w:lang w:bidi="en-US"/>
        </w:rPr>
        <w:t>1.1 Hammadde Gideri:</w:t>
      </w:r>
      <w:bookmarkEnd w:id="3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Şekil değiştirerek ürünün yapısını oluşturan girdilerin/malların maliyetidir.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Hammaddelerin taşıma ve sigorta giderleri de bu maliyet kapsamındadır.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Katma değer vergisi bu maliyete yansıtılmamalıdır.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için ihtiyaç duyulacak bir yıllık hammadde miktarları ve yıllık tutarları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8" w:name="_Toc485715753"/>
      <w:r w:rsidRPr="00E73F4B">
        <w:rPr>
          <w:rFonts w:ascii="Times New Roman" w:eastAsia="EOGOCK+CityTrkMedium+2" w:hAnsi="Times New Roman" w:cs="Times New Roman"/>
          <w:b/>
          <w:bCs/>
          <w:kern w:val="32"/>
          <w:sz w:val="24"/>
          <w:szCs w:val="24"/>
          <w:lang w:bidi="en-US"/>
        </w:rPr>
        <w:t>1.2. Yardımcı Madde ve Malzeme Giderleri:</w:t>
      </w:r>
      <w:bookmarkEnd w:id="3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Yardımcı madde ve malzemeler, ürün elde edilirken, ürün bileşimine girmeyen ancak üretimi kolaylaştıran maddelerdir.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Bu maddeler, sarf malzemesi niteliğindedir.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için ihtiyaç duyulacak bir yıllık yardımcı madde ve malzeme miktarları ve yıllık tutarları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39" w:name="_Toc485715754"/>
      <w:r w:rsidRPr="00E73F4B">
        <w:rPr>
          <w:rFonts w:ascii="Times New Roman" w:eastAsia="EOGOCK+CityTrkMedium+2" w:hAnsi="Times New Roman" w:cs="Times New Roman"/>
          <w:b/>
          <w:bCs/>
          <w:kern w:val="32"/>
          <w:sz w:val="24"/>
          <w:szCs w:val="24"/>
          <w:lang w:bidi="en-US"/>
        </w:rPr>
        <w:t>1.3. Elektrik, Su, Yakıt Giderleri:</w:t>
      </w:r>
      <w:bookmarkEnd w:id="3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gerek üretim gerekse diğer amaçlı gerçekleştireceği yıllık elektrik, su ve yakıt giderleri bu bölümde hesaplanmalıdır.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r w:rsidRPr="00E73F4B">
        <w:rPr>
          <w:rFonts w:ascii="Times New Roman" w:eastAsia="Times New Roman" w:hAnsi="Times New Roman" w:cs="Times New Roman"/>
          <w:iCs/>
          <w:color w:val="000000" w:themeColor="text1"/>
          <w:sz w:val="24"/>
          <w:szCs w:val="24"/>
          <w:lang w:val="en-US" w:bidi="en-US"/>
        </w:rPr>
        <w:tab/>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0" w:name="_Toc485715755"/>
      <w:r w:rsidRPr="00E73F4B">
        <w:rPr>
          <w:rFonts w:ascii="Times New Roman" w:eastAsia="EOGOCK+CityTrkMedium+2" w:hAnsi="Times New Roman" w:cs="Times New Roman"/>
          <w:b/>
          <w:bCs/>
          <w:kern w:val="32"/>
          <w:sz w:val="24"/>
          <w:szCs w:val="24"/>
          <w:lang w:bidi="en-US"/>
        </w:rPr>
        <w:t>1.4. Bakım-Onarım Giderleri:</w:t>
      </w:r>
      <w:bookmarkEnd w:id="4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ki bina, makine, ekipman, demirbaş, taşıt vb.</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ait</w:t>
      </w:r>
      <w:proofErr w:type="gramEnd"/>
      <w:r w:rsidRPr="00E73F4B">
        <w:rPr>
          <w:rFonts w:ascii="Times New Roman" w:eastAsia="Times New Roman" w:hAnsi="Times New Roman" w:cs="Times New Roman"/>
          <w:iCs/>
          <w:color w:val="000000" w:themeColor="text1"/>
          <w:sz w:val="24"/>
          <w:szCs w:val="24"/>
          <w:lang w:val="en-US" w:bidi="en-US"/>
        </w:rPr>
        <w:t xml:space="preserve"> yıllık bakım ve onarım giderleri bu bölümde verilmelidir</w:t>
      </w:r>
      <w:r w:rsidRPr="00E73F4B">
        <w:rPr>
          <w:rFonts w:ascii="Times New Roman" w:eastAsia="Times New Roman" w:hAnsi="Times New Roman" w:cs="Times New Roman"/>
          <w:color w:val="000000" w:themeColor="text1"/>
          <w:sz w:val="24"/>
          <w:szCs w:val="24"/>
          <w:lang w:val="en-US" w:bidi="en-US"/>
        </w:rPr>
        <w:t xml:space="preserve">. </w:t>
      </w:r>
      <w:r w:rsidRPr="00E73F4B">
        <w:rPr>
          <w:rFonts w:ascii="Times New Roman" w:eastAsia="Times New Roman" w:hAnsi="Times New Roman" w:cs="Times New Roman"/>
          <w:iCs/>
          <w:color w:val="000000" w:themeColor="text1"/>
          <w:sz w:val="24"/>
          <w:szCs w:val="24"/>
          <w:lang w:val="en-US" w:bidi="en-US"/>
        </w:rPr>
        <w:t>(Yıllık oranlar= İnşaat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 xml:space="preserve">1,5, Makine: % 4, Tesisat: % 3)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1" w:name="_Toc485715756"/>
      <w:r w:rsidRPr="00E73F4B">
        <w:rPr>
          <w:rFonts w:ascii="Times New Roman" w:eastAsia="EOGOCK+CityTrkMedium+2" w:hAnsi="Times New Roman" w:cs="Times New Roman"/>
          <w:b/>
          <w:bCs/>
          <w:kern w:val="32"/>
          <w:sz w:val="24"/>
          <w:szCs w:val="24"/>
          <w:lang w:bidi="en-US"/>
        </w:rPr>
        <w:t>1.5. Teknoloji Ödemeleri ( Lisans ve patent) Giderleri:</w:t>
      </w:r>
      <w:bookmarkEnd w:id="4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Üretim ile ilgili lisans ve patent ödemesi varsa gideri bu bölümde verilmelidir. </w:t>
      </w:r>
      <w:proofErr w:type="gramStart"/>
      <w:r w:rsidRPr="00E73F4B">
        <w:rPr>
          <w:rFonts w:ascii="Times New Roman" w:eastAsia="Times New Roman" w:hAnsi="Times New Roman" w:cs="Times New Roman"/>
          <w:iCs/>
          <w:color w:val="000000" w:themeColor="text1"/>
          <w:sz w:val="24"/>
          <w:szCs w:val="24"/>
          <w:lang w:val="en-US" w:bidi="en-US"/>
        </w:rPr>
        <w:t>Eğer teknoloji ödemeleri bir defada yapılacaksa bu gider yatırım giderlerine alınmalıdır.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Eğer ödemeler işletme döneminde her yıl yapılacaksa, yıllık işletme giderlerine dâhil edilmelidir.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2" w:name="_Toc485715757"/>
      <w:r w:rsidRPr="00E73F4B">
        <w:rPr>
          <w:rFonts w:ascii="Times New Roman" w:eastAsia="EOGOCK+CityTrkMedium+2" w:hAnsi="Times New Roman" w:cs="Times New Roman"/>
          <w:b/>
          <w:bCs/>
          <w:kern w:val="32"/>
          <w:sz w:val="24"/>
          <w:szCs w:val="24"/>
          <w:lang w:bidi="en-US"/>
        </w:rPr>
        <w:t>1.6. İşçilik ve Personel Giderleri:</w:t>
      </w:r>
      <w:bookmarkEnd w:id="4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Bu bölümdeki işçi ve personelin ayrıntılı bilgisi ve sayısını içerir şekilde ödenen brüt ücretlerin toplamı verilmelidir.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tbl>
      <w:tblPr>
        <w:tblW w:w="9147" w:type="dxa"/>
        <w:jc w:val="center"/>
        <w:tblCellMar>
          <w:left w:w="70" w:type="dxa"/>
          <w:right w:w="70" w:type="dxa"/>
        </w:tblCellMar>
        <w:tblLook w:val="04A0"/>
      </w:tblPr>
      <w:tblGrid>
        <w:gridCol w:w="567"/>
        <w:gridCol w:w="2489"/>
        <w:gridCol w:w="839"/>
        <w:gridCol w:w="1454"/>
        <w:gridCol w:w="1591"/>
        <w:gridCol w:w="2207"/>
      </w:tblGrid>
      <w:tr w:rsidR="00E73F4B" w:rsidRPr="00E73F4B" w:rsidTr="00F0422A">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Tutarı</w:t>
            </w:r>
          </w:p>
        </w:tc>
      </w:tr>
      <w:tr w:rsidR="00E73F4B" w:rsidRPr="00E73F4B" w:rsidTr="00F0422A">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w:t>
            </w:r>
          </w:p>
        </w:tc>
        <w:tc>
          <w:tcPr>
            <w:tcW w:w="2491"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single" w:sz="4" w:space="0" w:color="auto"/>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single" w:sz="4" w:space="0" w:color="auto"/>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4</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561" w:type="dxa"/>
            <w:tcBorders>
              <w:top w:val="nil"/>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2491"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39" w:type="dxa"/>
            <w:tcBorders>
              <w:top w:val="nil"/>
              <w:left w:val="nil"/>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455"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592" w:type="dxa"/>
            <w:tcBorders>
              <w:top w:val="nil"/>
              <w:left w:val="nil"/>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2209" w:type="dxa"/>
            <w:tcBorders>
              <w:top w:val="nil"/>
              <w:left w:val="nil"/>
              <w:bottom w:val="single" w:sz="4" w:space="0" w:color="auto"/>
              <w:right w:val="single" w:sz="4" w:space="0" w:color="auto"/>
            </w:tcBorders>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3" w:name="_Toc485715758"/>
      <w:r w:rsidRPr="00E73F4B">
        <w:rPr>
          <w:rFonts w:ascii="Times New Roman" w:eastAsia="EOGOCK+CityTrkMedium+2" w:hAnsi="Times New Roman" w:cs="Times New Roman"/>
          <w:b/>
          <w:bCs/>
          <w:kern w:val="32"/>
          <w:sz w:val="24"/>
          <w:szCs w:val="24"/>
          <w:lang w:bidi="en-US"/>
        </w:rPr>
        <w:t>1.7. Kira Giderleri:</w:t>
      </w:r>
      <w:bookmarkEnd w:id="4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kira giderleri varsa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4" w:name="_Toc485715759"/>
      <w:r w:rsidRPr="00E73F4B">
        <w:rPr>
          <w:rFonts w:ascii="Times New Roman" w:eastAsia="EOGOCK+CityTrkMedium+2" w:hAnsi="Times New Roman" w:cs="Times New Roman"/>
          <w:b/>
          <w:bCs/>
          <w:kern w:val="32"/>
          <w:sz w:val="24"/>
          <w:szCs w:val="24"/>
          <w:lang w:bidi="en-US"/>
        </w:rPr>
        <w:t>1.8. Genel Yönetim Giderleri:</w:t>
      </w:r>
      <w:bookmarkEnd w:id="4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Bu bölüme, kira ve sigorta (emlak, araç, makine v.s) giderleri, vergi </w:t>
      </w:r>
      <w:proofErr w:type="gramStart"/>
      <w:r w:rsidRPr="00E73F4B">
        <w:rPr>
          <w:rFonts w:ascii="Times New Roman" w:eastAsia="Times New Roman" w:hAnsi="Times New Roman" w:cs="Times New Roman"/>
          <w:iCs/>
          <w:color w:val="000000" w:themeColor="text1"/>
          <w:sz w:val="24"/>
          <w:szCs w:val="24"/>
          <w:lang w:val="en-US" w:bidi="en-US"/>
        </w:rPr>
        <w:t>( gelir</w:t>
      </w:r>
      <w:proofErr w:type="gramEnd"/>
      <w:r w:rsidRPr="00E73F4B">
        <w:rPr>
          <w:rFonts w:ascii="Times New Roman" w:eastAsia="Times New Roman" w:hAnsi="Times New Roman" w:cs="Times New Roman"/>
          <w:iCs/>
          <w:color w:val="000000" w:themeColor="text1"/>
          <w:sz w:val="24"/>
          <w:szCs w:val="24"/>
          <w:lang w:val="en-US" w:bidi="en-US"/>
        </w:rPr>
        <w:t xml:space="preserve"> ve kurumlar vergisi hariç), resim ve harçlar, kırtasiye, iletişim, eğitim v.s.  </w:t>
      </w:r>
      <w:proofErr w:type="gramStart"/>
      <w:r w:rsidRPr="00E73F4B">
        <w:rPr>
          <w:rFonts w:ascii="Times New Roman" w:eastAsia="Times New Roman" w:hAnsi="Times New Roman" w:cs="Times New Roman"/>
          <w:iCs/>
          <w:color w:val="000000" w:themeColor="text1"/>
          <w:sz w:val="24"/>
          <w:szCs w:val="24"/>
          <w:lang w:val="en-US" w:bidi="en-US"/>
        </w:rPr>
        <w:t>gibi</w:t>
      </w:r>
      <w:proofErr w:type="gramEnd"/>
      <w:r w:rsidRPr="00E73F4B">
        <w:rPr>
          <w:rFonts w:ascii="Times New Roman" w:eastAsia="Times New Roman" w:hAnsi="Times New Roman" w:cs="Times New Roman"/>
          <w:iCs/>
          <w:color w:val="000000" w:themeColor="text1"/>
          <w:sz w:val="24"/>
          <w:szCs w:val="24"/>
          <w:lang w:val="en-US" w:bidi="en-US"/>
        </w:rPr>
        <w:t xml:space="preserve"> giderler belirtilmelidr.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5" w:name="_Toc485715760"/>
      <w:r w:rsidRPr="00E73F4B">
        <w:rPr>
          <w:rFonts w:ascii="Times New Roman" w:eastAsia="EOGOCK+CityTrkMedium+2" w:hAnsi="Times New Roman" w:cs="Times New Roman"/>
          <w:b/>
          <w:bCs/>
          <w:kern w:val="32"/>
          <w:sz w:val="24"/>
          <w:szCs w:val="24"/>
          <w:lang w:bidi="en-US"/>
        </w:rPr>
        <w:t>1.9. Satış ve Pazarlama Giderleri:</w:t>
      </w:r>
      <w:bookmarkEnd w:id="45"/>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Satış faaliyetlerinin gerektirdiği, taşıma, depolama, promosyon, eğitim, reklam ve ambalajlama giderleri bu bölümde verilmelidir.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6" w:name="_Toc485715761"/>
      <w:r w:rsidRPr="00E73F4B">
        <w:rPr>
          <w:rFonts w:ascii="Times New Roman" w:eastAsia="EOGOCK+CityTrkMedium+2" w:hAnsi="Times New Roman" w:cs="Times New Roman"/>
          <w:b/>
          <w:bCs/>
          <w:kern w:val="32"/>
          <w:sz w:val="24"/>
          <w:szCs w:val="24"/>
          <w:lang w:bidi="en-US"/>
        </w:rPr>
        <w:t>1.10 Amortisman Giderleri:</w:t>
      </w:r>
      <w:bookmarkEnd w:id="4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amortisman giderleri için aşağıdaki tabloyu doldurunuz.</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E73F4B" w:rsidRPr="00E73F4B" w:rsidTr="00F0422A">
        <w:trPr>
          <w:trHeight w:val="875"/>
        </w:trPr>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Amortismana Tabi Sabit Kıymet</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Kıymet Gider T. (TL)</w:t>
            </w:r>
          </w:p>
        </w:tc>
        <w:tc>
          <w:tcPr>
            <w:tcW w:w="184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Oranı %</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Amortisman Süresi (Yıl)</w:t>
            </w:r>
          </w:p>
        </w:tc>
        <w:tc>
          <w:tcPr>
            <w:tcW w:w="184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Amortisman Miktarı (TL)</w:t>
            </w: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İnşaat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Makine ekipman</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Tesisat</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20</w:t>
            </w: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184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84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7" w:name="_Toc485715762"/>
      <w:r w:rsidRPr="00E73F4B">
        <w:rPr>
          <w:rFonts w:ascii="Times New Roman" w:eastAsia="EOGOCK+CityTrkMedium+2" w:hAnsi="Times New Roman" w:cs="Times New Roman"/>
          <w:b/>
          <w:bCs/>
          <w:kern w:val="32"/>
          <w:sz w:val="24"/>
          <w:szCs w:val="24"/>
          <w:lang w:bidi="en-US"/>
        </w:rPr>
        <w:t>1.11. Faiz (İşletme Dönemi) Giderleri:</w:t>
      </w:r>
      <w:bookmarkEnd w:id="4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dönemine ait yıllık faiz gideri için aşağıdaki tabloyu doldurunuz.</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Faiz Ödeme Planı</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770"/>
        <w:gridCol w:w="770"/>
        <w:gridCol w:w="770"/>
        <w:gridCol w:w="770"/>
        <w:gridCol w:w="770"/>
        <w:gridCol w:w="1137"/>
      </w:tblGrid>
      <w:tr w:rsidR="00E73F4B" w:rsidRPr="00E73F4B" w:rsidTr="00F0422A">
        <w:tc>
          <w:tcPr>
            <w:tcW w:w="3489" w:type="dxa"/>
            <w:tcBorders>
              <w:top w:val="single" w:sz="4" w:space="0" w:color="auto"/>
              <w:left w:val="single" w:sz="4" w:space="0" w:color="auto"/>
              <w:bottom w:val="single" w:sz="4" w:space="0" w:color="auto"/>
              <w:right w:val="single" w:sz="4" w:space="0" w:color="auto"/>
            </w:tcBorders>
            <w:shd w:val="clear" w:color="auto" w:fill="D9D9D9"/>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4.yıl</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5.yıl</w:t>
            </w:r>
          </w:p>
        </w:tc>
        <w:tc>
          <w:tcPr>
            <w:tcW w:w="1137" w:type="dxa"/>
            <w:tcBorders>
              <w:top w:val="single" w:sz="4" w:space="0" w:color="auto"/>
              <w:left w:val="single" w:sz="4" w:space="0" w:color="auto"/>
              <w:bottom w:val="single" w:sz="4" w:space="0" w:color="auto"/>
              <w:right w:val="single" w:sz="4" w:space="0" w:color="auto"/>
            </w:tcBorders>
            <w:shd w:val="clear" w:color="auto" w:fill="D9D9D9"/>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1.Ana Para Ödeme Taksiti</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2.Faize Esas Ana Para Miktarı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3.Yıllık Faiz Tutarı</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c>
          <w:tcPr>
            <w:tcW w:w="3489"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Ödeme (1 +3)</w:t>
            </w: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770"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7"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u w:val="single"/>
          <w:lang w:val="en-US" w:bidi="en-US"/>
        </w:rPr>
        <w:sectPr w:rsidR="00E73F4B" w:rsidRPr="00E73F4B">
          <w:pgSz w:w="11906" w:h="16838"/>
          <w:pgMar w:top="1411" w:right="1411" w:bottom="1411" w:left="1411" w:header="706" w:footer="706" w:gutter="0"/>
          <w:pgNumType w:start="1"/>
          <w:cols w:space="708"/>
          <w:rtlGutter/>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48" w:name="_Toc485715763"/>
      <w:r w:rsidRPr="00E73F4B">
        <w:rPr>
          <w:rFonts w:ascii="Times New Roman" w:eastAsia="EOGOCK+CityTrkMedium+2" w:hAnsi="Times New Roman" w:cs="Times New Roman"/>
          <w:b/>
          <w:bCs/>
          <w:kern w:val="32"/>
          <w:sz w:val="24"/>
          <w:szCs w:val="24"/>
          <w:lang w:bidi="en-US"/>
        </w:rPr>
        <w:lastRenderedPageBreak/>
        <w:t>1.12. Yıllık İşletme Giderleri Toplamı</w:t>
      </w:r>
      <w:bookmarkEnd w:id="4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Yıllık işletme giderleri toplamı için aşağıdaki tabloyu doldurunuz.</w:t>
      </w:r>
      <w:proofErr w:type="gramEnd"/>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1134"/>
        <w:gridCol w:w="1134"/>
        <w:gridCol w:w="1134"/>
        <w:gridCol w:w="1134"/>
        <w:gridCol w:w="1134"/>
        <w:gridCol w:w="1134"/>
        <w:gridCol w:w="1134"/>
        <w:gridCol w:w="1134"/>
        <w:gridCol w:w="1134"/>
        <w:gridCol w:w="1134"/>
      </w:tblGrid>
      <w:tr w:rsidR="00E73F4B" w:rsidRPr="00E73F4B" w:rsidTr="00F0422A">
        <w:trPr>
          <w:trHeight w:hRule="exact" w:val="433"/>
        </w:trPr>
        <w:tc>
          <w:tcPr>
            <w:tcW w:w="3332"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1.yıl</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Kapasite=</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shd w:val="clear" w:color="auto" w:fill="CCCCCC"/>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GİDERLER</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536"/>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6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b/>
                <w:bCs/>
                <w:color w:val="000000" w:themeColor="text1"/>
                <w:sz w:val="24"/>
                <w:szCs w:val="24"/>
                <w:lang w:val="en-US" w:bidi="en-US"/>
              </w:rPr>
              <w:t>5.Tekn</w:t>
            </w:r>
            <w:proofErr w:type="gramEnd"/>
            <w:r w:rsidRPr="00E73F4B">
              <w:rPr>
                <w:rFonts w:ascii="Times New Roman" w:eastAsia="Times New Roman" w:hAnsi="Times New Roman" w:cs="Times New Roman"/>
                <w:b/>
                <w:bCs/>
                <w:color w:val="000000" w:themeColor="text1"/>
                <w:sz w:val="24"/>
                <w:szCs w:val="24"/>
                <w:lang w:val="en-US" w:bidi="en-US"/>
              </w:rPr>
              <w:t>. Ödemeleri (Lisans vs)</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340"/>
        </w:trPr>
        <w:tc>
          <w:tcPr>
            <w:tcW w:w="3332"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r w:rsidRPr="00E73F4B">
        <w:rPr>
          <w:rFonts w:ascii="Times New Roman" w:eastAsia="EOGOCK+CityTrkMedium+2" w:hAnsi="Times New Roman" w:cs="Times New Roman"/>
          <w:kern w:val="32"/>
          <w:sz w:val="24"/>
          <w:szCs w:val="24"/>
          <w:lang w:bidi="en-US"/>
        </w:rPr>
        <w:br w:type="page"/>
      </w:r>
      <w:bookmarkStart w:id="49" w:name="_Toc485715764"/>
      <w:r w:rsidRPr="00E73F4B">
        <w:rPr>
          <w:rFonts w:ascii="Times New Roman" w:eastAsia="EOGOCK+CityTrkMedium+2" w:hAnsi="Times New Roman" w:cs="Times New Roman"/>
          <w:b/>
          <w:bCs/>
          <w:kern w:val="32"/>
          <w:sz w:val="24"/>
          <w:szCs w:val="24"/>
          <w:lang w:bidi="en-US"/>
        </w:rPr>
        <w:lastRenderedPageBreak/>
        <w:t>2. Yıllık İşletme Gelirleri</w:t>
      </w:r>
      <w:bookmarkEnd w:id="49"/>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0" w:name="_Toc485715765"/>
      <w:r w:rsidRPr="00E73F4B">
        <w:rPr>
          <w:rFonts w:ascii="Times New Roman" w:eastAsia="EOGOCK+CityTrkMedium+2" w:hAnsi="Times New Roman" w:cs="Times New Roman"/>
          <w:b/>
          <w:bCs/>
          <w:kern w:val="32"/>
          <w:sz w:val="24"/>
          <w:szCs w:val="24"/>
          <w:lang w:bidi="en-US"/>
        </w:rPr>
        <w:t>2.1. Satış Gelirleri</w:t>
      </w:r>
      <w:bookmarkEnd w:id="5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İşletmede üretilecek ürünlerden elde edilecek satış gelirlerini yıllar bazında aşağıdaki tabloda gösteriniz.</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85"/>
        <w:gridCol w:w="1134"/>
        <w:gridCol w:w="1134"/>
        <w:gridCol w:w="1134"/>
        <w:gridCol w:w="1134"/>
        <w:gridCol w:w="1134"/>
        <w:gridCol w:w="1134"/>
        <w:gridCol w:w="1134"/>
        <w:gridCol w:w="1134"/>
        <w:gridCol w:w="1134"/>
        <w:gridCol w:w="1134"/>
      </w:tblGrid>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Satış Miktarı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Birim Fiyatı</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Satış Geliri (Ciro) (AXB)</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1</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2</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Ürün 3</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val="227"/>
        </w:trPr>
        <w:tc>
          <w:tcPr>
            <w:tcW w:w="308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Toplam Satış Geliri (Ciro) </w:t>
            </w: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1" w:name="_Toc485715766"/>
      <w:r w:rsidRPr="00E73F4B">
        <w:rPr>
          <w:rFonts w:ascii="Times New Roman" w:eastAsia="EOGOCK+CityTrkMedium+2" w:hAnsi="Times New Roman" w:cs="Times New Roman"/>
          <w:b/>
          <w:bCs/>
          <w:kern w:val="32"/>
          <w:sz w:val="24"/>
          <w:szCs w:val="24"/>
          <w:lang w:bidi="en-US"/>
        </w:rPr>
        <w:t>2.2. Diğer Gelirler</w:t>
      </w:r>
      <w:bookmarkEnd w:id="5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İşletmeye ait üretim dışı gelirler varsa belirtiniz.</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 Diğer Gelirler Tablosu (TL)</w:t>
      </w:r>
    </w:p>
    <w:tbl>
      <w:tblPr>
        <w:tblW w:w="43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67"/>
        <w:gridCol w:w="807"/>
        <w:gridCol w:w="867"/>
        <w:gridCol w:w="807"/>
        <w:gridCol w:w="868"/>
        <w:gridCol w:w="808"/>
        <w:gridCol w:w="808"/>
        <w:gridCol w:w="440"/>
        <w:gridCol w:w="808"/>
        <w:gridCol w:w="808"/>
        <w:gridCol w:w="928"/>
      </w:tblGrid>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Diğer Gelirler (Tür)</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8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80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2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99"/>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Diğer Gelirler (ayrıntılı olarak açıklayınız)</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6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44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27"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w:t>
            </w: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65"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Toplam</w:t>
            </w: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44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27"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2" w:name="_Toc485715767"/>
      <w:r w:rsidRPr="00E73F4B">
        <w:rPr>
          <w:rFonts w:ascii="Times New Roman" w:eastAsia="EOGOCK+CityTrkMedium+2" w:hAnsi="Times New Roman" w:cs="Times New Roman"/>
          <w:b/>
          <w:bCs/>
          <w:kern w:val="32"/>
          <w:sz w:val="24"/>
          <w:szCs w:val="24"/>
          <w:lang w:bidi="en-US"/>
        </w:rPr>
        <w:lastRenderedPageBreak/>
        <w:t>E. SABİT YATIRIM TUTARI</w:t>
      </w:r>
      <w:bookmarkEnd w:id="52"/>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3" w:name="_Toc485715768"/>
      <w:r w:rsidRPr="00E73F4B">
        <w:rPr>
          <w:rFonts w:ascii="Times New Roman" w:eastAsia="EOGOCK+CityTrkMedium+2" w:hAnsi="Times New Roman" w:cs="Times New Roman"/>
          <w:b/>
          <w:bCs/>
          <w:kern w:val="32"/>
          <w:sz w:val="24"/>
          <w:szCs w:val="24"/>
          <w:lang w:bidi="en-US"/>
        </w:rPr>
        <w:t>1. Arazi Bedeli</w:t>
      </w:r>
      <w:bookmarkEnd w:id="5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üzerine kurulacağıarazinin giderleri ile bu araziye ilişkin vergi, resim ve harçların bedelleri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4" w:name="_Toc485715769"/>
      <w:r w:rsidRPr="00E73F4B">
        <w:rPr>
          <w:rFonts w:ascii="Times New Roman" w:eastAsia="EOGOCK+CityTrkMedium+2" w:hAnsi="Times New Roman" w:cs="Times New Roman"/>
          <w:b/>
          <w:bCs/>
          <w:kern w:val="32"/>
          <w:sz w:val="24"/>
          <w:szCs w:val="24"/>
          <w:lang w:bidi="en-US"/>
        </w:rPr>
        <w:t>2. Etüt-Proje, Mühendislik ve Kontrollük Giderleri</w:t>
      </w:r>
      <w:bookmarkEnd w:id="5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öncesi ve döneminde gerçekleştirilen etüt-ön yapılabilirlik raporu, yapılabilirlik raporu, mimari-uygulama projeleri ile yatırım dönemine ilişkin danışmanlık giderleri, bu kapsamda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5" w:name="_Toc485715770"/>
      <w:r w:rsidRPr="00E73F4B">
        <w:rPr>
          <w:rFonts w:ascii="Times New Roman" w:eastAsia="EOGOCK+CityTrkMedium+2" w:hAnsi="Times New Roman" w:cs="Times New Roman"/>
          <w:b/>
          <w:bCs/>
          <w:kern w:val="32"/>
          <w:sz w:val="24"/>
          <w:szCs w:val="24"/>
          <w:lang w:bidi="en-US"/>
        </w:rPr>
        <w:t>3. Lisans, Patent, Know-How vb. Giderleri</w:t>
      </w:r>
      <w:bookmarkEnd w:id="5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Eğer Seçilen üretim teknolojisinin gerektirdiği patent ve know how için lisans giderlerini var ise bu bölümde verilmelidir.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6" w:name="_Toc485715771"/>
      <w:r w:rsidRPr="00E73F4B">
        <w:rPr>
          <w:rFonts w:ascii="Times New Roman" w:eastAsia="EOGOCK+CityTrkMedium+2" w:hAnsi="Times New Roman" w:cs="Times New Roman"/>
          <w:b/>
          <w:bCs/>
          <w:kern w:val="32"/>
          <w:sz w:val="24"/>
          <w:szCs w:val="24"/>
          <w:lang w:bidi="en-US"/>
        </w:rPr>
        <w:t>4. Arazi Düzenleme ve Geliştirme Giderleri (peyzaj vb.)</w:t>
      </w:r>
      <w:bookmarkEnd w:id="5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Eğer varsa İnşaat işleri dışındaki ve arazi düzenleme faaliyetlerine yönelik kazı ve dolgu giderleri ile drenaj ve arazi yüzey çalışmalarına ilişkin giderler bu bölüme gösterilmelidir.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7" w:name="_Toc485715772"/>
      <w:r w:rsidRPr="00E73F4B">
        <w:rPr>
          <w:rFonts w:ascii="Times New Roman" w:eastAsia="EOGOCK+CityTrkMedium+2" w:hAnsi="Times New Roman" w:cs="Times New Roman"/>
          <w:b/>
          <w:bCs/>
          <w:kern w:val="32"/>
          <w:sz w:val="24"/>
          <w:szCs w:val="24"/>
          <w:lang w:bidi="en-US"/>
        </w:rPr>
        <w:t>5. İnşaat Giderleri</w:t>
      </w:r>
      <w:bookmarkEnd w:id="5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İnşaat giderlerini ayrıntılı olarak hesaplayabilmek için yatırım konusuna bağlı olarak inşaat işleri birkaç bölüme </w:t>
      </w:r>
      <w:proofErr w:type="gramStart"/>
      <w:r w:rsidRPr="00E73F4B">
        <w:rPr>
          <w:rFonts w:ascii="Times New Roman" w:eastAsia="Times New Roman" w:hAnsi="Times New Roman" w:cs="Times New Roman"/>
          <w:iCs/>
          <w:color w:val="000000" w:themeColor="text1"/>
          <w:sz w:val="24"/>
          <w:szCs w:val="24"/>
          <w:lang w:val="en-US" w:bidi="en-US"/>
        </w:rPr>
        <w:t>ayrılabilir  (</w:t>
      </w:r>
      <w:proofErr w:type="gramEnd"/>
      <w:r w:rsidRPr="00E73F4B">
        <w:rPr>
          <w:rFonts w:ascii="Times New Roman" w:eastAsia="Times New Roman" w:hAnsi="Times New Roman" w:cs="Times New Roman"/>
          <w:iCs/>
          <w:color w:val="000000" w:themeColor="text1"/>
          <w:sz w:val="24"/>
          <w:szCs w:val="24"/>
          <w:lang w:val="en-US" w:bidi="en-US"/>
        </w:rPr>
        <w:t>Ana fabrika bina ve tesisleri, Yardımcı işletmeler bina ve tesisleri, Ambarlar, İdare binaları, Sosyal binalar, Lojmanlar, İnşaat makineleri kira ve amortismanları, Diğer inşaat işleri).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Yatırımla ilgili inşaat giderleri ilgili bölümlere ayrılmak suretiyle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8" w:name="_Toc485715773"/>
      <w:r w:rsidRPr="00E73F4B">
        <w:rPr>
          <w:rFonts w:ascii="Times New Roman" w:eastAsia="EOGOCK+CityTrkMedium+2" w:hAnsi="Times New Roman" w:cs="Times New Roman"/>
          <w:b/>
          <w:bCs/>
          <w:kern w:val="32"/>
          <w:sz w:val="24"/>
          <w:szCs w:val="24"/>
          <w:lang w:bidi="en-US"/>
        </w:rPr>
        <w:t>6. Makine-Donanım Giderleri</w:t>
      </w:r>
      <w:bookmarkEnd w:id="58"/>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59" w:name="_Toc485715774"/>
      <w:r w:rsidRPr="00E73F4B">
        <w:rPr>
          <w:rFonts w:ascii="Times New Roman" w:eastAsia="EOGOCK+CityTrkMedium+2" w:hAnsi="Times New Roman" w:cs="Times New Roman"/>
          <w:b/>
          <w:bCs/>
          <w:kern w:val="32"/>
          <w:sz w:val="24"/>
          <w:szCs w:val="24"/>
          <w:lang w:bidi="en-US"/>
        </w:rPr>
        <w:t>6.1. Ana Fabrika Makine ve Donatımı:</w:t>
      </w:r>
      <w:bookmarkEnd w:id="5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Projenin üreteceği mal veya hizmetin üretilmesi ile doğrudan doğruya ilgili olan makine ve donatımın bedellerine bu bölümde yer verilir.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Satın alınmış veya alınacak makine-donatımdan her birinin bedeli fatura veya proforma faturalardan alınmalıdır.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0" w:name="_Toc485715775"/>
      <w:r w:rsidRPr="00E73F4B">
        <w:rPr>
          <w:rFonts w:ascii="Times New Roman" w:eastAsia="EOGOCK+CityTrkMedium+2" w:hAnsi="Times New Roman" w:cs="Times New Roman"/>
          <w:b/>
          <w:bCs/>
          <w:kern w:val="32"/>
          <w:sz w:val="24"/>
          <w:szCs w:val="24"/>
          <w:lang w:bidi="en-US"/>
        </w:rPr>
        <w:t>6.2. Yardımcı İşletmeler Makine ve Donatım:</w:t>
      </w:r>
      <w:bookmarkEnd w:id="6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Yardımcı tesisler, esas üretim ünitelerinin çalışmalarına yardımcı olan ve onlara gereken su, elektrik, yakıt, buhar, basınçlı hava v.b. sağlayan tesislerdir.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1" w:name="_Toc485715776"/>
      <w:r w:rsidRPr="00E73F4B">
        <w:rPr>
          <w:rFonts w:ascii="Times New Roman" w:eastAsia="EOGOCK+CityTrkMedium+2" w:hAnsi="Times New Roman" w:cs="Times New Roman"/>
          <w:b/>
          <w:bCs/>
          <w:kern w:val="32"/>
          <w:sz w:val="24"/>
          <w:szCs w:val="24"/>
          <w:lang w:bidi="en-US"/>
        </w:rPr>
        <w:t>7. Demirbaş Alım Giderleri</w:t>
      </w:r>
      <w:bookmarkEnd w:id="61"/>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Demirbaş alım giderleri olarak Ofis için gerekli mobilya, mefruşat ve bilgisayar v.s. gibi donatım giderleri bu bölümde belirtilmelidir.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2" w:name="_Toc485715777"/>
      <w:r w:rsidRPr="00E73F4B">
        <w:rPr>
          <w:rFonts w:ascii="Times New Roman" w:eastAsia="EOGOCK+CityTrkMedium+2" w:hAnsi="Times New Roman" w:cs="Times New Roman"/>
          <w:b/>
          <w:bCs/>
          <w:kern w:val="32"/>
          <w:sz w:val="24"/>
          <w:szCs w:val="24"/>
          <w:lang w:bidi="en-US"/>
        </w:rPr>
        <w:t>8. Taşıma ve Sigorta giderleri</w:t>
      </w:r>
      <w:bookmarkEnd w:id="62"/>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Yurtiçinden sağlanan makine-ekipmanın taşıma ve sigorta giderleri bu bölüme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3" w:name="_Toc485715778"/>
      <w:r w:rsidRPr="00E73F4B">
        <w:rPr>
          <w:rFonts w:ascii="Times New Roman" w:eastAsia="EOGOCK+CityTrkMedium+2" w:hAnsi="Times New Roman" w:cs="Times New Roman"/>
          <w:b/>
          <w:bCs/>
          <w:kern w:val="32"/>
          <w:sz w:val="24"/>
          <w:szCs w:val="24"/>
          <w:lang w:bidi="en-US"/>
        </w:rPr>
        <w:t>9. İthalat ve Gümrükleme Giderleri</w:t>
      </w:r>
      <w:bookmarkEnd w:id="63"/>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İthalat ve gümrüklemeye bağlı gerçekleşecek giderler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4" w:name="_Toc485715779"/>
      <w:r w:rsidRPr="00E73F4B">
        <w:rPr>
          <w:rFonts w:ascii="Times New Roman" w:eastAsia="EOGOCK+CityTrkMedium+2" w:hAnsi="Times New Roman" w:cs="Times New Roman"/>
          <w:b/>
          <w:bCs/>
          <w:kern w:val="32"/>
          <w:sz w:val="24"/>
          <w:szCs w:val="24"/>
          <w:lang w:bidi="en-US"/>
        </w:rPr>
        <w:t>10. Montaj Giderleri</w:t>
      </w:r>
      <w:bookmarkEnd w:id="64"/>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Makine-ekipmanın yerleşme planına göre monte edilmesine ve çalışır duruma getirilmesine ilişkin giderler bu bölümde belirtilmelidir.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5" w:name="_Toc485715780"/>
      <w:r w:rsidRPr="00E73F4B">
        <w:rPr>
          <w:rFonts w:ascii="Times New Roman" w:eastAsia="EOGOCK+CityTrkMedium+2" w:hAnsi="Times New Roman" w:cs="Times New Roman"/>
          <w:b/>
          <w:bCs/>
          <w:kern w:val="32"/>
          <w:sz w:val="24"/>
          <w:szCs w:val="24"/>
          <w:lang w:bidi="en-US"/>
        </w:rPr>
        <w:t>11. Taşıt Araçları</w:t>
      </w:r>
      <w:bookmarkEnd w:id="65"/>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İşletmenin mal ve hizmetleri için satı alınacak taşıma araçları giderlerini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6" w:name="_Toc485715781"/>
      <w:r w:rsidRPr="00E73F4B">
        <w:rPr>
          <w:rFonts w:ascii="Times New Roman" w:eastAsia="EOGOCK+CityTrkMedium+2" w:hAnsi="Times New Roman" w:cs="Times New Roman"/>
          <w:b/>
          <w:bCs/>
          <w:kern w:val="32"/>
          <w:sz w:val="24"/>
          <w:szCs w:val="24"/>
          <w:lang w:bidi="en-US"/>
        </w:rPr>
        <w:t>12. Genel Giderler</w:t>
      </w:r>
      <w:bookmarkEnd w:id="66"/>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7" w:name="_Toc485715782"/>
      <w:r w:rsidRPr="00E73F4B">
        <w:rPr>
          <w:rFonts w:ascii="Times New Roman" w:eastAsia="EOGOCK+CityTrkMedium+2" w:hAnsi="Times New Roman" w:cs="Times New Roman"/>
          <w:b/>
          <w:bCs/>
          <w:kern w:val="32"/>
          <w:sz w:val="24"/>
          <w:szCs w:val="24"/>
          <w:lang w:bidi="en-US"/>
        </w:rPr>
        <w:t>13. İşletmeye Alma Giderleri</w:t>
      </w:r>
      <w:bookmarkEnd w:id="67"/>
    </w:p>
    <w:p w:rsidR="00E73F4B" w:rsidRPr="00E73F4B" w:rsidRDefault="00E73F4B" w:rsidP="00E73F4B">
      <w:pPr>
        <w:tabs>
          <w:tab w:val="left" w:pos="567"/>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Deneme işletmesine ilişkin, kullanılan girdilerin gideri toplamı bu bölümde verilmelidir.</w:t>
      </w:r>
      <w:proofErr w:type="gramEnd"/>
    </w:p>
    <w:p w:rsidR="00E73F4B" w:rsidRPr="00E73F4B" w:rsidRDefault="00E73F4B" w:rsidP="00E73F4B">
      <w:pPr>
        <w:tabs>
          <w:tab w:val="left" w:pos="567"/>
        </w:tabs>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8" w:name="_Toc485715783"/>
      <w:r w:rsidRPr="00E73F4B">
        <w:rPr>
          <w:rFonts w:ascii="Times New Roman" w:eastAsia="EOGOCK+CityTrkMedium+2" w:hAnsi="Times New Roman" w:cs="Times New Roman"/>
          <w:b/>
          <w:bCs/>
          <w:kern w:val="32"/>
          <w:sz w:val="24"/>
          <w:szCs w:val="24"/>
          <w:lang w:bidi="en-US"/>
        </w:rPr>
        <w:t>14. Beklenmeyen Giderler</w:t>
      </w:r>
      <w:bookmarkEnd w:id="68"/>
    </w:p>
    <w:p w:rsidR="00E73F4B" w:rsidRPr="00E73F4B" w:rsidRDefault="00E73F4B" w:rsidP="00E73F4B">
      <w:pPr>
        <w:spacing w:after="0" w:line="240" w:lineRule="auto"/>
        <w:jc w:val="both"/>
        <w:rPr>
          <w:rFonts w:ascii="Times New Roman" w:eastAsia="Times New Roman" w:hAnsi="Times New Roman" w:cs="Times New Roman"/>
          <w:b/>
          <w:bCs/>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Önceden varsayılmamışharcama giderleri, fiziksel harcamalara ilişkin yapılmış hataların karşılanması giderleri, beklenmeyen fiyat artışları bu bölüme verilmelidir.</w:t>
      </w:r>
      <w:proofErr w:type="gramEnd"/>
      <w:r w:rsidRPr="00E73F4B">
        <w:rPr>
          <w:rFonts w:ascii="Times New Roman" w:eastAsia="Times New Roman" w:hAnsi="Times New Roman" w:cs="Times New Roman"/>
          <w:iCs/>
          <w:color w:val="000000" w:themeColor="text1"/>
          <w:sz w:val="24"/>
          <w:szCs w:val="24"/>
          <w:lang w:val="en-US" w:bidi="en-US"/>
        </w:rPr>
        <w:t xml:space="preserve">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69" w:name="_Toc485715784"/>
      <w:r w:rsidRPr="00E73F4B">
        <w:rPr>
          <w:rFonts w:ascii="Times New Roman" w:eastAsia="EOGOCK+CityTrkMedium+2" w:hAnsi="Times New Roman" w:cs="Times New Roman"/>
          <w:b/>
          <w:bCs/>
          <w:kern w:val="32"/>
          <w:sz w:val="24"/>
          <w:szCs w:val="24"/>
          <w:lang w:bidi="en-US"/>
        </w:rPr>
        <w:t>15. Yatırım Dönemi Faizleri</w:t>
      </w:r>
      <w:bookmarkEnd w:id="6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Bu bölümde öngörülen faiz giderleri, işletme faaliyetlerini karşılamak amacıyla alınan kredi faizlerini kapsamaz.</w:t>
      </w:r>
      <w:proofErr w:type="gramEnd"/>
      <w:r w:rsidRPr="00E73F4B">
        <w:rPr>
          <w:rFonts w:ascii="Times New Roman" w:eastAsia="Times New Roman" w:hAnsi="Times New Roman" w:cs="Times New Roman"/>
          <w:iCs/>
          <w:color w:val="000000" w:themeColor="text1"/>
          <w:sz w:val="24"/>
          <w:szCs w:val="24"/>
          <w:lang w:val="en-US" w:bidi="en-US"/>
        </w:rPr>
        <w:t xml:space="preserve"> Sadece, kesin işletmeye </w:t>
      </w:r>
      <w:proofErr w:type="gramStart"/>
      <w:r w:rsidRPr="00E73F4B">
        <w:rPr>
          <w:rFonts w:ascii="Times New Roman" w:eastAsia="Times New Roman" w:hAnsi="Times New Roman" w:cs="Times New Roman"/>
          <w:iCs/>
          <w:color w:val="000000" w:themeColor="text1"/>
          <w:sz w:val="24"/>
          <w:szCs w:val="24"/>
          <w:lang w:val="en-US" w:bidi="en-US"/>
        </w:rPr>
        <w:t>alma</w:t>
      </w:r>
      <w:proofErr w:type="gramEnd"/>
      <w:r w:rsidRPr="00E73F4B">
        <w:rPr>
          <w:rFonts w:ascii="Times New Roman" w:eastAsia="Times New Roman" w:hAnsi="Times New Roman" w:cs="Times New Roman"/>
          <w:iCs/>
          <w:color w:val="000000" w:themeColor="text1"/>
          <w:sz w:val="24"/>
          <w:szCs w:val="24"/>
          <w:lang w:val="en-US" w:bidi="en-US"/>
        </w:rPr>
        <w:t xml:space="preserve"> dönemine kadar gerçekleşen kuruluş giderleri faizini kapsar.</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0" w:name="_Toc485715785"/>
      <w:r w:rsidRPr="00E73F4B">
        <w:rPr>
          <w:rFonts w:ascii="Times New Roman" w:eastAsia="EOGOCK+CityTrkMedium+2" w:hAnsi="Times New Roman" w:cs="Times New Roman"/>
          <w:b/>
          <w:bCs/>
          <w:kern w:val="32"/>
          <w:sz w:val="24"/>
          <w:szCs w:val="24"/>
          <w:lang w:bidi="en-US"/>
        </w:rPr>
        <w:lastRenderedPageBreak/>
        <w:t>16. Sabit Yatırım Giderler Tablosu</w:t>
      </w:r>
      <w:bookmarkEnd w:id="7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sabit gider kalemlerine uygun olarak aşağıdaki tabloyu doldurunuz.</w:t>
      </w:r>
      <w:proofErr w:type="gramEnd"/>
    </w:p>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30"/>
        <w:gridCol w:w="1386"/>
        <w:gridCol w:w="1674"/>
      </w:tblGrid>
      <w:tr w:rsidR="00E73F4B" w:rsidRPr="00E73F4B" w:rsidTr="00F0422A">
        <w:trPr>
          <w:trHeight w:val="525"/>
        </w:trPr>
        <w:tc>
          <w:tcPr>
            <w:tcW w:w="6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Harcama Türü</w:t>
            </w:r>
          </w:p>
        </w:tc>
        <w:tc>
          <w:tcPr>
            <w:tcW w:w="13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Harcama Tutarı</w:t>
            </w:r>
          </w:p>
        </w:tc>
        <w:tc>
          <w:tcPr>
            <w:tcW w:w="167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Uygun Olmayan Harcama Tutarı</w:t>
            </w:r>
          </w:p>
        </w:tc>
      </w:tr>
      <w:tr w:rsidR="00E73F4B" w:rsidRPr="00E73F4B" w:rsidTr="00F0422A">
        <w:trPr>
          <w:trHeight w:val="34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Etüd- Proje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6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Patent ve Lisans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Arazi Gideri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Arazi Düzenleme ve Çevre Düzenleme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İnşaat İşleri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1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5.1.Ana Fabrika Binası (inşaatı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5.2.Yardımcı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5.3.Sosyal Tesisler(inşaatı + elektrik ve sıhhi tesisat)</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9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6. Makine-Ekipman Gideri  </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6.1.Ana Makine-Ekipman</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6.2</w:t>
            </w:r>
            <w:proofErr w:type="gramStart"/>
            <w:r w:rsidRPr="00E73F4B">
              <w:rPr>
                <w:rFonts w:ascii="Times New Roman" w:eastAsia="Times New Roman" w:hAnsi="Times New Roman" w:cs="Times New Roman"/>
                <w:color w:val="000000" w:themeColor="text1"/>
                <w:sz w:val="24"/>
                <w:szCs w:val="24"/>
                <w:lang w:val="en-US" w:bidi="en-US"/>
              </w:rPr>
              <w:t>.Yardımcı</w:t>
            </w:r>
            <w:proofErr w:type="gramEnd"/>
            <w:r w:rsidRPr="00E73F4B">
              <w:rPr>
                <w:rFonts w:ascii="Times New Roman" w:eastAsia="Times New Roman" w:hAnsi="Times New Roman" w:cs="Times New Roman"/>
                <w:color w:val="000000" w:themeColor="text1"/>
                <w:sz w:val="24"/>
                <w:szCs w:val="24"/>
                <w:lang w:val="en-US" w:bidi="en-US"/>
              </w:rPr>
              <w:t xml:space="preserve"> Makine-Ekip.</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Demirbaş Alım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7.1.Cansız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7.2.Canlı Demirbaş</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Makine Taşıma ve Sigorta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İthalat ve Gümrükleme Giderleri</w:t>
            </w:r>
          </w:p>
        </w:tc>
        <w:tc>
          <w:tcPr>
            <w:tcW w:w="1386"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Montaj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 İşletmeye Alma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 Taşıt Araçları Giderleri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75"/>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13. Genel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14. Beklenmeyen Giderler</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15. Yatırım Dönemi Faiz Gideri</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center"/>
              <w:rPr>
                <w:rFonts w:ascii="Times New Roman" w:eastAsia="Times New Roman" w:hAnsi="Times New Roman" w:cs="Times New Roman"/>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386"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67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val="330"/>
        </w:trPr>
        <w:tc>
          <w:tcPr>
            <w:tcW w:w="6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 Yatırım Giderleri Toplamı</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1" w:name="_Toc485715786"/>
      <w:r w:rsidRPr="00E73F4B">
        <w:rPr>
          <w:rFonts w:ascii="Times New Roman" w:eastAsia="EOGOCK+CityTrkMedium+2" w:hAnsi="Times New Roman" w:cs="Times New Roman"/>
          <w:b/>
          <w:bCs/>
          <w:kern w:val="32"/>
          <w:sz w:val="24"/>
          <w:szCs w:val="24"/>
          <w:lang w:bidi="en-US"/>
        </w:rPr>
        <w:t>17. İşletme Sermayesi İhtiyacı</w:t>
      </w:r>
      <w:bookmarkEnd w:id="7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İşletme sermayesi ihtiyacının tespiti için aşağıdaki tabloyu doldurunuz.</w:t>
      </w:r>
      <w:proofErr w:type="gramEnd"/>
      <w:r w:rsidRPr="00E73F4B">
        <w:rPr>
          <w:rFonts w:ascii="Times New Roman" w:eastAsia="Times New Roman" w:hAnsi="Times New Roman" w:cs="Times New Roman"/>
          <w:iCs/>
          <w:color w:val="000000" w:themeColor="text1"/>
          <w:sz w:val="24"/>
          <w:szCs w:val="24"/>
          <w:lang w:val="en-US" w:bidi="en-US"/>
        </w:rPr>
        <w:t xml:space="preserve">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71"/>
        <w:gridCol w:w="951"/>
        <w:gridCol w:w="952"/>
        <w:gridCol w:w="952"/>
        <w:gridCol w:w="1134"/>
        <w:gridCol w:w="1134"/>
      </w:tblGrid>
      <w:tr w:rsidR="00E73F4B" w:rsidRPr="00E73F4B" w:rsidTr="00F0422A">
        <w:trPr>
          <w:trHeight w:val="458"/>
        </w:trPr>
        <w:tc>
          <w:tcPr>
            <w:tcW w:w="367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Kalemler</w:t>
            </w:r>
          </w:p>
        </w:tc>
        <w:tc>
          <w:tcPr>
            <w:tcW w:w="95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2. Yıl </w:t>
            </w:r>
          </w:p>
        </w:tc>
        <w:tc>
          <w:tcPr>
            <w:tcW w:w="9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4. Yıl </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1. Hazır Değerler </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Hammadde ve Malzeme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Mamul Stoku</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Alacaklar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Kısa Vadeli Borçlar</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8"/>
        </w:trPr>
        <w:tc>
          <w:tcPr>
            <w:tcW w:w="367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İşletme Sermayesi (1+2+3+4-5)</w:t>
            </w:r>
          </w:p>
        </w:tc>
        <w:tc>
          <w:tcPr>
            <w:tcW w:w="951"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52"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2" w:name="_Toc485715787"/>
      <w:r w:rsidRPr="00E73F4B">
        <w:rPr>
          <w:rFonts w:ascii="Times New Roman" w:eastAsia="EOGOCK+CityTrkMedium+2" w:hAnsi="Times New Roman" w:cs="Times New Roman"/>
          <w:b/>
          <w:bCs/>
          <w:kern w:val="32"/>
          <w:sz w:val="24"/>
          <w:szCs w:val="24"/>
          <w:lang w:bidi="en-US"/>
        </w:rPr>
        <w:lastRenderedPageBreak/>
        <w:t>18. Toplam Yatırım Tutarı</w:t>
      </w:r>
      <w:bookmarkEnd w:id="7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Toplam yatırım tutarının tespiti için sabit yatırım tutarı ile işletme sermayesi tutarını toplayınız.</w:t>
      </w:r>
      <w:proofErr w:type="gramEnd"/>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30"/>
        <w:gridCol w:w="1520"/>
      </w:tblGrid>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A.Sabit Yatırım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İşletme Sermayesi Tutarı</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8"/>
        </w:trPr>
        <w:tc>
          <w:tcPr>
            <w:tcW w:w="2736" w:type="pct"/>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Yatırım Tutarı (A+B)</w:t>
            </w:r>
          </w:p>
        </w:tc>
        <w:tc>
          <w:tcPr>
            <w:tcW w:w="2264" w:type="pct"/>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3" w:name="_Toc485715788"/>
      <w:r w:rsidRPr="00E73F4B">
        <w:rPr>
          <w:rFonts w:ascii="Times New Roman" w:eastAsia="EOGOCK+CityTrkMedium+2" w:hAnsi="Times New Roman" w:cs="Times New Roman"/>
          <w:b/>
          <w:bCs/>
          <w:kern w:val="32"/>
          <w:sz w:val="24"/>
          <w:szCs w:val="24"/>
          <w:lang w:bidi="en-US"/>
        </w:rPr>
        <w:t>19. Yapılacak Yatırımın Kurulması ve İşletmeye Alınması İçin Gerekli Toplam Yatırım İhtiyacı, Potansiyel Finansal Kaynaklar</w:t>
      </w:r>
      <w:bookmarkEnd w:id="73"/>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Yapılacak yatırımın sabit yatırım ihtiyacı ile işletme sermayesini toplayarak, toplam yatırım ihtiyacını belirleyiniz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1906" w:h="16838"/>
          <w:pgMar w:top="1417" w:right="1417" w:bottom="1417" w:left="1417" w:header="708" w:footer="708" w:gutter="0"/>
          <w:cols w:space="708"/>
          <w:rtlGutter/>
        </w:sectPr>
      </w:pPr>
    </w:p>
    <w:p w:rsidR="00E73F4B" w:rsidRPr="00E73F4B" w:rsidRDefault="00E73F4B" w:rsidP="00E73F4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lastRenderedPageBreak/>
        <w:t>Yapılacak Yatırımın Tahmini Gelir Gider ve Nakit Akışını ve Finansal Karlılığını Gösteren Hesaplamalar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Yapılacak yatırımın “Gelir-Gider” tablosunu hazırlayınız.</w:t>
      </w:r>
      <w:proofErr w:type="gramEnd"/>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320"/>
        <w:gridCol w:w="980"/>
        <w:gridCol w:w="960"/>
        <w:gridCol w:w="960"/>
        <w:gridCol w:w="960"/>
        <w:gridCol w:w="960"/>
        <w:gridCol w:w="960"/>
        <w:gridCol w:w="960"/>
        <w:gridCol w:w="960"/>
        <w:gridCol w:w="960"/>
        <w:gridCol w:w="1073"/>
      </w:tblGrid>
      <w:tr w:rsidR="00E73F4B" w:rsidRPr="00E73F4B" w:rsidTr="00F0422A">
        <w:trPr>
          <w:trHeight w:val="315"/>
        </w:trPr>
        <w:tc>
          <w:tcPr>
            <w:tcW w:w="14053" w:type="dxa"/>
            <w:gridSpan w:val="11"/>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bookmarkStart w:id="74" w:name="_Toc485715789"/>
            <w:r w:rsidRPr="00E73F4B">
              <w:rPr>
                <w:rFonts w:ascii="Times New Roman" w:eastAsia="EOGOCK+CityTrkMedium+2" w:hAnsi="Times New Roman" w:cs="Times New Roman"/>
                <w:b/>
                <w:bCs/>
                <w:color w:val="000000" w:themeColor="text1"/>
                <w:kern w:val="32"/>
                <w:sz w:val="24"/>
                <w:szCs w:val="24"/>
                <w:shd w:val="clear" w:color="auto" w:fill="FFFFFF"/>
                <w:lang w:val="en-US" w:bidi="en-US"/>
              </w:rPr>
              <w:t>Gelir Gider Tablosu (TL</w:t>
            </w:r>
            <w:bookmarkEnd w:id="74"/>
            <w:r w:rsidRPr="00E73F4B">
              <w:rPr>
                <w:rFonts w:ascii="Times New Roman" w:eastAsia="Times New Roman" w:hAnsi="Times New Roman" w:cs="Times New Roman"/>
                <w:b/>
                <w:bCs/>
                <w:color w:val="000000" w:themeColor="text1"/>
                <w:sz w:val="24"/>
                <w:szCs w:val="24"/>
                <w:lang w:val="en-US" w:bidi="en-US"/>
              </w:rPr>
              <w:t>)</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1073"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1.Satışlardan Elde Edilen Gelir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2. Diğer Gelirler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3. Destek Miktarı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05"/>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1. Hammadde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2.Yardımcı Madde ve Malzeme</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3.Elektrik, Su, Yakıt</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4.Bakım-Onarım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proofErr w:type="gramStart"/>
            <w:r w:rsidRPr="00E73F4B">
              <w:rPr>
                <w:rFonts w:ascii="Times New Roman" w:eastAsia="Times New Roman" w:hAnsi="Times New Roman" w:cs="Times New Roman"/>
                <w:color w:val="000000" w:themeColor="text1"/>
                <w:sz w:val="24"/>
                <w:szCs w:val="24"/>
                <w:lang w:val="en-US" w:bidi="en-US"/>
              </w:rPr>
              <w:t>5.Tekn</w:t>
            </w:r>
            <w:proofErr w:type="gramEnd"/>
            <w:r w:rsidRPr="00E73F4B">
              <w:rPr>
                <w:rFonts w:ascii="Times New Roman" w:eastAsia="Times New Roman" w:hAnsi="Times New Roman" w:cs="Times New Roman"/>
                <w:color w:val="000000" w:themeColor="text1"/>
                <w:sz w:val="24"/>
                <w:szCs w:val="24"/>
                <w:lang w:val="en-US" w:bidi="en-US"/>
              </w:rPr>
              <w:t>. Ödemeleri(Lisans vs)</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de-DE" w:bidi="en-US"/>
              </w:rPr>
            </w:pPr>
            <w:r w:rsidRPr="00E73F4B">
              <w:rPr>
                <w:rFonts w:ascii="Times New Roman" w:eastAsia="Times New Roman" w:hAnsi="Times New Roman" w:cs="Times New Roman"/>
                <w:color w:val="000000" w:themeColor="text1"/>
                <w:sz w:val="24"/>
                <w:szCs w:val="24"/>
                <w:lang w:val="en-US" w:bidi="en-US"/>
              </w:rPr>
              <w:t>6. İşçilik ve Personel</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7. Kira Giderleri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8. Genel Yönetim</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9. Satış/Pazarlama</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10.Amortisman</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11.Faiz (İşletme Dönemi)</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186"/>
        </w:trPr>
        <w:tc>
          <w:tcPr>
            <w:tcW w:w="432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9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III. Vergilendirme Öncesi Kar (I - II)</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IV. Vergi İndirimi ve İstisnalar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de-DE" w:bidi="en-US"/>
              </w:rPr>
            </w:pPr>
            <w:r w:rsidRPr="00E73F4B">
              <w:rPr>
                <w:rFonts w:ascii="Times New Roman" w:eastAsia="Times New Roman" w:hAnsi="Times New Roman" w:cs="Times New Roman"/>
                <w:b/>
                <w:bCs/>
                <w:color w:val="000000" w:themeColor="text1"/>
                <w:sz w:val="24"/>
                <w:szCs w:val="24"/>
                <w:lang w:val="de-DE" w:bidi="en-US"/>
              </w:rPr>
              <w:t>V. Vergiler [(III-IV)* % Vergi Oranı]</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 Vergilendirme Sonrası Kar (III - V)</w:t>
            </w:r>
          </w:p>
        </w:tc>
        <w:tc>
          <w:tcPr>
            <w:tcW w:w="98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1073"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 Ödenen Temettüler</w:t>
            </w: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c>
          <w:tcPr>
            <w:tcW w:w="107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w:t>
            </w: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sectPr w:rsidR="00E73F4B" w:rsidRPr="00E73F4B">
          <w:pgSz w:w="16838" w:h="11906" w:orient="landscape"/>
          <w:pgMar w:top="1411" w:right="1411" w:bottom="1411" w:left="1411" w:header="706" w:footer="706" w:gutter="0"/>
          <w:cols w:space="708"/>
          <w:rtlGutter/>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80"/>
        <w:gridCol w:w="1460"/>
        <w:gridCol w:w="960"/>
        <w:gridCol w:w="960"/>
        <w:gridCol w:w="960"/>
        <w:gridCol w:w="960"/>
        <w:gridCol w:w="960"/>
        <w:gridCol w:w="960"/>
        <w:gridCol w:w="960"/>
        <w:gridCol w:w="960"/>
        <w:gridCol w:w="960"/>
        <w:gridCol w:w="965"/>
      </w:tblGrid>
      <w:tr w:rsidR="00E73F4B" w:rsidRPr="00E73F4B" w:rsidTr="00F0422A">
        <w:trPr>
          <w:trHeight w:val="315"/>
        </w:trPr>
        <w:tc>
          <w:tcPr>
            <w:tcW w:w="15045" w:type="dxa"/>
            <w:gridSpan w:val="12"/>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5" w:name="_Toc485715790"/>
            <w:r w:rsidRPr="00E73F4B">
              <w:rPr>
                <w:rFonts w:ascii="Times New Roman" w:eastAsia="EOGOCK+CityTrkMedium+2" w:hAnsi="Times New Roman" w:cs="Times New Roman"/>
                <w:b/>
                <w:bCs/>
                <w:kern w:val="32"/>
                <w:sz w:val="24"/>
                <w:szCs w:val="24"/>
                <w:lang w:bidi="en-US"/>
              </w:rPr>
              <w:t>Tahmini Nakit Akış Tablosu (TL)</w:t>
            </w:r>
            <w:bookmarkEnd w:id="75"/>
          </w:p>
        </w:tc>
      </w:tr>
      <w:tr w:rsidR="00E73F4B" w:rsidRPr="00E73F4B" w:rsidTr="00F0422A">
        <w:trPr>
          <w:trHeight w:val="540"/>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4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Dönemi</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Yıl</w:t>
            </w:r>
          </w:p>
        </w:tc>
        <w:tc>
          <w:tcPr>
            <w:tcW w:w="9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 Yıl</w:t>
            </w:r>
          </w:p>
        </w:tc>
        <w:tc>
          <w:tcPr>
            <w:tcW w:w="96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 Yıl</w:t>
            </w: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VIII. Toplam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12.Satışlardan Elde Edilen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13. Diğer Gelirler Nakit Girişi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 xml:space="preserve">14. Destek Miktarı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IX. Destek Miktarı (KKYDP)</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 Özkaynaklar</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 Kredi</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 Toplam Nakit Çıkışı (+15 +II)</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15.Toplam Yatırım Harcamaları</w:t>
            </w:r>
          </w:p>
        </w:tc>
        <w:tc>
          <w:tcPr>
            <w:tcW w:w="14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15.1. İşletme Sermayesindeki Değişim</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noWrap/>
            <w:vAlign w:val="bottom"/>
            <w:hideMark/>
          </w:tcPr>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15.2 .Sabit Yatırım Harcaması</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II. Giderler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XIII. Amortismanlar</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w:t>
            </w:r>
          </w:p>
        </w:tc>
        <w:tc>
          <w:tcPr>
            <w:tcW w:w="14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671"/>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XIV. Brüt Nakit Akışı (VIII-XII+XIII+9)</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 Kredi Anapara Ödemesi </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518"/>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 Net Nakit Akışı (VIII +XIII+IX+X+XI-XII -XV-V-VII)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r w:rsidR="00E73F4B" w:rsidRPr="00E73F4B" w:rsidTr="00F0422A">
        <w:trPr>
          <w:trHeight w:hRule="exact" w:val="284"/>
        </w:trPr>
        <w:tc>
          <w:tcPr>
            <w:tcW w:w="3980" w:type="dxa"/>
            <w:tcBorders>
              <w:top w:val="single" w:sz="4" w:space="0" w:color="auto"/>
              <w:left w:val="single" w:sz="4" w:space="0" w:color="auto"/>
              <w:bottom w:val="single" w:sz="4" w:space="0" w:color="auto"/>
              <w:right w:val="single" w:sz="4" w:space="0" w:color="auto"/>
            </w:tcBorders>
            <w:vAlign w:val="bottom"/>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XVII.Kümülatif Net Nakit Akışı </w:t>
            </w:r>
          </w:p>
        </w:tc>
        <w:tc>
          <w:tcPr>
            <w:tcW w:w="14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0"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c>
          <w:tcPr>
            <w:tcW w:w="965" w:type="dxa"/>
            <w:tcBorders>
              <w:top w:val="single" w:sz="4" w:space="0" w:color="auto"/>
              <w:left w:val="single" w:sz="4" w:space="0" w:color="auto"/>
              <w:bottom w:val="single" w:sz="4" w:space="0" w:color="auto"/>
              <w:right w:val="single" w:sz="4" w:space="0" w:color="auto"/>
            </w:tcBorders>
            <w:noWrap/>
            <w:vAlign w:val="bottom"/>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sectPr w:rsidR="00E73F4B" w:rsidRPr="00E73F4B">
          <w:pgSz w:w="16838" w:h="11906" w:orient="landscape"/>
          <w:pgMar w:top="1411" w:right="1411" w:bottom="1411" w:left="1411" w:header="706" w:footer="706" w:gutter="0"/>
          <w:cols w:space="708"/>
        </w:sect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lastRenderedPageBreak/>
        <w:t xml:space="preserve"> </w:t>
      </w:r>
      <w:proofErr w:type="gramStart"/>
      <w:r w:rsidRPr="00E73F4B">
        <w:rPr>
          <w:rFonts w:ascii="Times New Roman" w:eastAsia="Times New Roman" w:hAnsi="Times New Roman" w:cs="Times New Roman"/>
          <w:iCs/>
          <w:color w:val="000000" w:themeColor="text1"/>
          <w:sz w:val="24"/>
          <w:szCs w:val="24"/>
          <w:lang w:val="en-US" w:bidi="en-US"/>
        </w:rPr>
        <w:t>“İşletme Finansman Yapısı” tablosu üzerinde toplam finansman ihtiyacını belirtiniz.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Kredi, öz kaynak ve diğer potansiyel parasal girdilerin miktarlarını ayrı ayrı belirleyerek, tabloya kaydediniz.</w:t>
      </w:r>
      <w:proofErr w:type="gramEnd"/>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6" w:name="_Toc485715791"/>
      <w:r w:rsidRPr="00E73F4B">
        <w:rPr>
          <w:rFonts w:ascii="Times New Roman" w:eastAsia="EOGOCK+CityTrkMedium+2" w:hAnsi="Times New Roman" w:cs="Times New Roman"/>
          <w:b/>
          <w:bCs/>
          <w:kern w:val="32"/>
          <w:sz w:val="24"/>
          <w:szCs w:val="24"/>
          <w:lang w:bidi="en-US"/>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20"/>
        <w:gridCol w:w="1010"/>
        <w:gridCol w:w="1260"/>
        <w:gridCol w:w="2339"/>
      </w:tblGrid>
      <w:tr w:rsidR="00E73F4B" w:rsidRPr="00E73F4B" w:rsidTr="00F0422A">
        <w:tc>
          <w:tcPr>
            <w:tcW w:w="1979" w:type="pct"/>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yıl</w:t>
            </w:r>
          </w:p>
        </w:tc>
        <w:tc>
          <w:tcPr>
            <w:tcW w:w="826"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1533" w:type="pct"/>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Açıklama</w:t>
            </w: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İhtiyacı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Başlangıç Yatırımı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İşletme Sermayesi</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 İhtiyacı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Finansman Kaynakları</w:t>
            </w: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Özkaynaklar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 Borçlar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 Krediler</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right"/>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 Hibe miktarı</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c>
          <w:tcPr>
            <w:tcW w:w="1979"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 Finansman</w:t>
            </w:r>
          </w:p>
        </w:tc>
        <w:tc>
          <w:tcPr>
            <w:tcW w:w="66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826"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153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7" w:name="_Toc485715792"/>
      <w:r w:rsidRPr="00E73F4B">
        <w:rPr>
          <w:rFonts w:ascii="Times New Roman" w:eastAsia="EOGOCK+CityTrkMedium+2" w:hAnsi="Times New Roman" w:cs="Times New Roman"/>
          <w:b/>
          <w:bCs/>
          <w:kern w:val="32"/>
          <w:sz w:val="24"/>
          <w:szCs w:val="24"/>
          <w:lang w:bidi="en-US"/>
        </w:rPr>
        <w:lastRenderedPageBreak/>
        <w:t>F. DEĞERLENDİRME SONUÇLARI</w:t>
      </w:r>
      <w:bookmarkEnd w:id="77"/>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78" w:name="_Toc485715793"/>
      <w:r w:rsidRPr="00E73F4B">
        <w:rPr>
          <w:rFonts w:ascii="Times New Roman" w:eastAsia="EOGOCK+CityTrkMedium+2" w:hAnsi="Times New Roman" w:cs="Times New Roman"/>
          <w:b/>
          <w:bCs/>
          <w:kern w:val="32"/>
          <w:sz w:val="24"/>
          <w:szCs w:val="24"/>
          <w:lang w:bidi="en-US"/>
        </w:rPr>
        <w:t>1.Net Bugünkü Değer</w:t>
      </w:r>
      <w:bookmarkEnd w:id="7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Belli bir iskonto oranına göre indirgenmiş nakit giriş ve çıkışları arasındaki fark (</w:t>
      </w:r>
      <w:proofErr w:type="gramStart"/>
      <w:r w:rsidRPr="00E73F4B">
        <w:rPr>
          <w:rFonts w:ascii="Times New Roman" w:eastAsia="Times New Roman" w:hAnsi="Times New Roman" w:cs="Times New Roman"/>
          <w:iCs/>
          <w:color w:val="000000" w:themeColor="text1"/>
          <w:sz w:val="24"/>
          <w:szCs w:val="24"/>
          <w:lang w:val="en-US" w:bidi="en-US"/>
        </w:rPr>
        <w:t>eğer</w:t>
      </w:r>
      <w:proofErr w:type="gramEnd"/>
      <w:r w:rsidRPr="00E73F4B">
        <w:rPr>
          <w:rFonts w:ascii="Times New Roman" w:eastAsia="Times New Roman" w:hAnsi="Times New Roman" w:cs="Times New Roman"/>
          <w:iCs/>
          <w:color w:val="000000" w:themeColor="text1"/>
          <w:sz w:val="24"/>
          <w:szCs w:val="24"/>
          <w:lang w:val="en-US" w:bidi="en-US"/>
        </w:rPr>
        <w:t xml:space="preserve"> pozitif ise proje kabul edilir)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n</w:t>
      </w:r>
      <w:proofErr w:type="gramEnd"/>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79" w:name="_Toc485715794"/>
      <w:bookmarkStart w:id="80" w:name="_Toc287532598"/>
      <w:r w:rsidRPr="00E73F4B">
        <w:rPr>
          <w:rFonts w:ascii="Times New Roman" w:eastAsia="Times New Roman" w:hAnsi="Times New Roman" w:cs="Times New Roman"/>
          <w:iCs/>
          <w:color w:val="000000" w:themeColor="text1"/>
          <w:sz w:val="24"/>
          <w:szCs w:val="24"/>
          <w:lang w:val="en-US" w:bidi="en-US"/>
        </w:rPr>
        <w:t>NBD = G – Y = ΣAt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w:t>
      </w:r>
      <w:bookmarkEnd w:id="79"/>
      <w:bookmarkEnd w:id="8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16"/>
          <w:szCs w:val="16"/>
          <w:lang w:val="en-US" w:bidi="en-US"/>
        </w:rPr>
      </w:pPr>
      <w:r w:rsidRPr="00E73F4B">
        <w:rPr>
          <w:rFonts w:ascii="Times New Roman" w:eastAsia="Times New Roman" w:hAnsi="Times New Roman" w:cs="Times New Roman"/>
          <w:b/>
          <w:bCs/>
          <w:iCs/>
          <w:color w:val="000000" w:themeColor="text1"/>
          <w:sz w:val="24"/>
          <w:szCs w:val="24"/>
          <w:lang w:val="en-US" w:bidi="en-US"/>
        </w:rPr>
        <w:t>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G, </w:t>
      </w:r>
      <w:r w:rsidRPr="00E73F4B">
        <w:rPr>
          <w:rFonts w:ascii="Times New Roman" w:eastAsia="Times New Roman" w:hAnsi="Times New Roman" w:cs="Times New Roman"/>
          <w:iCs/>
          <w:color w:val="000000" w:themeColor="text1"/>
          <w:sz w:val="24"/>
          <w:szCs w:val="24"/>
          <w:lang w:val="en-US" w:bidi="en-US"/>
        </w:rPr>
        <w:t>Projenin sağlayacağı nakit giriş ile çıkışları arasındaki farkların indirgenmiş değerlerinin toplamı</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A</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Projenin</w:t>
      </w:r>
      <w:proofErr w:type="gramEnd"/>
      <w:r w:rsidRPr="00E73F4B">
        <w:rPr>
          <w:rFonts w:ascii="Times New Roman" w:eastAsia="Times New Roman" w:hAnsi="Times New Roman" w:cs="Times New Roman"/>
          <w:iCs/>
          <w:color w:val="000000" w:themeColor="text1"/>
          <w:sz w:val="24"/>
          <w:szCs w:val="24"/>
          <w:lang w:val="en-US" w:bidi="en-US"/>
        </w:rPr>
        <w:t xml:space="preserve"> her bir t’inci (t=1,2,3,…..n) yılda sağlayacağı nakit girişi ile nakit çıkışı arasındaki fark (net kar + amortisman)</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n</w:t>
      </w:r>
      <w:proofErr w:type="gramEnd"/>
      <w:r w:rsidRPr="00E73F4B">
        <w:rPr>
          <w:rFonts w:ascii="Times New Roman" w:eastAsia="Times New Roman" w:hAnsi="Times New Roman" w:cs="Times New Roman"/>
          <w:iCs/>
          <w:color w:val="000000" w:themeColor="text1"/>
          <w:sz w:val="24"/>
          <w:szCs w:val="24"/>
          <w:lang w:val="en-US" w:bidi="en-US"/>
        </w:rPr>
        <w:t>,  Projenin faydalı ömrü</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Y</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Yatırım</w:t>
      </w:r>
      <w:proofErr w:type="gramEnd"/>
      <w:r w:rsidRPr="00E73F4B">
        <w:rPr>
          <w:rFonts w:ascii="Times New Roman" w:eastAsia="Times New Roman" w:hAnsi="Times New Roman" w:cs="Times New Roman"/>
          <w:iCs/>
          <w:color w:val="000000" w:themeColor="text1"/>
          <w:sz w:val="24"/>
          <w:szCs w:val="24"/>
          <w:lang w:val="en-US" w:bidi="en-US"/>
        </w:rPr>
        <w:t xml:space="preserve"> maliyeti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Projenin</w:t>
      </w:r>
      <w:proofErr w:type="gramEnd"/>
      <w:r w:rsidRPr="00E73F4B">
        <w:rPr>
          <w:rFonts w:ascii="Times New Roman" w:eastAsia="Times New Roman" w:hAnsi="Times New Roman" w:cs="Times New Roman"/>
          <w:iCs/>
          <w:color w:val="000000" w:themeColor="text1"/>
          <w:sz w:val="24"/>
          <w:szCs w:val="24"/>
          <w:lang w:val="en-US" w:bidi="en-US"/>
        </w:rPr>
        <w:t xml:space="preserve"> faydalı ömrü sonundaki hurda değeri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r</w:t>
      </w:r>
      <w:proofErr w:type="gramEnd"/>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Net Bugünkü Değer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16"/>
          <w:szCs w:val="16"/>
          <w:lang w:val="en-US" w:bidi="en-US"/>
        </w:rPr>
      </w:pP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1" w:name="_Toc485715795"/>
      <w:r w:rsidRPr="00E73F4B">
        <w:rPr>
          <w:rFonts w:ascii="Times New Roman" w:eastAsia="EOGOCK+CityTrkMedium+2" w:hAnsi="Times New Roman" w:cs="Times New Roman"/>
          <w:b/>
          <w:bCs/>
          <w:kern w:val="32"/>
          <w:sz w:val="24"/>
          <w:szCs w:val="24"/>
          <w:lang w:bidi="en-US"/>
        </w:rPr>
        <w:t>2. Karlılık İndeksi (Fayda/Masraf Oranı):</w:t>
      </w:r>
      <w:bookmarkEnd w:id="81"/>
    </w:p>
    <w:p w:rsidR="00E73F4B" w:rsidRPr="00E73F4B" w:rsidRDefault="00E73F4B" w:rsidP="00E73F4B">
      <w:pPr>
        <w:spacing w:after="0" w:line="240" w:lineRule="auto"/>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İndirgenmiş nakit girişleri toplamının (fayda) indirgenmiş nakit çıkışları toplamına (masraf) oranıdır.</w:t>
      </w:r>
      <w:proofErr w:type="gramEnd"/>
      <w:r w:rsidRPr="00E73F4B">
        <w:rPr>
          <w:rFonts w:ascii="Times New Roman" w:eastAsia="Times New Roman" w:hAnsi="Times New Roman" w:cs="Times New Roman"/>
          <w:iCs/>
          <w:color w:val="000000" w:themeColor="text1"/>
          <w:sz w:val="24"/>
          <w:szCs w:val="24"/>
          <w:lang w:val="en-US" w:bidi="en-US"/>
        </w:rPr>
        <w:t xml:space="preserve"> “1”den büyük ise proje olumlu </w:t>
      </w:r>
      <w:proofErr w:type="gramStart"/>
      <w:r w:rsidRPr="00E73F4B">
        <w:rPr>
          <w:rFonts w:ascii="Times New Roman" w:eastAsia="Times New Roman" w:hAnsi="Times New Roman" w:cs="Times New Roman"/>
          <w:iCs/>
          <w:color w:val="000000" w:themeColor="text1"/>
          <w:sz w:val="24"/>
          <w:szCs w:val="24"/>
          <w:lang w:val="en-US" w:bidi="en-US"/>
        </w:rPr>
        <w:t>kabul</w:t>
      </w:r>
      <w:proofErr w:type="gramEnd"/>
      <w:r w:rsidRPr="00E73F4B">
        <w:rPr>
          <w:rFonts w:ascii="Times New Roman" w:eastAsia="Times New Roman" w:hAnsi="Times New Roman" w:cs="Times New Roman"/>
          <w:iCs/>
          <w:color w:val="000000" w:themeColor="text1"/>
          <w:sz w:val="24"/>
          <w:szCs w:val="24"/>
          <w:lang w:val="en-US" w:bidi="en-US"/>
        </w:rPr>
        <w:t xml:space="preserve"> edilir.</w:t>
      </w:r>
    </w:p>
    <w:p w:rsidR="00E73F4B" w:rsidRPr="00E73F4B" w:rsidRDefault="00E73F4B" w:rsidP="00E73F4B">
      <w:pPr>
        <w:tabs>
          <w:tab w:val="left" w:pos="990"/>
        </w:tabs>
        <w:spacing w:after="0" w:line="240" w:lineRule="auto"/>
        <w:jc w:val="both"/>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noProof/>
          <w:color w:val="000000" w:themeColor="text1"/>
          <w:sz w:val="24"/>
          <w:szCs w:val="24"/>
          <w:lang w:eastAsia="tr-TR"/>
        </w:rPr>
        <w:drawing>
          <wp:inline distT="0" distB="0" distL="0" distR="0">
            <wp:extent cx="2834640" cy="134112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4640" cy="1341120"/>
                    </a:xfrm>
                    <a:prstGeom prst="rect">
                      <a:avLst/>
                    </a:prstGeom>
                    <a:noFill/>
                    <a:ln>
                      <a:noFill/>
                    </a:ln>
                  </pic:spPr>
                </pic:pic>
              </a:graphicData>
            </a:graphic>
          </wp:inline>
        </w:drawing>
      </w:r>
      <w:r w:rsidRPr="00E73F4B">
        <w:rPr>
          <w:rFonts w:ascii="Times New Roman" w:eastAsia="Times New Roman" w:hAnsi="Times New Roman" w:cs="Times New Roman"/>
          <w:color w:val="000000" w:themeColor="text1"/>
          <w:sz w:val="24"/>
          <w:szCs w:val="24"/>
          <w:lang w:val="en-US" w:bidi="en-US"/>
        </w:rPr>
        <w:t> </w:t>
      </w:r>
    </w:p>
    <w:p w:rsidR="00E73F4B" w:rsidRPr="00E73F4B" w:rsidRDefault="00E73F4B" w:rsidP="00E73F4B">
      <w:pPr>
        <w:tabs>
          <w:tab w:val="left" w:pos="990"/>
        </w:tabs>
        <w:spacing w:after="0" w:line="240" w:lineRule="auto"/>
        <w:jc w:val="both"/>
        <w:outlineLvl w:val="0"/>
        <w:rPr>
          <w:rFonts w:ascii="Times New Roman" w:eastAsia="Times New Roman" w:hAnsi="Times New Roman" w:cs="Times New Roman"/>
          <w:iCs/>
          <w:color w:val="000000" w:themeColor="text1"/>
          <w:sz w:val="24"/>
          <w:szCs w:val="24"/>
          <w:lang w:val="en-US" w:bidi="en-US"/>
        </w:rPr>
      </w:pPr>
      <w:bookmarkStart w:id="82" w:name="_Toc485715796"/>
      <w:bookmarkStart w:id="83" w:name="_Toc287532600"/>
      <w:r w:rsidRPr="00E73F4B">
        <w:rPr>
          <w:rFonts w:ascii="Times New Roman" w:eastAsia="Times New Roman" w:hAnsi="Times New Roman" w:cs="Times New Roman"/>
          <w:b/>
          <w:bCs/>
          <w:iCs/>
          <w:color w:val="000000" w:themeColor="text1"/>
          <w:sz w:val="24"/>
          <w:szCs w:val="24"/>
          <w:lang w:val="en-US" w:bidi="en-US"/>
        </w:rPr>
        <w:t xml:space="preserve">Gt, </w:t>
      </w:r>
      <w:r w:rsidRPr="00E73F4B">
        <w:rPr>
          <w:rFonts w:ascii="Times New Roman" w:eastAsia="Times New Roman" w:hAnsi="Times New Roman" w:cs="Times New Roman"/>
          <w:iCs/>
          <w:color w:val="000000" w:themeColor="text1"/>
          <w:sz w:val="24"/>
          <w:szCs w:val="24"/>
          <w:lang w:val="en-US" w:bidi="en-US"/>
        </w:rPr>
        <w:t>t döneminde projenin sağlayacağı nakit girişi</w:t>
      </w:r>
      <w:bookmarkEnd w:id="82"/>
      <w:bookmarkEnd w:id="83"/>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Ct</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t</w:t>
      </w:r>
      <w:proofErr w:type="gramEnd"/>
      <w:r w:rsidRPr="00E73F4B">
        <w:rPr>
          <w:rFonts w:ascii="Times New Roman" w:eastAsia="Times New Roman" w:hAnsi="Times New Roman" w:cs="Times New Roman"/>
          <w:iCs/>
          <w:color w:val="000000" w:themeColor="text1"/>
          <w:sz w:val="24"/>
          <w:szCs w:val="24"/>
          <w:lang w:val="en-US" w:bidi="en-US"/>
        </w:rPr>
        <w:t xml:space="preserve"> döneminde projenin gerektirdiği nakit çıkışı  </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Cy</w:t>
      </w:r>
      <w:r w:rsidRPr="00E73F4B">
        <w:rPr>
          <w:rFonts w:ascii="Times New Roman" w:eastAsia="Times New Roman" w:hAnsi="Times New Roman" w:cs="Times New Roman"/>
          <w:iCs/>
          <w:color w:val="000000" w:themeColor="text1"/>
          <w:sz w:val="24"/>
          <w:szCs w:val="24"/>
          <w:lang w:val="en-US" w:bidi="en-US"/>
        </w:rPr>
        <w:t>,</w:t>
      </w:r>
      <w:proofErr w:type="gramStart"/>
      <w:r w:rsidRPr="00E73F4B">
        <w:rPr>
          <w:rFonts w:ascii="Times New Roman" w:eastAsia="Times New Roman" w:hAnsi="Times New Roman" w:cs="Times New Roman"/>
          <w:iCs/>
          <w:color w:val="000000" w:themeColor="text1"/>
          <w:sz w:val="24"/>
          <w:szCs w:val="24"/>
          <w:lang w:val="en-US" w:bidi="en-US"/>
        </w:rPr>
        <w:t>  yatırım</w:t>
      </w:r>
      <w:proofErr w:type="gramEnd"/>
      <w:r w:rsidRPr="00E73F4B">
        <w:rPr>
          <w:rFonts w:ascii="Times New Roman" w:eastAsia="Times New Roman" w:hAnsi="Times New Roman" w:cs="Times New Roman"/>
          <w:iCs/>
          <w:color w:val="000000" w:themeColor="text1"/>
          <w:sz w:val="24"/>
          <w:szCs w:val="24"/>
          <w:lang w:val="en-US" w:bidi="en-US"/>
        </w:rPr>
        <w:t xml:space="preserve"> döneminde yatırımın gerektirdiği nakit çıkışı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b/>
          <w:bCs/>
          <w:iCs/>
          <w:color w:val="000000" w:themeColor="text1"/>
          <w:sz w:val="24"/>
          <w:szCs w:val="24"/>
          <w:lang w:val="en-US" w:bidi="en-US"/>
        </w:rPr>
        <w:t>H</w:t>
      </w:r>
      <w:r w:rsidRPr="00E73F4B">
        <w:rPr>
          <w:rFonts w:ascii="Times New Roman" w:eastAsia="Times New Roman" w:hAnsi="Times New Roman" w:cs="Times New Roman"/>
          <w:iCs/>
          <w:color w:val="000000" w:themeColor="text1"/>
          <w:sz w:val="24"/>
          <w:szCs w:val="24"/>
          <w:lang w:val="en-US" w:bidi="en-US"/>
        </w:rPr>
        <w:t>,   Projenin faydalı ömrü sonundaki hurda değeri</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b/>
          <w:bCs/>
          <w:iCs/>
          <w:color w:val="000000" w:themeColor="text1"/>
          <w:sz w:val="24"/>
          <w:szCs w:val="24"/>
          <w:lang w:val="en-US" w:bidi="en-US"/>
        </w:rPr>
        <w:t>r</w:t>
      </w:r>
      <w:proofErr w:type="gramEnd"/>
      <w:r w:rsidRPr="00E73F4B">
        <w:rPr>
          <w:rFonts w:ascii="Times New Roman" w:eastAsia="Times New Roman" w:hAnsi="Times New Roman" w:cs="Times New Roman"/>
          <w:iCs/>
          <w:color w:val="000000" w:themeColor="text1"/>
          <w:sz w:val="24"/>
          <w:szCs w:val="24"/>
          <w:lang w:val="en-US" w:bidi="en-US"/>
        </w:rPr>
        <w:t>,    Iskonto oranı</w:t>
      </w:r>
    </w:p>
    <w:p w:rsidR="00E73F4B" w:rsidRPr="00E73F4B" w:rsidRDefault="00E73F4B" w:rsidP="00E73F4B">
      <w:pPr>
        <w:tabs>
          <w:tab w:val="left" w:pos="990"/>
        </w:tabs>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16"/>
          <w:szCs w:val="16"/>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Karlılık İndeksi (Fayda/Masraf Oranı)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4" w:name="_Toc485715797"/>
      <w:r w:rsidRPr="00E73F4B">
        <w:rPr>
          <w:rFonts w:ascii="Times New Roman" w:eastAsia="EOGOCK+CityTrkMedium+2" w:hAnsi="Times New Roman" w:cs="Times New Roman"/>
          <w:b/>
          <w:bCs/>
          <w:kern w:val="32"/>
          <w:sz w:val="24"/>
          <w:szCs w:val="24"/>
          <w:lang w:bidi="en-US"/>
        </w:rPr>
        <w:t>3.Mali İçkarlılık Oranı</w:t>
      </w:r>
      <w:bookmarkEnd w:id="84"/>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faydalı ömrü boyunca sağlayacağı nakit girişini yatırım maliyetine eşit kılan veya Net Bugünkü Değeri “0”</w:t>
      </w:r>
      <w:proofErr w:type="gramStart"/>
      <w:r w:rsidRPr="00E73F4B">
        <w:rPr>
          <w:rFonts w:ascii="Times New Roman" w:eastAsia="Times New Roman" w:hAnsi="Times New Roman" w:cs="Times New Roman"/>
          <w:iCs/>
          <w:color w:val="000000" w:themeColor="text1"/>
          <w:sz w:val="24"/>
          <w:szCs w:val="24"/>
          <w:lang w:val="en-US" w:bidi="en-US"/>
        </w:rPr>
        <w:t>a</w:t>
      </w:r>
      <w:proofErr w:type="gramEnd"/>
      <w:r w:rsidRPr="00E73F4B">
        <w:rPr>
          <w:rFonts w:ascii="Times New Roman" w:eastAsia="Times New Roman" w:hAnsi="Times New Roman" w:cs="Times New Roman"/>
          <w:iCs/>
          <w:color w:val="000000" w:themeColor="text1"/>
          <w:sz w:val="24"/>
          <w:szCs w:val="24"/>
          <w:lang w:val="en-US" w:bidi="en-US"/>
        </w:rPr>
        <w:t xml:space="preserve"> eşitleyen iskonto oranıdır.</w:t>
      </w:r>
    </w:p>
    <w:p w:rsidR="00E73F4B" w:rsidRPr="00E73F4B" w:rsidRDefault="00E73F4B" w:rsidP="00E73F4B">
      <w:pPr>
        <w:spacing w:after="0" w:line="240" w:lineRule="auto"/>
        <w:jc w:val="both"/>
        <w:outlineLvl w:val="0"/>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bookmarkStart w:id="85" w:name="_Toc485715798"/>
      <w:bookmarkStart w:id="86" w:name="_Toc287532602"/>
      <w:r w:rsidRPr="00E73F4B">
        <w:rPr>
          <w:rFonts w:ascii="Times New Roman" w:eastAsia="Times New Roman" w:hAnsi="Times New Roman" w:cs="Times New Roman"/>
          <w:b/>
          <w:bCs/>
          <w:iCs/>
          <w:color w:val="000000" w:themeColor="text1"/>
          <w:sz w:val="24"/>
          <w:szCs w:val="24"/>
          <w:lang w:val="en-US" w:bidi="en-US"/>
        </w:rPr>
        <w:t>Eğer;</w:t>
      </w:r>
      <w:bookmarkEnd w:id="85"/>
      <w:bookmarkEnd w:id="86"/>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w:t>
      </w:r>
      <w:proofErr w:type="gramStart"/>
      <w:r w:rsidRPr="00E73F4B">
        <w:rPr>
          <w:rFonts w:ascii="Times New Roman" w:eastAsia="Times New Roman" w:hAnsi="Times New Roman" w:cs="Times New Roman"/>
          <w:iCs/>
          <w:color w:val="000000" w:themeColor="text1"/>
          <w:sz w:val="24"/>
          <w:szCs w:val="24"/>
          <w:lang w:val="en-US" w:bidi="en-US"/>
        </w:rPr>
        <w:t>n</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NBD = G – Y = ΣAt</w:t>
      </w:r>
      <w:proofErr w:type="gramStart"/>
      <w:r w:rsidRPr="00E73F4B">
        <w:rPr>
          <w:rFonts w:ascii="Times New Roman" w:eastAsia="Times New Roman" w:hAnsi="Times New Roman" w:cs="Times New Roman"/>
          <w:iCs/>
          <w:color w:val="000000" w:themeColor="text1"/>
          <w:sz w:val="24"/>
          <w:szCs w:val="24"/>
          <w:lang w:val="en-US" w:bidi="en-US"/>
        </w:rPr>
        <w:t>/(</w:t>
      </w:r>
      <w:proofErr w:type="gramEnd"/>
      <w:r w:rsidRPr="00E73F4B">
        <w:rPr>
          <w:rFonts w:ascii="Times New Roman" w:eastAsia="Times New Roman" w:hAnsi="Times New Roman" w:cs="Times New Roman"/>
          <w:iCs/>
          <w:color w:val="000000" w:themeColor="text1"/>
          <w:sz w:val="24"/>
          <w:szCs w:val="24"/>
          <w:lang w:val="en-US" w:bidi="en-US"/>
        </w:rPr>
        <w:t>1+r)</w:t>
      </w:r>
      <w:r w:rsidRPr="00E73F4B">
        <w:rPr>
          <w:rFonts w:ascii="Times New Roman" w:eastAsia="Times New Roman" w:hAnsi="Times New Roman" w:cs="Times New Roman"/>
          <w:iCs/>
          <w:color w:val="000000" w:themeColor="text1"/>
          <w:sz w:val="24"/>
          <w:szCs w:val="24"/>
          <w:vertAlign w:val="superscript"/>
          <w:lang w:val="en-US" w:bidi="en-US"/>
        </w:rPr>
        <w:t>t</w:t>
      </w:r>
      <w:r w:rsidRPr="00E73F4B">
        <w:rPr>
          <w:rFonts w:ascii="Times New Roman" w:eastAsia="Times New Roman" w:hAnsi="Times New Roman" w:cs="Times New Roman"/>
          <w:iCs/>
          <w:color w:val="000000" w:themeColor="text1"/>
          <w:sz w:val="24"/>
          <w:szCs w:val="24"/>
          <w:lang w:val="en-US" w:bidi="en-US"/>
        </w:rPr>
        <w:t xml:space="preserve"> + H/(1+r)</w:t>
      </w:r>
      <w:r w:rsidRPr="00E73F4B">
        <w:rPr>
          <w:rFonts w:ascii="Times New Roman" w:eastAsia="Times New Roman" w:hAnsi="Times New Roman" w:cs="Times New Roman"/>
          <w:iCs/>
          <w:color w:val="000000" w:themeColor="text1"/>
          <w:sz w:val="24"/>
          <w:szCs w:val="24"/>
          <w:vertAlign w:val="superscript"/>
          <w:lang w:val="en-US" w:bidi="en-US"/>
        </w:rPr>
        <w:t>n</w:t>
      </w:r>
      <w:r w:rsidRPr="00E73F4B">
        <w:rPr>
          <w:rFonts w:ascii="Times New Roman" w:eastAsia="Times New Roman" w:hAnsi="Times New Roman" w:cs="Times New Roman"/>
          <w:iCs/>
          <w:color w:val="000000" w:themeColor="text1"/>
          <w:sz w:val="24"/>
          <w:szCs w:val="24"/>
          <w:lang w:val="en-US" w:bidi="en-US"/>
        </w:rPr>
        <w:t xml:space="preserve"> – Y = 0,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t=1</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G = Y, NBD = 0 ise;</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r = NBD’i “0” a eşitleyen iskonto oranı </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lastRenderedPageBreak/>
        <w:t>İç karlılık oranı, tüm yatırımın dış kaynakla finanse edilmesi senaryosunda, yatırım süresi + ekonomik ömür vadesindeki kredi için tolere edilebilecek azami faiz oranı haddi olarak algılanabilir.</w:t>
      </w:r>
      <w:proofErr w:type="gramEnd"/>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Mali İçkarlılık Oranı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7" w:name="_Toc485715799"/>
      <w:r w:rsidRPr="00E73F4B">
        <w:rPr>
          <w:rFonts w:ascii="Times New Roman" w:eastAsia="EOGOCK+CityTrkMedium+2" w:hAnsi="Times New Roman" w:cs="Times New Roman"/>
          <w:b/>
          <w:bCs/>
          <w:kern w:val="32"/>
          <w:sz w:val="24"/>
          <w:szCs w:val="24"/>
          <w:lang w:bidi="en-US"/>
        </w:rPr>
        <w:t>4. Ekonomik Ömür</w:t>
      </w:r>
      <w:bookmarkEnd w:id="87"/>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Ekonomik Ömür = (Sabit Yatırım Tutarı – A</w:t>
      </w:r>
      <w:r w:rsidRPr="00E73F4B">
        <w:rPr>
          <w:rFonts w:ascii="Times New Roman" w:eastAsia="Times New Roman" w:hAnsi="Times New Roman" w:cs="Times New Roman"/>
          <w:color w:val="000000" w:themeColor="text1"/>
          <w:sz w:val="24"/>
          <w:szCs w:val="24"/>
          <w:lang w:val="en-US" w:bidi="en-US"/>
        </w:rPr>
        <w:t>r</w:t>
      </w:r>
      <w:r w:rsidRPr="00E73F4B">
        <w:rPr>
          <w:rFonts w:ascii="Times New Roman" w:eastAsia="Times New Roman" w:hAnsi="Times New Roman" w:cs="Times New Roman"/>
          <w:iCs/>
          <w:color w:val="000000" w:themeColor="text1"/>
          <w:sz w:val="24"/>
          <w:szCs w:val="24"/>
          <w:lang w:val="en-US" w:bidi="en-US"/>
        </w:rPr>
        <w:t>sa Tutarı) / amortisman tutarı</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 xml:space="preserve">Ekonomik Ömür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8" w:name="_Toc485715800"/>
      <w:r w:rsidRPr="00E73F4B">
        <w:rPr>
          <w:rFonts w:ascii="Times New Roman" w:eastAsia="EOGOCK+CityTrkMedium+2" w:hAnsi="Times New Roman" w:cs="Times New Roman"/>
          <w:b/>
          <w:bCs/>
          <w:kern w:val="32"/>
          <w:sz w:val="24"/>
          <w:szCs w:val="24"/>
          <w:lang w:bidi="en-US"/>
        </w:rPr>
        <w:t>5. Yatırım Karlılığı</w:t>
      </w:r>
      <w:bookmarkEnd w:id="88"/>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 Karlılığı = (Vergi Sonrası Kar/Toplam Yatırım Tutarı) x 100</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 Karlılığı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89" w:name="_Toc485715801"/>
      <w:r w:rsidRPr="00E73F4B">
        <w:rPr>
          <w:rFonts w:ascii="Times New Roman" w:eastAsia="EOGOCK+CityTrkMedium+2" w:hAnsi="Times New Roman" w:cs="Times New Roman"/>
          <w:b/>
          <w:bCs/>
          <w:kern w:val="32"/>
          <w:sz w:val="24"/>
          <w:szCs w:val="24"/>
          <w:lang w:bidi="en-US"/>
        </w:rPr>
        <w:t>6. Yatırımın Geri Dönüş Süresi</w:t>
      </w:r>
      <w:bookmarkEnd w:id="89"/>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 xml:space="preserve">Projenin Geri Ödeme Süresi hesaplanırken, </w:t>
      </w:r>
      <w:r w:rsidRPr="00E73F4B">
        <w:rPr>
          <w:rFonts w:ascii="Times New Roman" w:eastAsia="Times New Roman" w:hAnsi="Times New Roman" w:cs="Times New Roman"/>
          <w:b/>
          <w:bCs/>
          <w:iCs/>
          <w:color w:val="000000" w:themeColor="text1"/>
          <w:sz w:val="24"/>
          <w:szCs w:val="24"/>
          <w:lang w:val="en-US" w:bidi="en-US"/>
        </w:rPr>
        <w:t xml:space="preserve">Gelir-Gider Tablosu </w:t>
      </w:r>
      <w:r w:rsidRPr="00E73F4B">
        <w:rPr>
          <w:rFonts w:ascii="Times New Roman" w:eastAsia="Times New Roman" w:hAnsi="Times New Roman" w:cs="Times New Roman"/>
          <w:iCs/>
          <w:color w:val="000000" w:themeColor="text1"/>
          <w:sz w:val="24"/>
          <w:szCs w:val="24"/>
          <w:lang w:val="en-US" w:bidi="en-US"/>
        </w:rPr>
        <w:t>verilerini kullanınız.</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 xml:space="preserve">Gelir-Gider Tablosu’ndan </w:t>
      </w:r>
      <w:r w:rsidRPr="00E73F4B">
        <w:rPr>
          <w:rFonts w:ascii="Times New Roman" w:eastAsia="Times New Roman" w:hAnsi="Times New Roman" w:cs="Times New Roman"/>
          <w:b/>
          <w:bCs/>
          <w:iCs/>
          <w:color w:val="000000" w:themeColor="text1"/>
          <w:sz w:val="24"/>
          <w:szCs w:val="24"/>
          <w:lang w:val="en-US" w:bidi="en-US"/>
        </w:rPr>
        <w:t xml:space="preserve">Net kar + Amortisman + Faiz Gideri </w:t>
      </w:r>
      <w:r w:rsidRPr="00E73F4B">
        <w:rPr>
          <w:rFonts w:ascii="Times New Roman" w:eastAsia="Times New Roman" w:hAnsi="Times New Roman" w:cs="Times New Roman"/>
          <w:iCs/>
          <w:color w:val="000000" w:themeColor="text1"/>
          <w:sz w:val="24"/>
          <w:szCs w:val="24"/>
          <w:lang w:val="en-US" w:bidi="en-US"/>
        </w:rPr>
        <w:t>yıllar itibariyle toplamlarının yatırım tutarına eşit olduğu yıl, projenin geri ödeme süresini göstermektedir.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Geri Dönüş Süresi = Toplam Yatırım Tutarı / (Vergi Sonrası Kar + Amortisman + Faiz)</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Yatırımın Geri Dönüş Süresi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0" w:name="_Toc485715802"/>
      <w:r w:rsidRPr="00E73F4B">
        <w:rPr>
          <w:rFonts w:ascii="Times New Roman" w:eastAsia="EOGOCK+CityTrkMedium+2" w:hAnsi="Times New Roman" w:cs="Times New Roman"/>
          <w:b/>
          <w:bCs/>
          <w:kern w:val="32"/>
          <w:sz w:val="24"/>
          <w:szCs w:val="24"/>
          <w:lang w:bidi="en-US"/>
        </w:rPr>
        <w:t>7. İstihdam Katkısı</w:t>
      </w:r>
      <w:bookmarkEnd w:id="90"/>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İstihdam katkısı, birim istihdam için gerçekleştirilen yatırım tutarını ifade etmektedir.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İstihdam Katkısı = Toplam Yatırım Tutarı / Toplam İstihdam</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İstihdam Katkısı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1" w:name="_Toc485715803"/>
      <w:r w:rsidRPr="00E73F4B">
        <w:rPr>
          <w:rFonts w:ascii="Times New Roman" w:eastAsia="EOGOCK+CityTrkMedium+2" w:hAnsi="Times New Roman" w:cs="Times New Roman"/>
          <w:b/>
          <w:bCs/>
          <w:kern w:val="32"/>
          <w:sz w:val="24"/>
          <w:szCs w:val="24"/>
          <w:lang w:bidi="en-US"/>
        </w:rPr>
        <w:t>8. Katma Değer Katkısı</w:t>
      </w:r>
      <w:bookmarkEnd w:id="91"/>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Katma Değer, kullanılan girdilerin sağladığı değer artışıdır. </w:t>
      </w:r>
      <w:proofErr w:type="gramStart"/>
      <w:r w:rsidRPr="00E73F4B">
        <w:rPr>
          <w:rFonts w:ascii="Times New Roman" w:eastAsia="Times New Roman" w:hAnsi="Times New Roman" w:cs="Times New Roman"/>
          <w:iCs/>
          <w:color w:val="000000" w:themeColor="text1"/>
          <w:sz w:val="24"/>
          <w:szCs w:val="24"/>
          <w:lang w:val="en-US" w:bidi="en-US"/>
        </w:rPr>
        <w:t>Ürün işlenince mamul değer yanında, ek değerlerin üretilmesine de imkan sağlar.</w:t>
      </w:r>
      <w:proofErr w:type="gramEnd"/>
      <w:r w:rsidRPr="00E73F4B">
        <w:rPr>
          <w:rFonts w:ascii="Times New Roman" w:eastAsia="Times New Roman" w:hAnsi="Times New Roman" w:cs="Times New Roman"/>
          <w:iCs/>
          <w:color w:val="000000" w:themeColor="text1"/>
          <w:sz w:val="24"/>
          <w:szCs w:val="24"/>
          <w:lang w:val="en-US" w:bidi="en-US"/>
        </w:rPr>
        <w:t xml:space="preserve"> </w:t>
      </w:r>
      <w:proofErr w:type="gramStart"/>
      <w:r w:rsidRPr="00E73F4B">
        <w:rPr>
          <w:rFonts w:ascii="Times New Roman" w:eastAsia="Times New Roman" w:hAnsi="Times New Roman" w:cs="Times New Roman"/>
          <w:iCs/>
          <w:color w:val="000000" w:themeColor="text1"/>
          <w:sz w:val="24"/>
          <w:szCs w:val="24"/>
          <w:lang w:val="en-US" w:bidi="en-US"/>
        </w:rPr>
        <w:t>Katma Değer hesabı, mamul dışında üretilen ek kaynakların tanımlanmasına dayanmaktadır.</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Net Katma Değer</w:t>
      </w:r>
      <w:r w:rsidRPr="00E73F4B">
        <w:rPr>
          <w:rFonts w:ascii="Times New Roman" w:eastAsia="Times New Roman" w:hAnsi="Times New Roman" w:cs="Times New Roman"/>
          <w:iCs/>
          <w:color w:val="000000" w:themeColor="text1"/>
          <w:sz w:val="24"/>
          <w:szCs w:val="24"/>
          <w:lang w:val="en-US" w:bidi="en-US"/>
        </w:rPr>
        <w:t xml:space="preserve"> = Ücretler </w:t>
      </w:r>
      <w:proofErr w:type="gramStart"/>
      <w:r w:rsidRPr="00E73F4B">
        <w:rPr>
          <w:rFonts w:ascii="Times New Roman" w:eastAsia="Times New Roman" w:hAnsi="Times New Roman" w:cs="Times New Roman"/>
          <w:iCs/>
          <w:color w:val="000000" w:themeColor="text1"/>
          <w:sz w:val="24"/>
          <w:szCs w:val="24"/>
          <w:lang w:val="en-US" w:bidi="en-US"/>
        </w:rPr>
        <w:t>( işveren</w:t>
      </w:r>
      <w:proofErr w:type="gramEnd"/>
      <w:r w:rsidRPr="00E73F4B">
        <w:rPr>
          <w:rFonts w:ascii="Times New Roman" w:eastAsia="Times New Roman" w:hAnsi="Times New Roman" w:cs="Times New Roman"/>
          <w:iCs/>
          <w:color w:val="000000" w:themeColor="text1"/>
          <w:sz w:val="24"/>
          <w:szCs w:val="24"/>
          <w:lang w:val="en-US" w:bidi="en-US"/>
        </w:rPr>
        <w:t xml:space="preserve"> sigorta hissesi dahil) + Sigorta Gid.+ Faiz +Kar</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u w:val="single"/>
          <w:lang w:val="en-US" w:bidi="en-US"/>
        </w:rPr>
        <w:t>Brüt Katma Değer</w:t>
      </w:r>
      <w:r w:rsidRPr="00E73F4B">
        <w:rPr>
          <w:rFonts w:ascii="Times New Roman" w:eastAsia="Times New Roman" w:hAnsi="Times New Roman" w:cs="Times New Roman"/>
          <w:iCs/>
          <w:color w:val="000000" w:themeColor="text1"/>
          <w:sz w:val="24"/>
          <w:szCs w:val="24"/>
          <w:lang w:val="en-US" w:bidi="en-US"/>
        </w:rPr>
        <w:t xml:space="preserve"> = Net Katma Değer + Amortisman + Vergi</w:t>
      </w: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Yatırımın ekonomik ömrü boyunca ürettiği katma değerlerin toplamını alarak toplam net ve brüt katma değeri hesaplayınız.</w:t>
      </w:r>
      <w:proofErr w:type="gramEnd"/>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proofErr w:type="gramStart"/>
      <w:r w:rsidRPr="00E73F4B">
        <w:rPr>
          <w:rFonts w:ascii="Times New Roman" w:eastAsia="Times New Roman" w:hAnsi="Times New Roman" w:cs="Times New Roman"/>
          <w:iCs/>
          <w:color w:val="000000" w:themeColor="text1"/>
          <w:sz w:val="24"/>
          <w:szCs w:val="24"/>
          <w:lang w:val="en-US" w:bidi="en-US"/>
        </w:rPr>
        <w:t>Yatırım ekonomik ömrü dikkate alınarak toplam net ve brüt katma değerin yıllık ortalamasını hesaplayınız.</w:t>
      </w:r>
      <w:proofErr w:type="gramEnd"/>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Net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u w:val="single"/>
          <w:lang w:val="en-US" w:bidi="en-US"/>
        </w:rPr>
        <w:t>Brüt Katma Değer</w:t>
      </w:r>
      <w:r w:rsidRPr="00E73F4B">
        <w:rPr>
          <w:rFonts w:ascii="Times New Roman" w:eastAsia="Times New Roman" w:hAnsi="Times New Roman" w:cs="Times New Roman"/>
          <w:b/>
          <w:bCs/>
          <w:color w:val="000000" w:themeColor="text1"/>
          <w:sz w:val="24"/>
          <w:szCs w:val="24"/>
          <w:lang w:val="en-US" w:bidi="en-US"/>
        </w:rPr>
        <w:t xml:space="preserve"> = </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2" w:name="_Toc485715804"/>
      <w:r w:rsidRPr="00E73F4B">
        <w:rPr>
          <w:rFonts w:ascii="Times New Roman" w:eastAsia="EOGOCK+CityTrkMedium+2" w:hAnsi="Times New Roman" w:cs="Times New Roman"/>
          <w:b/>
          <w:bCs/>
          <w:kern w:val="32"/>
          <w:sz w:val="24"/>
          <w:szCs w:val="24"/>
          <w:lang w:bidi="en-US"/>
        </w:rPr>
        <w:lastRenderedPageBreak/>
        <w:t>9. Başabaş Noktası</w:t>
      </w:r>
      <w:bookmarkEnd w:id="92"/>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 xml:space="preserve">Bir işletmenin, toplam satışları ile toplam giderlerinin birbirine eşit olduğu dolayısıyla henüz karın oluşmadığı noktaya başabaş noktasıdır </w:t>
      </w:r>
      <w:proofErr w:type="gramStart"/>
      <w:r w:rsidRPr="00E73F4B">
        <w:rPr>
          <w:rFonts w:ascii="Times New Roman" w:eastAsia="Times New Roman" w:hAnsi="Times New Roman" w:cs="Times New Roman"/>
          <w:iCs/>
          <w:color w:val="000000" w:themeColor="text1"/>
          <w:sz w:val="24"/>
          <w:szCs w:val="24"/>
          <w:lang w:val="en-US" w:bidi="en-US"/>
        </w:rPr>
        <w:t>( kara</w:t>
      </w:r>
      <w:proofErr w:type="gramEnd"/>
      <w:r w:rsidRPr="00E73F4B">
        <w:rPr>
          <w:rFonts w:ascii="Times New Roman" w:eastAsia="Times New Roman" w:hAnsi="Times New Roman" w:cs="Times New Roman"/>
          <w:iCs/>
          <w:color w:val="000000" w:themeColor="text1"/>
          <w:sz w:val="24"/>
          <w:szCs w:val="24"/>
          <w:lang w:val="en-US" w:bidi="en-US"/>
        </w:rPr>
        <w:t xml:space="preserve"> geçiş noktası). </w:t>
      </w:r>
      <w:proofErr w:type="gramStart"/>
      <w:r w:rsidRPr="00E73F4B">
        <w:rPr>
          <w:rFonts w:ascii="Times New Roman" w:eastAsia="Times New Roman" w:hAnsi="Times New Roman" w:cs="Times New Roman"/>
          <w:iCs/>
          <w:color w:val="000000" w:themeColor="text1"/>
          <w:sz w:val="24"/>
          <w:szCs w:val="24"/>
          <w:lang w:val="en-US" w:bidi="en-US"/>
        </w:rPr>
        <w:t>Aşağıdaki tabloyu doldurarak başabaş noktasını hesaplayınız.</w:t>
      </w:r>
      <w:proofErr w:type="gramEnd"/>
    </w:p>
    <w:tbl>
      <w:tblPr>
        <w:tblW w:w="6826" w:type="dxa"/>
        <w:tblInd w:w="-106" w:type="dxa"/>
        <w:tblLook w:val="01E0"/>
      </w:tblPr>
      <w:tblGrid>
        <w:gridCol w:w="3549"/>
        <w:gridCol w:w="870"/>
        <w:gridCol w:w="1270"/>
        <w:gridCol w:w="1137"/>
      </w:tblGrid>
      <w:tr w:rsidR="00E73F4B" w:rsidRPr="00E73F4B" w:rsidTr="00F0422A">
        <w:tc>
          <w:tcPr>
            <w:tcW w:w="3549"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Gider</w:t>
            </w:r>
          </w:p>
        </w:tc>
        <w:tc>
          <w:tcPr>
            <w:tcW w:w="8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Sabit</w:t>
            </w:r>
          </w:p>
        </w:tc>
        <w:tc>
          <w:tcPr>
            <w:tcW w:w="1270"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Değişken</w:t>
            </w:r>
          </w:p>
        </w:tc>
        <w:tc>
          <w:tcPr>
            <w:tcW w:w="1137" w:type="dxa"/>
            <w:shd w:val="clear" w:color="auto" w:fill="D9D9D9"/>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 Hammadde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2.Yardımcı Madde ve Malzeme</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3.Elektrik, Su, Yakıt</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4.Bakım-Onarım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proofErr w:type="gramStart"/>
            <w:r w:rsidRPr="00E73F4B">
              <w:rPr>
                <w:rFonts w:ascii="Times New Roman" w:eastAsia="Times New Roman" w:hAnsi="Times New Roman" w:cs="Times New Roman"/>
                <w:b/>
                <w:bCs/>
                <w:color w:val="000000" w:themeColor="text1"/>
                <w:sz w:val="24"/>
                <w:szCs w:val="24"/>
                <w:lang w:val="en-US" w:bidi="en-US"/>
              </w:rPr>
              <w:t>5.Tekn</w:t>
            </w:r>
            <w:proofErr w:type="gramEnd"/>
            <w:r w:rsidRPr="00E73F4B">
              <w:rPr>
                <w:rFonts w:ascii="Times New Roman" w:eastAsia="Times New Roman" w:hAnsi="Times New Roman" w:cs="Times New Roman"/>
                <w:b/>
                <w:bCs/>
                <w:color w:val="000000" w:themeColor="text1"/>
                <w:sz w:val="24"/>
                <w:szCs w:val="24"/>
                <w:lang w:val="en-US" w:bidi="en-US"/>
              </w:rPr>
              <w:t>. Ödemeleri(Lisans vs)</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 İşçilik ve Personel</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 Kira Giderleri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 Genel Yönetim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9. Satış/Pazarlama </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10.Amortisman</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11.Faiz (İşletme Dönemi)</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r w:rsidR="00E73F4B" w:rsidRPr="00E73F4B" w:rsidTr="00F0422A">
        <w:tc>
          <w:tcPr>
            <w:tcW w:w="3549" w:type="dxa"/>
            <w:hideMark/>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Toplam</w:t>
            </w:r>
          </w:p>
        </w:tc>
        <w:tc>
          <w:tcPr>
            <w:tcW w:w="8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270"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c>
          <w:tcPr>
            <w:tcW w:w="1137" w:type="dxa"/>
          </w:tcPr>
          <w:p w:rsidR="00E73F4B" w:rsidRPr="00E73F4B" w:rsidRDefault="00E73F4B" w:rsidP="00E73F4B">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val="en-US" w:bidi="en-US"/>
              </w:rPr>
            </w:pPr>
          </w:p>
        </w:tc>
      </w:tr>
    </w:tbl>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Başabaş Noktası = Sabit giderler / Tam Kapasite Kazancı-Değişken Giderler)</w:t>
      </w:r>
    </w:p>
    <w:p w:rsidR="00E73F4B" w:rsidRPr="00E73F4B" w:rsidRDefault="00E73F4B" w:rsidP="00E73F4B">
      <w:pPr>
        <w:spacing w:after="0" w:line="240" w:lineRule="auto"/>
        <w:jc w:val="both"/>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u w:val="single"/>
          <w:lang w:val="en-US" w:bidi="en-US"/>
        </w:rPr>
      </w:pPr>
      <w:r w:rsidRPr="00E73F4B">
        <w:rPr>
          <w:rFonts w:ascii="Times New Roman" w:eastAsia="Times New Roman" w:hAnsi="Times New Roman" w:cs="Times New Roman"/>
          <w:b/>
          <w:bCs/>
          <w:color w:val="000000" w:themeColor="text1"/>
          <w:sz w:val="24"/>
          <w:szCs w:val="24"/>
          <w:u w:val="single"/>
          <w:lang w:val="en-US" w:bidi="en-US"/>
        </w:rPr>
        <w:t>Başabaş Noktası =</w:t>
      </w:r>
    </w:p>
    <w:p w:rsidR="00E73F4B" w:rsidRPr="00E73F4B" w:rsidRDefault="00E73F4B" w:rsidP="00E73F4B">
      <w:pPr>
        <w:spacing w:after="0" w:line="240" w:lineRule="auto"/>
        <w:jc w:val="both"/>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3" w:name="_Toc485715805"/>
      <w:r w:rsidRPr="00E73F4B">
        <w:rPr>
          <w:rFonts w:ascii="Times New Roman" w:eastAsia="EOGOCK+CityTrkMedium+2" w:hAnsi="Times New Roman" w:cs="Times New Roman"/>
          <w:b/>
          <w:bCs/>
          <w:kern w:val="32"/>
          <w:sz w:val="24"/>
          <w:szCs w:val="24"/>
          <w:lang w:bidi="en-US"/>
        </w:rPr>
        <w:t>10. Brüt Kar</w:t>
      </w:r>
      <w:bookmarkEnd w:id="93"/>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Gyri Safi Hasıla – İşletme Giderleri= BK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Brüt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4" w:name="_Toc485715806"/>
      <w:r w:rsidRPr="00E73F4B">
        <w:rPr>
          <w:rFonts w:ascii="Times New Roman" w:eastAsia="EOGOCK+CityTrkMedium+2" w:hAnsi="Times New Roman" w:cs="Times New Roman"/>
          <w:b/>
          <w:bCs/>
          <w:kern w:val="32"/>
          <w:sz w:val="24"/>
          <w:szCs w:val="24"/>
          <w:lang w:bidi="en-US"/>
        </w:rPr>
        <w:t>11. Net Kar</w:t>
      </w:r>
      <w:bookmarkEnd w:id="94"/>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Gelir Vergisi = NK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Net Kar=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5" w:name="_Toc485715807"/>
      <w:r w:rsidRPr="00E73F4B">
        <w:rPr>
          <w:rFonts w:ascii="Times New Roman" w:eastAsia="EOGOCK+CityTrkMedium+2" w:hAnsi="Times New Roman" w:cs="Times New Roman"/>
          <w:b/>
          <w:bCs/>
          <w:kern w:val="32"/>
          <w:sz w:val="24"/>
          <w:szCs w:val="24"/>
          <w:lang w:bidi="en-US"/>
        </w:rPr>
        <w:t>12. Sosyal Katma Değer Katkısı</w:t>
      </w:r>
      <w:bookmarkEnd w:id="95"/>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Brüt Kar + Ücretler = SKDK</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Sosyal Katma Değer=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6" w:name="_Toc485715808"/>
      <w:r w:rsidRPr="00E73F4B">
        <w:rPr>
          <w:rFonts w:ascii="Times New Roman" w:eastAsia="EOGOCK+CityTrkMedium+2" w:hAnsi="Times New Roman" w:cs="Times New Roman"/>
          <w:b/>
          <w:bCs/>
          <w:kern w:val="32"/>
          <w:sz w:val="24"/>
          <w:szCs w:val="24"/>
          <w:lang w:bidi="en-US"/>
        </w:rPr>
        <w:lastRenderedPageBreak/>
        <w:t>13. Fiziki Değerler</w:t>
      </w:r>
      <w:bookmarkEnd w:id="96"/>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Üretilecek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Tüketilen Ürün=            Ton/Yıl</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7" w:name="_Toc485715809"/>
      <w:r w:rsidRPr="00E73F4B">
        <w:rPr>
          <w:rFonts w:ascii="Times New Roman" w:eastAsia="EOGOCK+CityTrkMedium+2" w:hAnsi="Times New Roman" w:cs="Times New Roman"/>
          <w:b/>
          <w:bCs/>
          <w:kern w:val="32"/>
          <w:sz w:val="24"/>
          <w:szCs w:val="24"/>
          <w:lang w:bidi="en-US"/>
        </w:rPr>
        <w:t>14. Geri Ödeme Süresi</w:t>
      </w:r>
      <w:bookmarkEnd w:id="97"/>
    </w:p>
    <w:p w:rsidR="00E73F4B" w:rsidRPr="00E73F4B" w:rsidRDefault="00E73F4B" w:rsidP="00E73F4B">
      <w:pPr>
        <w:tabs>
          <w:tab w:val="left" w:pos="708"/>
          <w:tab w:val="right" w:pos="9072"/>
        </w:tabs>
        <w:spacing w:after="0" w:line="240" w:lineRule="auto"/>
        <w:rPr>
          <w:iCs/>
          <w:color w:val="000000" w:themeColor="text1"/>
          <w:sz w:val="24"/>
          <w:szCs w:val="24"/>
          <w:lang w:val="en-US" w:bidi="en-US"/>
        </w:rPr>
      </w:pPr>
      <w:r w:rsidRPr="00E73F4B">
        <w:rPr>
          <w:iCs/>
          <w:color w:val="000000" w:themeColor="text1"/>
          <w:sz w:val="24"/>
          <w:szCs w:val="24"/>
          <w:lang w:val="en-US" w:bidi="en-US"/>
        </w:rPr>
        <w:t>GÖS = Toplam Yatırım/ Net Kar + Amortismanlar</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tabs>
          <w:tab w:val="left" w:pos="708"/>
          <w:tab w:val="right" w:pos="9072"/>
        </w:tabs>
        <w:spacing w:after="0" w:line="240" w:lineRule="auto"/>
        <w:rPr>
          <w:b/>
          <w:bCs/>
          <w:color w:val="000000" w:themeColor="text1"/>
          <w:sz w:val="24"/>
          <w:szCs w:val="24"/>
          <w:u w:val="single"/>
          <w:lang w:val="en-US" w:bidi="en-US"/>
        </w:rPr>
      </w:pPr>
      <w:r w:rsidRPr="00E73F4B">
        <w:rPr>
          <w:b/>
          <w:bCs/>
          <w:color w:val="000000" w:themeColor="text1"/>
          <w:sz w:val="24"/>
          <w:szCs w:val="24"/>
          <w:u w:val="single"/>
          <w:lang w:val="en-US" w:bidi="en-US"/>
        </w:rPr>
        <w:t>Geri Ödeme Süresi=</w:t>
      </w:r>
    </w:p>
    <w:p w:rsidR="00E73F4B" w:rsidRPr="00E73F4B" w:rsidRDefault="00E73F4B" w:rsidP="00E73F4B">
      <w:pPr>
        <w:tabs>
          <w:tab w:val="left" w:pos="708"/>
          <w:tab w:val="right" w:pos="9072"/>
        </w:tabs>
        <w:spacing w:after="0" w:line="240" w:lineRule="auto"/>
        <w:rPr>
          <w:color w:val="000000" w:themeColor="text1"/>
          <w:sz w:val="24"/>
          <w:szCs w:val="24"/>
          <w:lang w:val="en-US" w:bidi="en-US"/>
        </w:rPr>
      </w:pP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8" w:name="_Toc485715810"/>
      <w:r w:rsidRPr="00E73F4B">
        <w:rPr>
          <w:rFonts w:ascii="Times New Roman" w:eastAsia="EOGOCK+CityTrkMedium+2" w:hAnsi="Times New Roman" w:cs="Times New Roman"/>
          <w:b/>
          <w:bCs/>
          <w:kern w:val="32"/>
          <w:sz w:val="24"/>
          <w:szCs w:val="24"/>
          <w:lang w:bidi="en-US"/>
        </w:rPr>
        <w:t>15. Sağlanan İstidam</w:t>
      </w:r>
      <w:bookmarkEnd w:id="98"/>
    </w:p>
    <w:p w:rsidR="00E73F4B" w:rsidRPr="00E73F4B" w:rsidRDefault="00E73F4B" w:rsidP="00E73F4B">
      <w:pPr>
        <w:tabs>
          <w:tab w:val="left" w:pos="708"/>
          <w:tab w:val="right" w:pos="9072"/>
        </w:tabs>
        <w:spacing w:after="0" w:line="240" w:lineRule="auto"/>
        <w:rPr>
          <w:color w:val="000000" w:themeColor="text1"/>
          <w:sz w:val="24"/>
          <w:szCs w:val="24"/>
          <w:lang w:val="en-US" w:bidi="en-US"/>
        </w:rPr>
      </w:pPr>
      <w:r w:rsidRPr="00E73F4B">
        <w:rPr>
          <w:color w:val="000000" w:themeColor="text1"/>
          <w:sz w:val="24"/>
          <w:szCs w:val="24"/>
          <w:lang w:val="en-US" w:bidi="en-US"/>
        </w:rPr>
        <w:br w:type="page"/>
      </w:r>
    </w:p>
    <w:p w:rsidR="00E73F4B" w:rsidRPr="00E73F4B" w:rsidRDefault="00E73F4B" w:rsidP="00E73F4B">
      <w:pPr>
        <w:keepNext/>
        <w:keepLines/>
        <w:shd w:val="clear" w:color="auto" w:fill="FFFFFF"/>
        <w:tabs>
          <w:tab w:val="left" w:pos="709"/>
          <w:tab w:val="left" w:pos="9360"/>
        </w:tabs>
        <w:spacing w:before="120" w:after="0" w:line="240" w:lineRule="auto"/>
        <w:outlineLvl w:val="0"/>
        <w:rPr>
          <w:rFonts w:ascii="Times New Roman" w:eastAsia="EOGOCK+CityTrkMedium+2" w:hAnsi="Times New Roman" w:cs="Times New Roman"/>
          <w:b/>
          <w:bCs/>
          <w:kern w:val="32"/>
          <w:sz w:val="24"/>
          <w:szCs w:val="24"/>
          <w:lang w:bidi="en-US"/>
        </w:rPr>
      </w:pPr>
      <w:bookmarkStart w:id="99" w:name="_Toc485715811"/>
      <w:r w:rsidRPr="00E73F4B">
        <w:rPr>
          <w:rFonts w:ascii="Times New Roman" w:eastAsia="EOGOCK+CityTrkMedium+2" w:hAnsi="Times New Roman" w:cs="Times New Roman"/>
          <w:b/>
          <w:bCs/>
          <w:kern w:val="32"/>
          <w:sz w:val="24"/>
          <w:szCs w:val="24"/>
          <w:lang w:bidi="en-US"/>
        </w:rPr>
        <w:lastRenderedPageBreak/>
        <w:t>G. YATIRIM SÜRECİ FAALİYET PROGRAMI</w:t>
      </w:r>
      <w:bookmarkEnd w:id="99"/>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Süreci Detaylı Faaliyet Planı (haftalık bazda)</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jc w:val="both"/>
        <w:rPr>
          <w:rFonts w:ascii="Times New Roman" w:eastAsia="Times New Roman" w:hAnsi="Times New Roman" w:cs="Times New Roman"/>
          <w:iCs/>
          <w:color w:val="000000" w:themeColor="text1"/>
          <w:sz w:val="24"/>
          <w:szCs w:val="24"/>
          <w:lang w:val="en-US" w:bidi="en-US"/>
        </w:rPr>
      </w:pPr>
      <w:r w:rsidRPr="00E73F4B">
        <w:rPr>
          <w:rFonts w:ascii="Times New Roman" w:eastAsia="Times New Roman" w:hAnsi="Times New Roman" w:cs="Times New Roman"/>
          <w:iCs/>
          <w:color w:val="000000" w:themeColor="text1"/>
          <w:sz w:val="24"/>
          <w:szCs w:val="24"/>
          <w:lang w:val="en-US" w:bidi="en-US"/>
        </w:rPr>
        <w:t>Yatırımın gerçekleştirilmesi için gereken ve iş planının ilgili bölümlerinde kapsamı planlanan tüm çalışmaları “İş Kurma Süreci Detaylı Faaliyet Planı (haftalık)” üzerinde programlayınız.</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93"/>
        <w:gridCol w:w="472"/>
        <w:gridCol w:w="472"/>
        <w:gridCol w:w="473"/>
        <w:gridCol w:w="473"/>
        <w:gridCol w:w="473"/>
        <w:gridCol w:w="473"/>
        <w:gridCol w:w="473"/>
        <w:gridCol w:w="473"/>
        <w:gridCol w:w="473"/>
        <w:gridCol w:w="552"/>
        <w:gridCol w:w="552"/>
        <w:gridCol w:w="552"/>
      </w:tblGrid>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911"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Haftalar</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shd w:val="clear" w:color="auto" w:fill="C0C0C0"/>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47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4</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5</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6</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7</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8</w:t>
            </w:r>
          </w:p>
        </w:tc>
        <w:tc>
          <w:tcPr>
            <w:tcW w:w="473"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9</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10</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11</w:t>
            </w:r>
          </w:p>
        </w:tc>
        <w:tc>
          <w:tcPr>
            <w:tcW w:w="552" w:type="dxa"/>
            <w:tcBorders>
              <w:top w:val="single" w:sz="4" w:space="0" w:color="auto"/>
              <w:left w:val="single" w:sz="4" w:space="0" w:color="auto"/>
              <w:bottom w:val="single" w:sz="4" w:space="0" w:color="auto"/>
              <w:right w:val="single" w:sz="4" w:space="0" w:color="auto"/>
            </w:tcBorders>
            <w:shd w:val="clear" w:color="auto" w:fill="C0C0C0"/>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12</w:t>
            </w: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Kiralanması/Satın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İşletmenin Ana Sözleşmesinin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Gerekli İzin ve Ruhsatların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Yasal Kuruluş İşlemlerinin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 Yerinin Donanımının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Makine Ekipmanlarının Satın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 Girdileri İçin Bağlantıların Yapılması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Teknik İşgücünün Sağlanması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Yatırımın İdari Örgütlenmesinin Hazırlanması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Teknik Sistemin Deneme Üretimine Alınması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Üretimin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593" w:type="dxa"/>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Hizmetlerin Başlatılması</w:t>
            </w: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73"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552" w:type="dxa"/>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r w:rsidRPr="00E73F4B">
        <w:rPr>
          <w:rFonts w:ascii="Times New Roman" w:eastAsia="Times New Roman" w:hAnsi="Times New Roman" w:cs="Times New Roman"/>
          <w:color w:val="000000" w:themeColor="text1"/>
          <w:sz w:val="24"/>
          <w:szCs w:val="24"/>
          <w:lang w:val="en-US" w:bidi="en-US"/>
        </w:rPr>
        <w:t>(*)Gerek duyulursa sütun ilave edilebilir</w:t>
      </w: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Yıllık Bilanço </w:t>
      </w:r>
    </w:p>
    <w:tbl>
      <w:tblPr>
        <w:tblW w:w="455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94"/>
        <w:gridCol w:w="1145"/>
        <w:gridCol w:w="1145"/>
        <w:gridCol w:w="1147"/>
        <w:gridCol w:w="594"/>
        <w:gridCol w:w="758"/>
      </w:tblGrid>
      <w:tr w:rsidR="00E73F4B" w:rsidRPr="00E73F4B" w:rsidTr="00F0422A">
        <w:trPr>
          <w:cantSplit/>
        </w:trPr>
        <w:tc>
          <w:tcPr>
            <w:tcW w:w="2144" w:type="pct"/>
            <w:tcBorders>
              <w:top w:val="single" w:sz="4" w:space="0" w:color="auto"/>
              <w:left w:val="single" w:sz="4" w:space="0" w:color="auto"/>
              <w:bottom w:val="nil"/>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2856" w:type="pct"/>
            <w:gridSpan w:val="5"/>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jc w:val="center"/>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Yıllar</w:t>
            </w:r>
          </w:p>
        </w:tc>
      </w:tr>
      <w:tr w:rsidR="00E73F4B" w:rsidRPr="00E73F4B" w:rsidTr="00F0422A">
        <w:trPr>
          <w:cantSplit/>
        </w:trPr>
        <w:tc>
          <w:tcPr>
            <w:tcW w:w="2144" w:type="pct"/>
            <w:tcBorders>
              <w:top w:val="nil"/>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1</w:t>
            </w:r>
          </w:p>
        </w:tc>
        <w:tc>
          <w:tcPr>
            <w:tcW w:w="683"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2</w:t>
            </w:r>
          </w:p>
        </w:tc>
        <w:tc>
          <w:tcPr>
            <w:tcW w:w="68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3</w:t>
            </w: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VARLIKLAR</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A. Banka-Kasa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B. Kısa Vadeli Alacaklar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C. Uzun Vadeli Alacaklar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D. Mamul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E. Hammadde Stok</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F. Peşin Ödenmiş Giderler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G. Birikmiş Amortismanlar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H. Amortisman Hariç Makine Ekipman</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I. Bina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J. Arsa</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K.Diğer Varlıklar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L. TOPLAM VARLIKLAR</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5000" w:type="pct"/>
            <w:gridSpan w:val="6"/>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SERMAYE</w:t>
            </w: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M. Kısa Vadeli Borçlar (1-6 ay)</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N. Uzun Vadeli Borçlar (7 ay sonrası)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O. Ödenmemiş Giderler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P. Öz Sermaye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 xml:space="preserve">R. Dağıtılmayan Karlar </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Net Dönem Karı/Zararı</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r w:rsidR="00E73F4B" w:rsidRPr="00E73F4B" w:rsidTr="00F0422A">
        <w:trPr>
          <w:cantSplit/>
        </w:trPr>
        <w:tc>
          <w:tcPr>
            <w:tcW w:w="2144" w:type="pct"/>
            <w:tcBorders>
              <w:top w:val="single" w:sz="4" w:space="0" w:color="auto"/>
              <w:left w:val="single" w:sz="4" w:space="0" w:color="auto"/>
              <w:bottom w:val="single" w:sz="4" w:space="0" w:color="auto"/>
              <w:right w:val="single" w:sz="4" w:space="0" w:color="auto"/>
            </w:tcBorders>
            <w:hideMark/>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r w:rsidRPr="00E73F4B">
              <w:rPr>
                <w:rFonts w:ascii="Times New Roman" w:eastAsia="Times New Roman" w:hAnsi="Times New Roman" w:cs="Times New Roman"/>
                <w:b/>
                <w:bCs/>
                <w:color w:val="000000" w:themeColor="text1"/>
                <w:sz w:val="24"/>
                <w:szCs w:val="24"/>
                <w:lang w:val="en-US" w:bidi="en-US"/>
              </w:rPr>
              <w:t>S. TOPLAM SERMAYE</w:t>
            </w: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3"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68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354"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c>
          <w:tcPr>
            <w:tcW w:w="452" w:type="pct"/>
            <w:tcBorders>
              <w:top w:val="single" w:sz="4" w:space="0" w:color="auto"/>
              <w:left w:val="single" w:sz="4" w:space="0" w:color="auto"/>
              <w:bottom w:val="single" w:sz="4" w:space="0" w:color="auto"/>
              <w:right w:val="single" w:sz="4" w:space="0" w:color="auto"/>
            </w:tcBorders>
          </w:tcPr>
          <w:p w:rsidR="00E73F4B" w:rsidRPr="00E73F4B" w:rsidRDefault="00E73F4B" w:rsidP="00E73F4B">
            <w:pPr>
              <w:spacing w:after="0" w:line="240" w:lineRule="auto"/>
              <w:rPr>
                <w:rFonts w:ascii="Times New Roman" w:eastAsia="Times New Roman" w:hAnsi="Times New Roman" w:cs="Times New Roman"/>
                <w:b/>
                <w:bCs/>
                <w:color w:val="000000" w:themeColor="text1"/>
                <w:sz w:val="24"/>
                <w:szCs w:val="24"/>
                <w:lang w:val="en-US" w:bidi="en-US"/>
              </w:rPr>
            </w:pPr>
          </w:p>
        </w:tc>
      </w:tr>
    </w:tbl>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roofErr w:type="gramStart"/>
      <w:r w:rsidRPr="00E73F4B">
        <w:rPr>
          <w:rFonts w:ascii="Times New Roman" w:eastAsia="Times New Roman" w:hAnsi="Times New Roman" w:cs="Times New Roman"/>
          <w:b/>
          <w:bCs/>
          <w:color w:val="000000" w:themeColor="text1"/>
          <w:sz w:val="18"/>
          <w:szCs w:val="18"/>
          <w:shd w:val="clear" w:color="auto" w:fill="FFFFFF"/>
          <w:lang w:val="en-US" w:bidi="en-US"/>
        </w:rPr>
        <w:t>Not :</w:t>
      </w:r>
      <w:proofErr w:type="gramEnd"/>
      <w:r w:rsidRPr="00E73F4B">
        <w:rPr>
          <w:rFonts w:ascii="Times New Roman" w:eastAsia="Times New Roman" w:hAnsi="Times New Roman" w:cs="Times New Roman"/>
          <w:b/>
          <w:bCs/>
          <w:color w:val="000000" w:themeColor="text1"/>
          <w:sz w:val="18"/>
          <w:szCs w:val="18"/>
          <w:shd w:val="clear" w:color="auto" w:fill="FFFFFF"/>
          <w:lang w:val="en-US" w:bidi="en-US"/>
        </w:rPr>
        <w:t xml:space="preserve"> Bilançolar örnek olarak verilmiştir. Serbest muhasebeci </w:t>
      </w:r>
      <w:proofErr w:type="gramStart"/>
      <w:r w:rsidRPr="00E73F4B">
        <w:rPr>
          <w:rFonts w:ascii="Times New Roman" w:eastAsia="Times New Roman" w:hAnsi="Times New Roman" w:cs="Times New Roman"/>
          <w:b/>
          <w:bCs/>
          <w:color w:val="000000" w:themeColor="text1"/>
          <w:sz w:val="18"/>
          <w:szCs w:val="18"/>
          <w:shd w:val="clear" w:color="auto" w:fill="FFFFFF"/>
          <w:lang w:val="en-US" w:bidi="en-US"/>
        </w:rPr>
        <w:t>mali</w:t>
      </w:r>
      <w:proofErr w:type="gramEnd"/>
      <w:r w:rsidRPr="00E73F4B">
        <w:rPr>
          <w:rFonts w:ascii="Times New Roman" w:eastAsia="Times New Roman" w:hAnsi="Times New Roman" w:cs="Times New Roman"/>
          <w:b/>
          <w:bCs/>
          <w:color w:val="000000" w:themeColor="text1"/>
          <w:sz w:val="18"/>
          <w:szCs w:val="18"/>
          <w:shd w:val="clear" w:color="auto" w:fill="FFFFFF"/>
          <w:lang w:val="en-US" w:bidi="en-US"/>
        </w:rPr>
        <w:t xml:space="preserve"> müşavir/yeminli mali müşavir/vergi dairesi onaylı bilanço olmalıdır.</w:t>
      </w:r>
    </w:p>
    <w:p w:rsidR="00E73F4B" w:rsidRPr="00E73F4B" w:rsidRDefault="00E73F4B" w:rsidP="00E73F4B">
      <w:pPr>
        <w:pBdr>
          <w:bottom w:val="single" w:sz="18" w:space="0" w:color="A3A3A3"/>
        </w:pBdr>
        <w:shd w:val="clear" w:color="auto" w:fill="FFFFFF"/>
        <w:spacing w:after="0" w:line="240" w:lineRule="auto"/>
        <w:rPr>
          <w:rFonts w:ascii="Times New Roman" w:eastAsia="Times New Roman" w:hAnsi="Times New Roman" w:cs="Times New Roman"/>
          <w:b/>
          <w:bCs/>
          <w:color w:val="000000" w:themeColor="text1"/>
          <w:sz w:val="18"/>
          <w:szCs w:val="18"/>
          <w:shd w:val="clear" w:color="auto" w:fill="FFFFFF"/>
          <w:lang w:val="en-US" w:bidi="en-US"/>
        </w:rPr>
      </w:pPr>
    </w:p>
    <w:p w:rsidR="00E73F4B" w:rsidRPr="00E73F4B" w:rsidRDefault="00E73F4B" w:rsidP="00E73F4B">
      <w:pPr>
        <w:numPr>
          <w:ilvl w:val="0"/>
          <w:numId w:val="18"/>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sz w:val="24"/>
          <w:szCs w:val="24"/>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AKTİFLER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Nakit ve Nakit Benzerleri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Stoklar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Dönen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Varlıklar0</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lastRenderedPageBreak/>
        <w:t>Finans Sektörü Faaliyetlerinden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Alacaklar.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 Yöntemiyle Değerlenen Yatırımlar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Canlı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Yatırım Amaçlı Gayrimenkuller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Maddi Olmayan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Şerefiye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Varlıkları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Duran Varlıklar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VARLIKLAR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b/>
          <w:bCs/>
          <w:color w:val="000000" w:themeColor="text1"/>
          <w:sz w:val="18"/>
          <w:szCs w:val="18"/>
          <w:lang w:val="en-US" w:bidi="en-US"/>
        </w:rPr>
      </w:pPr>
      <w:r w:rsidRPr="00E73F4B">
        <w:rPr>
          <w:rFonts w:ascii="Times New Roman" w:eastAsia="Arial Unicode MS" w:hAnsi="Times New Roman" w:cs="Times New Roman"/>
          <w:b/>
          <w:bCs/>
          <w:color w:val="000000" w:themeColor="text1"/>
          <w:sz w:val="20"/>
          <w:szCs w:val="20"/>
          <w:shd w:val="clear" w:color="auto" w:fill="FFFFFF"/>
          <w:lang w:val="en-US" w:bidi="en-US"/>
        </w:rPr>
        <w:t>PASİFLER</w:t>
      </w:r>
      <w:r w:rsidRPr="00E73F4B">
        <w:rPr>
          <w:rFonts w:ascii="Times New Roman" w:eastAsia="Times New Roman" w:hAnsi="Times New Roman" w:cs="Times New Roman"/>
          <w:b/>
          <w:bCs/>
          <w:color w:val="000000" w:themeColor="text1"/>
          <w:sz w:val="20"/>
          <w:szCs w:val="20"/>
          <w:shd w:val="clear" w:color="auto" w:fill="FFFFFF"/>
          <w:lang w:val="en-US" w:bidi="en-US"/>
        </w:rPr>
        <w:t>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Dönem Karı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Kısa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(Ara toplam).</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Satış Amacıyla Elde Tutulan Duran Varlıklara İlişkin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Finansal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Finansal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0"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Ticari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Finans Sektörü Faaliyetlerinden Borçlar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Devlet Teşvik ve Yardımları.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Borç Karşılıkları.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Çalışanlara Sağlanan Faydalara İlişkin Karşılıklar (veya Kıdem Tazminatı Karşılığı)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Ertelenen Vergi Yükümlülüğü</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Diğer Uzun Vadeli Yükümlülükler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Ana Ortaklığa Ait Özkaynaklar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Ödenmiş Sermaye</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Sermaye düzeltme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Karşılıklı İştirak Sermaye Düzeltmesi (-)</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Hisse Senedi İhraç Primleri</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Değer Artış Fonları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Yabancı Para Çevrim Farkları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Kardan Ayrılan Kısıtlanmış Yedekler</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Birleşmeye İlişkin İlave Özsermaye Katkısı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Geçmiş Yıllar Kar/Zararları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lastRenderedPageBreak/>
        <w:t>Net Dönem Karı/Zararı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Azınlık Payları</w:t>
      </w:r>
    </w:p>
    <w:p w:rsidR="00E73F4B" w:rsidRPr="00E73F4B" w:rsidRDefault="00E73F4B" w:rsidP="00E73F4B">
      <w:pPr>
        <w:numPr>
          <w:ilvl w:val="0"/>
          <w:numId w:val="17"/>
        </w:numPr>
        <w:pBdr>
          <w:top w:val="single" w:sz="4" w:space="1" w:color="auto"/>
          <w:left w:val="single" w:sz="4" w:space="0" w:color="auto"/>
          <w:bottom w:val="single" w:sz="4" w:space="1" w:color="auto"/>
          <w:right w:val="single" w:sz="4" w:space="1" w:color="auto"/>
          <w:between w:val="single" w:sz="4" w:space="1" w:color="auto"/>
        </w:pBdr>
        <w:shd w:val="clear" w:color="auto" w:fill="FFFFFF"/>
        <w:spacing w:after="0" w:line="240" w:lineRule="auto"/>
        <w:rPr>
          <w:rFonts w:ascii="Times New Roman" w:eastAsia="Times New Roman" w:hAnsi="Times New Roman" w:cs="Times New Roman"/>
          <w:color w:val="000000" w:themeColor="text1"/>
          <w:sz w:val="18"/>
          <w:szCs w:val="18"/>
          <w:lang w:val="en-US" w:bidi="en-US"/>
        </w:rPr>
      </w:pPr>
      <w:r w:rsidRPr="00E73F4B">
        <w:rPr>
          <w:rFonts w:ascii="Times New Roman" w:eastAsia="Times New Roman" w:hAnsi="Times New Roman" w:cs="Times New Roman"/>
          <w:b/>
          <w:bCs/>
          <w:color w:val="000000" w:themeColor="text1"/>
          <w:sz w:val="20"/>
          <w:szCs w:val="20"/>
          <w:shd w:val="clear" w:color="auto" w:fill="FFFFFF"/>
          <w:lang w:val="en-US" w:bidi="en-US"/>
        </w:rPr>
        <w:t>TOPLAM KAYNAKLAR</w:t>
      </w:r>
      <w:r w:rsidRPr="00E73F4B">
        <w:rPr>
          <w:rFonts w:ascii="Times New Roman" w:eastAsia="Times New Roman" w:hAnsi="Times New Roman" w:cs="Times New Roman"/>
          <w:color w:val="000000" w:themeColor="text1"/>
          <w:sz w:val="18"/>
          <w:szCs w:val="18"/>
          <w:lang w:val="en-US" w:bidi="en-US"/>
        </w:rPr>
        <w:t xml:space="preserve"> :</w:t>
      </w: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spacing w:after="0" w:line="240" w:lineRule="auto"/>
        <w:rPr>
          <w:rFonts w:ascii="Times New Roman" w:eastAsia="Times New Roman" w:hAnsi="Times New Roman" w:cs="Times New Roman"/>
          <w:color w:val="000000" w:themeColor="text1"/>
          <w:sz w:val="24"/>
          <w:szCs w:val="24"/>
          <w:lang w:val="en-US"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tabs>
          <w:tab w:val="left" w:pos="720"/>
        </w:tabs>
        <w:spacing w:after="0" w:line="240" w:lineRule="auto"/>
        <w:ind w:right="-290"/>
        <w:contextualSpacing/>
        <w:jc w:val="both"/>
        <w:rPr>
          <w:rFonts w:ascii="Times New Roman" w:eastAsia="Times New Roman" w:hAnsi="Times New Roman" w:cs="Times New Roman"/>
          <w:b/>
          <w:color w:val="000000" w:themeColor="text1"/>
          <w:sz w:val="24"/>
          <w:szCs w:val="24"/>
          <w:lang w:bidi="en-US"/>
        </w:rPr>
      </w:pPr>
    </w:p>
    <w:p w:rsidR="00E73F4B" w:rsidRPr="00E73F4B" w:rsidRDefault="00E73F4B" w:rsidP="00E73F4B">
      <w:pPr>
        <w:spacing w:after="0" w:line="240" w:lineRule="auto"/>
        <w:rPr>
          <w:rFonts w:ascii="Times New Roman" w:eastAsia="Times New Roman" w:hAnsi="Times New Roman" w:cs="Times New Roman"/>
          <w:sz w:val="24"/>
          <w:szCs w:val="24"/>
          <w:lang w:val="en-US" w:bidi="en-US"/>
        </w:rPr>
      </w:pPr>
    </w:p>
    <w:p w:rsidR="009C180E" w:rsidRDefault="002D3B45"/>
    <w:sectPr w:rsidR="009C180E" w:rsidSect="00C84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08"/>
  <w:hyphenationZone w:val="425"/>
  <w:characterSpacingControl w:val="doNotCompress"/>
  <w:compat/>
  <w:rsids>
    <w:rsidRoot w:val="00E73F4B"/>
    <w:rsid w:val="002D3B45"/>
    <w:rsid w:val="00434E2F"/>
    <w:rsid w:val="009D6177"/>
    <w:rsid w:val="00C840D3"/>
    <w:rsid w:val="00E73F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840D3"/>
  </w:style>
  <w:style w:type="paragraph" w:styleId="Balk1">
    <w:name w:val="heading 1"/>
    <w:basedOn w:val="Normal"/>
    <w:next w:val="Normal"/>
    <w:link w:val="Balk1Char"/>
    <w:autoRedefine/>
    <w:qFormat/>
    <w:rsid w:val="00E73F4B"/>
    <w:pPr>
      <w:keepNext/>
      <w:keepLines/>
      <w:shd w:val="clear" w:color="auto" w:fill="FFFFFF"/>
      <w:tabs>
        <w:tab w:val="left" w:pos="709"/>
        <w:tab w:val="left" w:pos="9360"/>
      </w:tabs>
      <w:spacing w:before="120" w:after="0" w:line="240" w:lineRule="auto"/>
      <w:outlineLvl w:val="0"/>
    </w:pPr>
    <w:rPr>
      <w:rFonts w:ascii="Times New Roman" w:eastAsia="EOGOCK+CityTrkMedium+2" w:hAnsi="Times New Roman" w:cs="Times New Roman"/>
      <w:b/>
      <w:bCs/>
      <w:kern w:val="32"/>
      <w:sz w:val="24"/>
      <w:szCs w:val="24"/>
      <w:lang w:bidi="en-US"/>
    </w:rPr>
  </w:style>
  <w:style w:type="paragraph" w:styleId="Balk2">
    <w:name w:val="heading 2"/>
    <w:basedOn w:val="Normal"/>
    <w:next w:val="Normal"/>
    <w:link w:val="Balk2Char"/>
    <w:autoRedefine/>
    <w:semiHidden/>
    <w:unhideWhenUsed/>
    <w:qFormat/>
    <w:rsid w:val="00E73F4B"/>
    <w:pPr>
      <w:keepNext/>
      <w:tabs>
        <w:tab w:val="left" w:pos="709"/>
      </w:tabs>
      <w:spacing w:before="120" w:after="0" w:line="276" w:lineRule="auto"/>
      <w:ind w:right="-290" w:firstLine="567"/>
      <w:outlineLvl w:val="1"/>
    </w:pPr>
    <w:rPr>
      <w:rFonts w:ascii="Times New Roman" w:eastAsia="EOGOCK+CityTrkMedium+2" w:hAnsi="Times New Roman" w:cs="Times New Roman"/>
      <w:b/>
      <w:bCs/>
      <w:i/>
      <w:iCs/>
      <w:color w:val="000000"/>
      <w:sz w:val="24"/>
      <w:szCs w:val="24"/>
      <w:lang w:bidi="en-US"/>
    </w:rPr>
  </w:style>
  <w:style w:type="paragraph" w:styleId="Balk3">
    <w:name w:val="heading 3"/>
    <w:basedOn w:val="Normal"/>
    <w:next w:val="Normal"/>
    <w:link w:val="Balk3Char"/>
    <w:semiHidden/>
    <w:unhideWhenUsed/>
    <w:qFormat/>
    <w:rsid w:val="00E73F4B"/>
    <w:pPr>
      <w:keepNext/>
      <w:numPr>
        <w:ilvl w:val="2"/>
        <w:numId w:val="1"/>
      </w:numPr>
      <w:spacing w:before="240" w:after="60" w:line="240" w:lineRule="auto"/>
      <w:outlineLvl w:val="2"/>
    </w:pPr>
    <w:rPr>
      <w:rFonts w:ascii="Times New Roman" w:eastAsia="Times New Roman" w:hAnsi="Times New Roman" w:cs="Times New Roman"/>
      <w:b/>
      <w:bCs/>
      <w:sz w:val="24"/>
      <w:szCs w:val="26"/>
      <w:lang w:val="en-US" w:bidi="en-US"/>
    </w:rPr>
  </w:style>
  <w:style w:type="paragraph" w:styleId="Balk4">
    <w:name w:val="heading 4"/>
    <w:basedOn w:val="Normal"/>
    <w:next w:val="Normal"/>
    <w:link w:val="Balk4Char"/>
    <w:autoRedefine/>
    <w:semiHidden/>
    <w:unhideWhenUsed/>
    <w:qFormat/>
    <w:rsid w:val="00E73F4B"/>
    <w:pPr>
      <w:keepNext/>
      <w:numPr>
        <w:ilvl w:val="3"/>
        <w:numId w:val="1"/>
      </w:numPr>
      <w:spacing w:before="120" w:after="0" w:line="240" w:lineRule="auto"/>
      <w:ind w:left="567"/>
      <w:jc w:val="both"/>
      <w:outlineLvl w:val="3"/>
    </w:pPr>
    <w:rPr>
      <w:rFonts w:ascii="Times New Roman" w:eastAsia="Times New Roman" w:hAnsi="Times New Roman" w:cs="Times New Roman"/>
      <w:bCs/>
      <w:sz w:val="24"/>
      <w:szCs w:val="28"/>
      <w:lang w:val="en-US" w:bidi="en-US"/>
    </w:rPr>
  </w:style>
  <w:style w:type="paragraph" w:styleId="Balk5">
    <w:name w:val="heading 5"/>
    <w:basedOn w:val="Normal"/>
    <w:next w:val="Normal"/>
    <w:link w:val="Balk5Char"/>
    <w:semiHidden/>
    <w:unhideWhenUsed/>
    <w:qFormat/>
    <w:rsid w:val="00E73F4B"/>
    <w:pPr>
      <w:numPr>
        <w:ilvl w:val="4"/>
        <w:numId w:val="1"/>
      </w:numPr>
      <w:spacing w:before="240" w:after="60" w:line="240" w:lineRule="auto"/>
      <w:outlineLvl w:val="4"/>
    </w:pPr>
    <w:rPr>
      <w:rFonts w:ascii="Times New Roman" w:eastAsia="Times New Roman" w:hAnsi="Times New Roman" w:cs="Times New Roman"/>
      <w:b/>
      <w:bCs/>
      <w:i/>
      <w:iCs/>
      <w:sz w:val="26"/>
      <w:szCs w:val="26"/>
      <w:lang w:val="en-US" w:bidi="en-US"/>
    </w:rPr>
  </w:style>
  <w:style w:type="paragraph" w:styleId="Balk6">
    <w:name w:val="heading 6"/>
    <w:basedOn w:val="Normal"/>
    <w:next w:val="Normal"/>
    <w:link w:val="Balk6Char"/>
    <w:semiHidden/>
    <w:unhideWhenUsed/>
    <w:qFormat/>
    <w:rsid w:val="00E73F4B"/>
    <w:pPr>
      <w:numPr>
        <w:ilvl w:val="5"/>
        <w:numId w:val="1"/>
      </w:numPr>
      <w:spacing w:before="240" w:after="60" w:line="240" w:lineRule="auto"/>
      <w:outlineLvl w:val="5"/>
    </w:pPr>
    <w:rPr>
      <w:rFonts w:ascii="Times New Roman" w:eastAsia="Times New Roman" w:hAnsi="Times New Roman" w:cs="Times New Roman"/>
      <w:b/>
      <w:bCs/>
      <w:lang w:val="en-US" w:bidi="en-US"/>
    </w:rPr>
  </w:style>
  <w:style w:type="paragraph" w:styleId="Balk7">
    <w:name w:val="heading 7"/>
    <w:basedOn w:val="Normal"/>
    <w:next w:val="Normal"/>
    <w:link w:val="Balk7Char"/>
    <w:uiPriority w:val="99"/>
    <w:semiHidden/>
    <w:unhideWhenUsed/>
    <w:qFormat/>
    <w:rsid w:val="00E73F4B"/>
    <w:pPr>
      <w:numPr>
        <w:ilvl w:val="6"/>
        <w:numId w:val="1"/>
      </w:numPr>
      <w:spacing w:before="240" w:after="60" w:line="240" w:lineRule="auto"/>
      <w:outlineLvl w:val="6"/>
    </w:pPr>
    <w:rPr>
      <w:rFonts w:ascii="Times New Roman" w:eastAsia="Times New Roman" w:hAnsi="Times New Roman" w:cs="Times New Roman"/>
      <w:sz w:val="24"/>
      <w:szCs w:val="24"/>
      <w:lang w:val="en-US" w:bidi="en-US"/>
    </w:rPr>
  </w:style>
  <w:style w:type="paragraph" w:styleId="Balk8">
    <w:name w:val="heading 8"/>
    <w:basedOn w:val="Normal"/>
    <w:next w:val="Normal"/>
    <w:link w:val="Balk8Char"/>
    <w:uiPriority w:val="99"/>
    <w:semiHidden/>
    <w:unhideWhenUsed/>
    <w:qFormat/>
    <w:rsid w:val="00E73F4B"/>
    <w:pPr>
      <w:numPr>
        <w:ilvl w:val="7"/>
        <w:numId w:val="1"/>
      </w:numPr>
      <w:spacing w:before="240" w:after="60" w:line="240" w:lineRule="auto"/>
      <w:outlineLvl w:val="7"/>
    </w:pPr>
    <w:rPr>
      <w:rFonts w:ascii="Times New Roman" w:eastAsia="Times New Roman" w:hAnsi="Times New Roman" w:cs="Times New Roman"/>
      <w:i/>
      <w:iCs/>
      <w:sz w:val="24"/>
      <w:szCs w:val="24"/>
      <w:lang w:val="en-US" w:bidi="en-US"/>
    </w:rPr>
  </w:style>
  <w:style w:type="paragraph" w:styleId="Balk9">
    <w:name w:val="heading 9"/>
    <w:basedOn w:val="Normal"/>
    <w:next w:val="Normal"/>
    <w:link w:val="Balk9Char"/>
    <w:uiPriority w:val="99"/>
    <w:semiHidden/>
    <w:unhideWhenUsed/>
    <w:qFormat/>
    <w:rsid w:val="00E73F4B"/>
    <w:pPr>
      <w:numPr>
        <w:ilvl w:val="8"/>
        <w:numId w:val="1"/>
      </w:numPr>
      <w:spacing w:before="240" w:after="60" w:line="240" w:lineRule="auto"/>
      <w:outlineLvl w:val="8"/>
    </w:pPr>
    <w:rPr>
      <w:rFonts w:ascii="Cambria" w:eastAsia="Times New Roman" w:hAnsi="Cambria"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73F4B"/>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E73F4B"/>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E73F4B"/>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E73F4B"/>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E73F4B"/>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E73F4B"/>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E73F4B"/>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E73F4B"/>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E73F4B"/>
    <w:rPr>
      <w:rFonts w:ascii="Cambria" w:eastAsia="Times New Roman" w:hAnsi="Cambria" w:cs="Times New Roman"/>
      <w:lang w:val="en-US" w:bidi="en-US"/>
    </w:rPr>
  </w:style>
  <w:style w:type="numbering" w:customStyle="1" w:styleId="ListeYok1">
    <w:name w:val="Liste Yok1"/>
    <w:next w:val="ListeYok"/>
    <w:uiPriority w:val="99"/>
    <w:semiHidden/>
    <w:unhideWhenUsed/>
    <w:rsid w:val="00E73F4B"/>
  </w:style>
  <w:style w:type="character" w:styleId="Kpr">
    <w:name w:val="Hyperlink"/>
    <w:semiHidden/>
    <w:unhideWhenUsed/>
    <w:rsid w:val="00E73F4B"/>
    <w:rPr>
      <w:color w:val="0000FF"/>
      <w:u w:val="single"/>
    </w:rPr>
  </w:style>
  <w:style w:type="character" w:styleId="zlenenKpr">
    <w:name w:val="FollowedHyperlink"/>
    <w:uiPriority w:val="99"/>
    <w:semiHidden/>
    <w:unhideWhenUsed/>
    <w:rsid w:val="00E73F4B"/>
    <w:rPr>
      <w:color w:val="800080"/>
      <w:u w:val="single"/>
    </w:rPr>
  </w:style>
  <w:style w:type="character" w:styleId="Vurgu">
    <w:name w:val="Emphasis"/>
    <w:qFormat/>
    <w:rsid w:val="00E73F4B"/>
    <w:rPr>
      <w:rFonts w:ascii="Calibri" w:hAnsi="Calibri" w:hint="default"/>
      <w:b/>
      <w:bCs w:val="0"/>
      <w:i/>
      <w:iCs/>
    </w:rPr>
  </w:style>
  <w:style w:type="character" w:styleId="HTMLDaktilo">
    <w:name w:val="HTML Typewriter"/>
    <w:semiHidden/>
    <w:unhideWhenUsed/>
    <w:rsid w:val="00E73F4B"/>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E73F4B"/>
    <w:pPr>
      <w:spacing w:before="120" w:after="120" w:line="240" w:lineRule="auto"/>
    </w:pPr>
    <w:rPr>
      <w:rFonts w:ascii="Calibri" w:eastAsia="Times New Roman" w:hAnsi="Calibri" w:cs="Calibri"/>
      <w:b/>
      <w:bCs/>
      <w:caps/>
      <w:sz w:val="20"/>
      <w:szCs w:val="20"/>
      <w:lang w:val="en-US" w:bidi="en-US"/>
    </w:rPr>
  </w:style>
  <w:style w:type="paragraph" w:styleId="T2">
    <w:name w:val="toc 2"/>
    <w:basedOn w:val="Normal"/>
    <w:next w:val="Normal"/>
    <w:autoRedefine/>
    <w:uiPriority w:val="39"/>
    <w:semiHidden/>
    <w:unhideWhenUsed/>
    <w:rsid w:val="00E73F4B"/>
    <w:pPr>
      <w:tabs>
        <w:tab w:val="right" w:leader="dot" w:pos="9339"/>
      </w:tabs>
      <w:spacing w:after="0" w:line="240" w:lineRule="auto"/>
      <w:ind w:left="240"/>
    </w:pPr>
    <w:rPr>
      <w:rFonts w:ascii="Times New Roman" w:eastAsia="Times New Roman" w:hAnsi="Times New Roman" w:cs="Times New Roman"/>
      <w:smallCaps/>
      <w:noProof/>
      <w:sz w:val="16"/>
      <w:szCs w:val="16"/>
      <w:lang w:bidi="en-US"/>
    </w:rPr>
  </w:style>
  <w:style w:type="paragraph" w:styleId="T3">
    <w:name w:val="toc 3"/>
    <w:basedOn w:val="Normal"/>
    <w:next w:val="Normal"/>
    <w:autoRedefine/>
    <w:uiPriority w:val="39"/>
    <w:semiHidden/>
    <w:unhideWhenUsed/>
    <w:rsid w:val="00E73F4B"/>
    <w:pPr>
      <w:spacing w:after="0" w:line="240" w:lineRule="auto"/>
      <w:ind w:left="480"/>
    </w:pPr>
    <w:rPr>
      <w:rFonts w:ascii="Calibri" w:eastAsia="Times New Roman" w:hAnsi="Calibri" w:cs="Calibri"/>
      <w:i/>
      <w:iCs/>
      <w:sz w:val="20"/>
      <w:szCs w:val="20"/>
      <w:lang w:val="en-US" w:bidi="en-US"/>
    </w:rPr>
  </w:style>
  <w:style w:type="paragraph" w:styleId="T4">
    <w:name w:val="toc 4"/>
    <w:basedOn w:val="Normal"/>
    <w:next w:val="Normal"/>
    <w:autoRedefine/>
    <w:uiPriority w:val="39"/>
    <w:semiHidden/>
    <w:unhideWhenUsed/>
    <w:rsid w:val="00E73F4B"/>
    <w:pPr>
      <w:spacing w:after="0" w:line="240" w:lineRule="auto"/>
      <w:ind w:left="720"/>
    </w:pPr>
    <w:rPr>
      <w:rFonts w:ascii="Calibri" w:eastAsia="Times New Roman" w:hAnsi="Calibri" w:cs="Calibri"/>
      <w:sz w:val="18"/>
      <w:szCs w:val="18"/>
      <w:lang w:val="en-US" w:bidi="en-US"/>
    </w:rPr>
  </w:style>
  <w:style w:type="paragraph" w:styleId="T5">
    <w:name w:val="toc 5"/>
    <w:basedOn w:val="Normal"/>
    <w:next w:val="Normal"/>
    <w:autoRedefine/>
    <w:uiPriority w:val="39"/>
    <w:semiHidden/>
    <w:unhideWhenUsed/>
    <w:rsid w:val="00E73F4B"/>
    <w:pPr>
      <w:spacing w:after="0" w:line="240" w:lineRule="auto"/>
      <w:ind w:left="960"/>
    </w:pPr>
    <w:rPr>
      <w:rFonts w:ascii="Calibri" w:eastAsia="Times New Roman" w:hAnsi="Calibri" w:cs="Calibri"/>
      <w:sz w:val="18"/>
      <w:szCs w:val="18"/>
      <w:lang w:val="en-US" w:bidi="en-US"/>
    </w:rPr>
  </w:style>
  <w:style w:type="paragraph" w:styleId="T6">
    <w:name w:val="toc 6"/>
    <w:basedOn w:val="Normal"/>
    <w:next w:val="Normal"/>
    <w:autoRedefine/>
    <w:uiPriority w:val="39"/>
    <w:semiHidden/>
    <w:unhideWhenUsed/>
    <w:rsid w:val="00E73F4B"/>
    <w:pPr>
      <w:spacing w:after="0" w:line="240" w:lineRule="auto"/>
      <w:ind w:left="1200"/>
    </w:pPr>
    <w:rPr>
      <w:rFonts w:ascii="Calibri" w:eastAsia="Times New Roman" w:hAnsi="Calibri" w:cs="Calibri"/>
      <w:sz w:val="18"/>
      <w:szCs w:val="18"/>
      <w:lang w:val="en-US" w:bidi="en-US"/>
    </w:rPr>
  </w:style>
  <w:style w:type="paragraph" w:styleId="T7">
    <w:name w:val="toc 7"/>
    <w:basedOn w:val="Normal"/>
    <w:next w:val="Normal"/>
    <w:autoRedefine/>
    <w:uiPriority w:val="39"/>
    <w:semiHidden/>
    <w:unhideWhenUsed/>
    <w:rsid w:val="00E73F4B"/>
    <w:pPr>
      <w:spacing w:after="0" w:line="240" w:lineRule="auto"/>
      <w:ind w:left="1440"/>
    </w:pPr>
    <w:rPr>
      <w:rFonts w:ascii="Calibri" w:eastAsia="Times New Roman" w:hAnsi="Calibri" w:cs="Calibri"/>
      <w:sz w:val="18"/>
      <w:szCs w:val="18"/>
      <w:lang w:val="en-US" w:bidi="en-US"/>
    </w:rPr>
  </w:style>
  <w:style w:type="paragraph" w:styleId="T8">
    <w:name w:val="toc 8"/>
    <w:basedOn w:val="Normal"/>
    <w:next w:val="Normal"/>
    <w:autoRedefine/>
    <w:uiPriority w:val="39"/>
    <w:semiHidden/>
    <w:unhideWhenUsed/>
    <w:rsid w:val="00E73F4B"/>
    <w:pPr>
      <w:spacing w:after="0" w:line="240" w:lineRule="auto"/>
      <w:ind w:left="1680"/>
    </w:pPr>
    <w:rPr>
      <w:rFonts w:ascii="Calibri" w:eastAsia="Times New Roman" w:hAnsi="Calibri" w:cs="Calibri"/>
      <w:sz w:val="18"/>
      <w:szCs w:val="18"/>
      <w:lang w:val="en-US" w:bidi="en-US"/>
    </w:rPr>
  </w:style>
  <w:style w:type="paragraph" w:styleId="T9">
    <w:name w:val="toc 9"/>
    <w:basedOn w:val="Normal"/>
    <w:next w:val="Normal"/>
    <w:autoRedefine/>
    <w:uiPriority w:val="39"/>
    <w:semiHidden/>
    <w:unhideWhenUsed/>
    <w:rsid w:val="00E73F4B"/>
    <w:pPr>
      <w:spacing w:after="0" w:line="240" w:lineRule="auto"/>
      <w:ind w:left="1920"/>
    </w:pPr>
    <w:rPr>
      <w:rFonts w:ascii="Calibri" w:eastAsia="Times New Roman" w:hAnsi="Calibri" w:cs="Calibri"/>
      <w:sz w:val="18"/>
      <w:szCs w:val="18"/>
      <w:lang w:val="en-US" w:bidi="en-US"/>
    </w:rPr>
  </w:style>
  <w:style w:type="paragraph" w:styleId="DipnotMetni">
    <w:name w:val="footnote text"/>
    <w:basedOn w:val="Normal"/>
    <w:link w:val="DipnotMetniChar"/>
    <w:uiPriority w:val="99"/>
    <w:semiHidden/>
    <w:unhideWhenUsed/>
    <w:rsid w:val="00E73F4B"/>
    <w:pPr>
      <w:spacing w:after="0" w:line="240" w:lineRule="auto"/>
    </w:pPr>
    <w:rPr>
      <w:rFonts w:ascii="Times New Roman" w:eastAsia="Times New Roman" w:hAnsi="Times New Roman" w:cs="Times New Roman"/>
      <w:sz w:val="20"/>
      <w:szCs w:val="20"/>
      <w:lang w:val="en-US" w:bidi="en-US"/>
    </w:rPr>
  </w:style>
  <w:style w:type="character" w:customStyle="1" w:styleId="DipnotMetniChar">
    <w:name w:val="Dipnot Metni Char"/>
    <w:basedOn w:val="VarsaylanParagrafYazTipi"/>
    <w:link w:val="DipnotMetni"/>
    <w:uiPriority w:val="99"/>
    <w:semiHidden/>
    <w:rsid w:val="00E73F4B"/>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stBilgiChar">
    <w:name w:val="Üst Bilgi Char"/>
    <w:basedOn w:val="VarsaylanParagrafYazTipi"/>
    <w:semiHidden/>
    <w:rsid w:val="00E73F4B"/>
  </w:style>
  <w:style w:type="paragraph" w:styleId="Altbilgi">
    <w:name w:val="footer"/>
    <w:basedOn w:val="Normal"/>
    <w:link w:val="AltbilgiChar1"/>
    <w:uiPriority w:val="99"/>
    <w:semiHidden/>
    <w:unhideWhenUsed/>
    <w:rsid w:val="00E73F4B"/>
    <w:pPr>
      <w:tabs>
        <w:tab w:val="center" w:pos="4536"/>
        <w:tab w:val="right" w:pos="9072"/>
      </w:tabs>
      <w:spacing w:after="0" w:line="240" w:lineRule="auto"/>
    </w:pPr>
    <w:rPr>
      <w:rFonts w:ascii="Times New Roman" w:eastAsia="Times New Roman" w:hAnsi="Times New Roman" w:cs="Times New Roman"/>
      <w:sz w:val="24"/>
      <w:szCs w:val="24"/>
      <w:lang w:val="en-US" w:bidi="en-US"/>
    </w:rPr>
  </w:style>
  <w:style w:type="character" w:customStyle="1" w:styleId="AltBilgiChar">
    <w:name w:val="Alt Bilgi Char"/>
    <w:basedOn w:val="VarsaylanParagrafYazTipi"/>
    <w:semiHidden/>
    <w:rsid w:val="00E73F4B"/>
  </w:style>
  <w:style w:type="paragraph" w:styleId="ResimYazs">
    <w:name w:val="caption"/>
    <w:basedOn w:val="Normal"/>
    <w:next w:val="Normal"/>
    <w:uiPriority w:val="99"/>
    <w:semiHidden/>
    <w:unhideWhenUsed/>
    <w:qFormat/>
    <w:rsid w:val="00E73F4B"/>
    <w:pPr>
      <w:spacing w:after="0" w:line="240" w:lineRule="auto"/>
    </w:pPr>
    <w:rPr>
      <w:rFonts w:ascii="Times New Roman" w:eastAsia="Times New Roman" w:hAnsi="Times New Roman" w:cs="Times New Roman"/>
      <w:b/>
      <w:bCs/>
      <w:sz w:val="20"/>
      <w:szCs w:val="20"/>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E73F4B"/>
    <w:pPr>
      <w:spacing w:before="120" w:after="120" w:line="240" w:lineRule="auto"/>
      <w:jc w:val="both"/>
    </w:pPr>
    <w:rPr>
      <w:rFonts w:ascii="Times New Roman" w:eastAsia="Times New Roman" w:hAnsi="Times New Roman" w:cs="Times New Roman"/>
      <w:sz w:val="24"/>
      <w:szCs w:val="24"/>
      <w:lang w:val="en-US" w:bidi="en-US"/>
    </w:r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E73F4B"/>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E73F4B"/>
    <w:pPr>
      <w:keepLines/>
      <w:snapToGrid w:val="0"/>
      <w:spacing w:before="0"/>
      <w:ind w:left="851"/>
    </w:pPr>
  </w:style>
  <w:style w:type="paragraph" w:styleId="ListeMaddemi">
    <w:name w:val="List Bullet"/>
    <w:basedOn w:val="GvdeMetni"/>
    <w:uiPriority w:val="99"/>
    <w:semiHidden/>
    <w:unhideWhenUsed/>
    <w:rsid w:val="00E73F4B"/>
    <w:pPr>
      <w:keepLines/>
      <w:tabs>
        <w:tab w:val="num" w:pos="606"/>
        <w:tab w:val="num" w:pos="1440"/>
      </w:tabs>
      <w:spacing w:before="0"/>
    </w:pPr>
  </w:style>
  <w:style w:type="paragraph" w:styleId="ListeNumaras">
    <w:name w:val="List Number"/>
    <w:basedOn w:val="GvdeMetni"/>
    <w:uiPriority w:val="99"/>
    <w:semiHidden/>
    <w:unhideWhenUsed/>
    <w:rsid w:val="00E73F4B"/>
    <w:pPr>
      <w:keepLines/>
      <w:tabs>
        <w:tab w:val="num" w:pos="360"/>
        <w:tab w:val="num" w:pos="1440"/>
      </w:tabs>
      <w:spacing w:before="0"/>
      <w:ind w:left="850" w:hanging="425"/>
    </w:pPr>
  </w:style>
  <w:style w:type="paragraph" w:styleId="Liste2">
    <w:name w:val="List 2"/>
    <w:basedOn w:val="Liste"/>
    <w:uiPriority w:val="99"/>
    <w:semiHidden/>
    <w:unhideWhenUsed/>
    <w:rsid w:val="00E73F4B"/>
    <w:pPr>
      <w:spacing w:before="120"/>
    </w:pPr>
  </w:style>
  <w:style w:type="paragraph" w:styleId="Liste3">
    <w:name w:val="List 3"/>
    <w:basedOn w:val="Normal"/>
    <w:uiPriority w:val="99"/>
    <w:semiHidden/>
    <w:unhideWhenUsed/>
    <w:rsid w:val="00E73F4B"/>
    <w:pPr>
      <w:spacing w:after="0" w:line="240" w:lineRule="auto"/>
      <w:ind w:left="1080" w:hanging="360"/>
    </w:pPr>
    <w:rPr>
      <w:rFonts w:ascii="Times New Roman" w:eastAsia="Times New Roman" w:hAnsi="Times New Roman" w:cs="Times New Roman"/>
      <w:sz w:val="24"/>
      <w:szCs w:val="24"/>
      <w:lang w:val="en-US" w:bidi="en-US"/>
    </w:rPr>
  </w:style>
  <w:style w:type="paragraph" w:styleId="ListeMaddemi2">
    <w:name w:val="List Bullet 2"/>
    <w:basedOn w:val="ListeMaddemi"/>
    <w:uiPriority w:val="99"/>
    <w:semiHidden/>
    <w:unhideWhenUsed/>
    <w:rsid w:val="00E73F4B"/>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E73F4B"/>
    <w:pPr>
      <w:numPr>
        <w:numId w:val="3"/>
      </w:numPr>
      <w:tabs>
        <w:tab w:val="num" w:pos="360"/>
      </w:tabs>
      <w:spacing w:before="0"/>
      <w:ind w:left="0" w:firstLine="0"/>
    </w:pPr>
  </w:style>
  <w:style w:type="paragraph" w:styleId="ListeNumaras2">
    <w:name w:val="List Number 2"/>
    <w:basedOn w:val="ListeNumaras"/>
    <w:uiPriority w:val="99"/>
    <w:semiHidden/>
    <w:unhideWhenUsed/>
    <w:rsid w:val="00E73F4B"/>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E73F4B"/>
    <w:pPr>
      <w:spacing w:before="240" w:after="60" w:line="240" w:lineRule="auto"/>
      <w:jc w:val="center"/>
      <w:outlineLvl w:val="0"/>
    </w:pPr>
    <w:rPr>
      <w:rFonts w:ascii="Cambria" w:eastAsia="Times New Roman" w:hAnsi="Cambria" w:cs="Arial"/>
      <w:b/>
      <w:bCs/>
      <w:kern w:val="28"/>
      <w:sz w:val="32"/>
      <w:szCs w:val="32"/>
      <w:lang w:val="en-US" w:bidi="en-US"/>
    </w:rPr>
  </w:style>
  <w:style w:type="character" w:customStyle="1" w:styleId="KonuBalChar">
    <w:name w:val="Konu Başlığı Char"/>
    <w:basedOn w:val="VarsaylanParagrafYazTipi"/>
    <w:link w:val="KonuBal"/>
    <w:uiPriority w:val="99"/>
    <w:rsid w:val="00E73F4B"/>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E73F4B"/>
    <w:rPr>
      <w:sz w:val="24"/>
      <w:szCs w:val="24"/>
      <w:lang w:val="en-US" w:bidi="en-US"/>
    </w:rPr>
  </w:style>
  <w:style w:type="paragraph" w:customStyle="1" w:styleId="msobodytextindent">
    <w:name w:val="msobodytextindent"/>
    <w:basedOn w:val="Normal"/>
    <w:uiPriority w:val="99"/>
    <w:rsid w:val="00E73F4B"/>
    <w:pPr>
      <w:spacing w:after="120" w:line="240" w:lineRule="auto"/>
      <w:ind w:left="283"/>
    </w:pPr>
    <w:rPr>
      <w:rFonts w:ascii="Arial" w:eastAsia="Times New Roman" w:hAnsi="Arial" w:cs="Arial"/>
      <w:bCs/>
      <w:sz w:val="24"/>
      <w:szCs w:val="24"/>
      <w:lang w:val="en-US" w:bidi="en-US"/>
    </w:rPr>
  </w:style>
  <w:style w:type="paragraph" w:styleId="AltKonuBal">
    <w:name w:val="Subtitle"/>
    <w:basedOn w:val="Normal"/>
    <w:next w:val="Normal"/>
    <w:link w:val="AltKonuBalChar1"/>
    <w:uiPriority w:val="99"/>
    <w:qFormat/>
    <w:rsid w:val="00E73F4B"/>
    <w:pPr>
      <w:spacing w:line="240" w:lineRule="auto"/>
    </w:pPr>
    <w:rPr>
      <w:rFonts w:eastAsiaTheme="minorEastAsia"/>
      <w:color w:val="5A5A5A" w:themeColor="text1" w:themeTint="A5"/>
      <w:spacing w:val="15"/>
      <w:lang w:val="en-US" w:bidi="en-US"/>
    </w:rPr>
  </w:style>
  <w:style w:type="character" w:customStyle="1" w:styleId="AltyazChar">
    <w:name w:val="Altyazı Char"/>
    <w:basedOn w:val="VarsaylanParagrafYazTipi"/>
    <w:rsid w:val="00E73F4B"/>
    <w:rPr>
      <w:rFonts w:eastAsiaTheme="minorEastAsia"/>
      <w:color w:val="5A5A5A" w:themeColor="text1" w:themeTint="A5"/>
      <w:spacing w:val="15"/>
    </w:rPr>
  </w:style>
  <w:style w:type="paragraph" w:styleId="GvdeMetni2">
    <w:name w:val="Body Text 2"/>
    <w:basedOn w:val="Normal"/>
    <w:link w:val="GvdeMetni2Char"/>
    <w:uiPriority w:val="99"/>
    <w:semiHidden/>
    <w:unhideWhenUsed/>
    <w:rsid w:val="00E73F4B"/>
    <w:pPr>
      <w:spacing w:after="120" w:line="480" w:lineRule="auto"/>
    </w:pPr>
    <w:rPr>
      <w:rFonts w:ascii="Times New Roman" w:eastAsia="Times New Roman" w:hAnsi="Times New Roman" w:cs="Times New Roman"/>
      <w:sz w:val="24"/>
      <w:szCs w:val="24"/>
      <w:lang w:val="en-US" w:bidi="en-US"/>
    </w:rPr>
  </w:style>
  <w:style w:type="character" w:customStyle="1" w:styleId="GvdeMetni2Char">
    <w:name w:val="Gövde Metni 2 Char"/>
    <w:basedOn w:val="VarsaylanParagrafYazTipi"/>
    <w:link w:val="GvdeMetni2"/>
    <w:uiPriority w:val="99"/>
    <w:semiHidden/>
    <w:rsid w:val="00E73F4B"/>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E73F4B"/>
    <w:pPr>
      <w:snapToGrid w:val="0"/>
      <w:spacing w:after="0" w:line="240" w:lineRule="auto"/>
      <w:ind w:right="1134"/>
      <w:jc w:val="both"/>
    </w:pPr>
    <w:rPr>
      <w:rFonts w:ascii="Arial TUR" w:eastAsia="Times New Roman" w:hAnsi="Arial TUR" w:cs="Times New Roman"/>
      <w:b/>
      <w:bCs/>
      <w:sz w:val="24"/>
      <w:szCs w:val="24"/>
      <w:lang w:val="en-US" w:bidi="en-US"/>
    </w:rPr>
  </w:style>
  <w:style w:type="character" w:customStyle="1" w:styleId="GvdeMetni3Char">
    <w:name w:val="Gövde Metni 3 Char"/>
    <w:basedOn w:val="VarsaylanParagrafYazTipi"/>
    <w:link w:val="GvdeMetni3"/>
    <w:uiPriority w:val="99"/>
    <w:semiHidden/>
    <w:rsid w:val="00E73F4B"/>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E73F4B"/>
    <w:rPr>
      <w:sz w:val="16"/>
      <w:szCs w:val="16"/>
      <w:lang w:val="en-US" w:bidi="en-US"/>
    </w:rPr>
  </w:style>
  <w:style w:type="paragraph" w:customStyle="1" w:styleId="msobodytextindent3">
    <w:name w:val="msobodytextindent3"/>
    <w:basedOn w:val="Normal"/>
    <w:uiPriority w:val="99"/>
    <w:rsid w:val="00E73F4B"/>
    <w:pPr>
      <w:tabs>
        <w:tab w:val="num" w:pos="720"/>
        <w:tab w:val="num" w:pos="864"/>
      </w:tabs>
      <w:spacing w:after="120" w:line="240" w:lineRule="auto"/>
      <w:ind w:left="283"/>
    </w:pPr>
    <w:rPr>
      <w:rFonts w:ascii="Times New Roman" w:eastAsia="Times New Roman" w:hAnsi="Times New Roman" w:cs="Times New Roman"/>
      <w:sz w:val="16"/>
      <w:szCs w:val="16"/>
      <w:lang w:val="en-US" w:bidi="en-US"/>
    </w:rPr>
  </w:style>
  <w:style w:type="paragraph" w:styleId="DzMetin">
    <w:name w:val="Plain Text"/>
    <w:basedOn w:val="Normal"/>
    <w:link w:val="DzMetinChar"/>
    <w:uiPriority w:val="99"/>
    <w:semiHidden/>
    <w:unhideWhenUsed/>
    <w:rsid w:val="00E73F4B"/>
    <w:pPr>
      <w:spacing w:after="0" w:line="240" w:lineRule="auto"/>
    </w:pPr>
    <w:rPr>
      <w:rFonts w:ascii="Courier New" w:eastAsia="Times New Roman" w:hAnsi="Courier New" w:cs="Courier New"/>
      <w:sz w:val="20"/>
      <w:szCs w:val="20"/>
      <w:lang w:val="en-US" w:bidi="en-US"/>
    </w:rPr>
  </w:style>
  <w:style w:type="character" w:customStyle="1" w:styleId="DzMetinChar">
    <w:name w:val="Düz Metin Char"/>
    <w:basedOn w:val="VarsaylanParagrafYazTipi"/>
    <w:link w:val="DzMetin"/>
    <w:uiPriority w:val="99"/>
    <w:semiHidden/>
    <w:rsid w:val="00E73F4B"/>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E73F4B"/>
    <w:pPr>
      <w:spacing w:after="0" w:line="240" w:lineRule="auto"/>
    </w:pPr>
    <w:rPr>
      <w:rFonts w:ascii="Tahoma" w:eastAsia="Times New Roman" w:hAnsi="Tahoma" w:cs="Tahoma"/>
      <w:sz w:val="16"/>
      <w:szCs w:val="16"/>
      <w:lang w:val="en-US" w:bidi="en-US"/>
    </w:rPr>
  </w:style>
  <w:style w:type="character" w:customStyle="1" w:styleId="BalonMetniChar">
    <w:name w:val="Balon Metni Char"/>
    <w:basedOn w:val="VarsaylanParagrafYazTipi"/>
    <w:link w:val="BalonMetni"/>
    <w:uiPriority w:val="99"/>
    <w:semiHidden/>
    <w:rsid w:val="00E73F4B"/>
    <w:rPr>
      <w:rFonts w:ascii="Tahoma" w:eastAsia="Times New Roman" w:hAnsi="Tahoma" w:cs="Tahoma"/>
      <w:sz w:val="16"/>
      <w:szCs w:val="16"/>
      <w:lang w:val="en-US" w:bidi="en-US"/>
    </w:rPr>
  </w:style>
  <w:style w:type="paragraph" w:styleId="AralkYok">
    <w:name w:val="No Spacing"/>
    <w:basedOn w:val="Normal"/>
    <w:uiPriority w:val="1"/>
    <w:qFormat/>
    <w:rsid w:val="00E73F4B"/>
    <w:pPr>
      <w:spacing w:after="0" w:line="240" w:lineRule="auto"/>
    </w:pPr>
    <w:rPr>
      <w:rFonts w:ascii="Times New Roman" w:eastAsia="Times New Roman" w:hAnsi="Times New Roman" w:cs="Times New Roman"/>
      <w:sz w:val="24"/>
      <w:szCs w:val="32"/>
      <w:lang w:val="en-US" w:bidi="en-US"/>
    </w:rPr>
  </w:style>
  <w:style w:type="paragraph" w:styleId="ListeParagraf">
    <w:name w:val="List Paragraph"/>
    <w:basedOn w:val="Normal"/>
    <w:uiPriority w:val="34"/>
    <w:qFormat/>
    <w:rsid w:val="00E73F4B"/>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Default">
    <w:name w:val="Default"/>
    <w:uiPriority w:val="99"/>
    <w:rsid w:val="00E73F4B"/>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E73F4B"/>
    <w:pPr>
      <w:spacing w:after="2973"/>
    </w:pPr>
    <w:rPr>
      <w:color w:val="auto"/>
    </w:rPr>
  </w:style>
  <w:style w:type="paragraph" w:customStyle="1" w:styleId="CM103">
    <w:name w:val="CM103"/>
    <w:basedOn w:val="Default"/>
    <w:next w:val="Default"/>
    <w:uiPriority w:val="99"/>
    <w:rsid w:val="00E73F4B"/>
    <w:pPr>
      <w:spacing w:after="3555"/>
    </w:pPr>
    <w:rPr>
      <w:color w:val="auto"/>
    </w:rPr>
  </w:style>
  <w:style w:type="paragraph" w:customStyle="1" w:styleId="CM1">
    <w:name w:val="CM1"/>
    <w:basedOn w:val="Default"/>
    <w:next w:val="Default"/>
    <w:uiPriority w:val="99"/>
    <w:rsid w:val="00E73F4B"/>
    <w:pPr>
      <w:spacing w:line="378" w:lineRule="atLeast"/>
    </w:pPr>
    <w:rPr>
      <w:color w:val="auto"/>
    </w:rPr>
  </w:style>
  <w:style w:type="paragraph" w:customStyle="1" w:styleId="CM138">
    <w:name w:val="CM138"/>
    <w:basedOn w:val="Default"/>
    <w:next w:val="Default"/>
    <w:uiPriority w:val="99"/>
    <w:rsid w:val="00E73F4B"/>
    <w:pPr>
      <w:spacing w:after="310"/>
    </w:pPr>
    <w:rPr>
      <w:color w:val="auto"/>
    </w:rPr>
  </w:style>
  <w:style w:type="paragraph" w:customStyle="1" w:styleId="CM2">
    <w:name w:val="CM2"/>
    <w:basedOn w:val="Default"/>
    <w:next w:val="Default"/>
    <w:uiPriority w:val="99"/>
    <w:rsid w:val="00E73F4B"/>
    <w:pPr>
      <w:spacing w:line="260" w:lineRule="atLeast"/>
    </w:pPr>
    <w:rPr>
      <w:color w:val="auto"/>
    </w:rPr>
  </w:style>
  <w:style w:type="paragraph" w:customStyle="1" w:styleId="CM105">
    <w:name w:val="CM105"/>
    <w:basedOn w:val="Default"/>
    <w:next w:val="Default"/>
    <w:uiPriority w:val="99"/>
    <w:rsid w:val="00E73F4B"/>
    <w:pPr>
      <w:spacing w:after="363"/>
    </w:pPr>
    <w:rPr>
      <w:color w:val="auto"/>
    </w:rPr>
  </w:style>
  <w:style w:type="paragraph" w:customStyle="1" w:styleId="CM3">
    <w:name w:val="CM3"/>
    <w:basedOn w:val="Default"/>
    <w:next w:val="Default"/>
    <w:uiPriority w:val="99"/>
    <w:rsid w:val="00E73F4B"/>
    <w:pPr>
      <w:spacing w:line="266" w:lineRule="atLeast"/>
    </w:pPr>
    <w:rPr>
      <w:color w:val="auto"/>
    </w:rPr>
  </w:style>
  <w:style w:type="paragraph" w:customStyle="1" w:styleId="CM4">
    <w:name w:val="CM4"/>
    <w:basedOn w:val="Default"/>
    <w:next w:val="Default"/>
    <w:uiPriority w:val="99"/>
    <w:rsid w:val="00E73F4B"/>
    <w:rPr>
      <w:color w:val="auto"/>
    </w:rPr>
  </w:style>
  <w:style w:type="paragraph" w:customStyle="1" w:styleId="CM106">
    <w:name w:val="CM106"/>
    <w:basedOn w:val="Default"/>
    <w:next w:val="Default"/>
    <w:uiPriority w:val="99"/>
    <w:rsid w:val="00E73F4B"/>
    <w:pPr>
      <w:spacing w:after="493"/>
    </w:pPr>
    <w:rPr>
      <w:color w:val="auto"/>
    </w:rPr>
  </w:style>
  <w:style w:type="paragraph" w:customStyle="1" w:styleId="CM5">
    <w:name w:val="CM5"/>
    <w:basedOn w:val="Default"/>
    <w:next w:val="Default"/>
    <w:uiPriority w:val="99"/>
    <w:rsid w:val="00E73F4B"/>
    <w:pPr>
      <w:spacing w:line="273" w:lineRule="atLeast"/>
    </w:pPr>
    <w:rPr>
      <w:color w:val="auto"/>
    </w:rPr>
  </w:style>
  <w:style w:type="paragraph" w:customStyle="1" w:styleId="CM104">
    <w:name w:val="CM104"/>
    <w:basedOn w:val="Default"/>
    <w:next w:val="Default"/>
    <w:uiPriority w:val="99"/>
    <w:rsid w:val="00E73F4B"/>
    <w:pPr>
      <w:spacing w:after="253"/>
    </w:pPr>
    <w:rPr>
      <w:color w:val="auto"/>
    </w:rPr>
  </w:style>
  <w:style w:type="paragraph" w:customStyle="1" w:styleId="CM6">
    <w:name w:val="CM6"/>
    <w:basedOn w:val="Default"/>
    <w:next w:val="Default"/>
    <w:uiPriority w:val="99"/>
    <w:rsid w:val="00E73F4B"/>
    <w:pPr>
      <w:spacing w:line="318" w:lineRule="atLeast"/>
    </w:pPr>
    <w:rPr>
      <w:color w:val="auto"/>
    </w:rPr>
  </w:style>
  <w:style w:type="paragraph" w:customStyle="1" w:styleId="CM107">
    <w:name w:val="CM107"/>
    <w:basedOn w:val="Default"/>
    <w:next w:val="Default"/>
    <w:uiPriority w:val="99"/>
    <w:rsid w:val="00E73F4B"/>
    <w:pPr>
      <w:spacing w:after="62"/>
    </w:pPr>
    <w:rPr>
      <w:color w:val="auto"/>
    </w:rPr>
  </w:style>
  <w:style w:type="paragraph" w:customStyle="1" w:styleId="CM119">
    <w:name w:val="CM119"/>
    <w:basedOn w:val="Default"/>
    <w:next w:val="Default"/>
    <w:uiPriority w:val="99"/>
    <w:rsid w:val="00E73F4B"/>
    <w:pPr>
      <w:spacing w:after="58"/>
    </w:pPr>
    <w:rPr>
      <w:color w:val="auto"/>
    </w:rPr>
  </w:style>
  <w:style w:type="paragraph" w:customStyle="1" w:styleId="CM108">
    <w:name w:val="CM108"/>
    <w:basedOn w:val="Default"/>
    <w:next w:val="Default"/>
    <w:uiPriority w:val="99"/>
    <w:rsid w:val="00E73F4B"/>
    <w:pPr>
      <w:spacing w:after="103"/>
    </w:pPr>
    <w:rPr>
      <w:color w:val="auto"/>
    </w:rPr>
  </w:style>
  <w:style w:type="paragraph" w:customStyle="1" w:styleId="CM8">
    <w:name w:val="CM8"/>
    <w:basedOn w:val="Default"/>
    <w:next w:val="Default"/>
    <w:uiPriority w:val="99"/>
    <w:rsid w:val="00E73F4B"/>
    <w:rPr>
      <w:color w:val="auto"/>
    </w:rPr>
  </w:style>
  <w:style w:type="paragraph" w:customStyle="1" w:styleId="CM9">
    <w:name w:val="CM9"/>
    <w:basedOn w:val="Default"/>
    <w:next w:val="Default"/>
    <w:uiPriority w:val="99"/>
    <w:rsid w:val="00E73F4B"/>
    <w:pPr>
      <w:spacing w:line="266" w:lineRule="atLeast"/>
    </w:pPr>
    <w:rPr>
      <w:color w:val="auto"/>
    </w:rPr>
  </w:style>
  <w:style w:type="paragraph" w:customStyle="1" w:styleId="CM10">
    <w:name w:val="CM10"/>
    <w:basedOn w:val="Default"/>
    <w:next w:val="Default"/>
    <w:uiPriority w:val="99"/>
    <w:rsid w:val="00E73F4B"/>
    <w:pPr>
      <w:spacing w:line="293" w:lineRule="atLeast"/>
    </w:pPr>
    <w:rPr>
      <w:color w:val="auto"/>
    </w:rPr>
  </w:style>
  <w:style w:type="paragraph" w:customStyle="1" w:styleId="CM11">
    <w:name w:val="CM11"/>
    <w:basedOn w:val="Default"/>
    <w:next w:val="Default"/>
    <w:uiPriority w:val="99"/>
    <w:rsid w:val="00E73F4B"/>
    <w:pPr>
      <w:spacing w:line="266" w:lineRule="atLeast"/>
    </w:pPr>
    <w:rPr>
      <w:color w:val="auto"/>
    </w:rPr>
  </w:style>
  <w:style w:type="paragraph" w:customStyle="1" w:styleId="CM12">
    <w:name w:val="CM12"/>
    <w:basedOn w:val="Default"/>
    <w:next w:val="Default"/>
    <w:uiPriority w:val="99"/>
    <w:rsid w:val="00E73F4B"/>
    <w:rPr>
      <w:color w:val="auto"/>
    </w:rPr>
  </w:style>
  <w:style w:type="paragraph" w:customStyle="1" w:styleId="CM13">
    <w:name w:val="CM13"/>
    <w:basedOn w:val="Default"/>
    <w:next w:val="Default"/>
    <w:uiPriority w:val="99"/>
    <w:rsid w:val="00E73F4B"/>
    <w:pPr>
      <w:spacing w:line="340" w:lineRule="atLeast"/>
    </w:pPr>
    <w:rPr>
      <w:color w:val="auto"/>
    </w:rPr>
  </w:style>
  <w:style w:type="paragraph" w:customStyle="1" w:styleId="CM113">
    <w:name w:val="CM113"/>
    <w:basedOn w:val="Default"/>
    <w:next w:val="Default"/>
    <w:uiPriority w:val="99"/>
    <w:rsid w:val="00E73F4B"/>
    <w:pPr>
      <w:spacing w:after="1243"/>
    </w:pPr>
    <w:rPr>
      <w:color w:val="auto"/>
    </w:rPr>
  </w:style>
  <w:style w:type="paragraph" w:customStyle="1" w:styleId="CM14">
    <w:name w:val="CM14"/>
    <w:basedOn w:val="Default"/>
    <w:next w:val="Default"/>
    <w:uiPriority w:val="99"/>
    <w:rsid w:val="00E73F4B"/>
    <w:pPr>
      <w:spacing w:line="720" w:lineRule="atLeast"/>
    </w:pPr>
    <w:rPr>
      <w:color w:val="auto"/>
    </w:rPr>
  </w:style>
  <w:style w:type="paragraph" w:customStyle="1" w:styleId="CM15">
    <w:name w:val="CM15"/>
    <w:basedOn w:val="Default"/>
    <w:next w:val="Default"/>
    <w:uiPriority w:val="99"/>
    <w:rsid w:val="00E73F4B"/>
    <w:rPr>
      <w:color w:val="auto"/>
    </w:rPr>
  </w:style>
  <w:style w:type="paragraph" w:customStyle="1" w:styleId="CM16">
    <w:name w:val="CM16"/>
    <w:basedOn w:val="Default"/>
    <w:next w:val="Default"/>
    <w:uiPriority w:val="99"/>
    <w:rsid w:val="00E73F4B"/>
    <w:pPr>
      <w:spacing w:line="266" w:lineRule="atLeast"/>
    </w:pPr>
    <w:rPr>
      <w:color w:val="auto"/>
    </w:rPr>
  </w:style>
  <w:style w:type="paragraph" w:customStyle="1" w:styleId="CM17">
    <w:name w:val="CM17"/>
    <w:basedOn w:val="Default"/>
    <w:next w:val="Default"/>
    <w:uiPriority w:val="99"/>
    <w:rsid w:val="00E73F4B"/>
    <w:pPr>
      <w:spacing w:line="293" w:lineRule="atLeast"/>
    </w:pPr>
    <w:rPr>
      <w:color w:val="auto"/>
    </w:rPr>
  </w:style>
  <w:style w:type="paragraph" w:customStyle="1" w:styleId="CM19">
    <w:name w:val="CM19"/>
    <w:basedOn w:val="Default"/>
    <w:next w:val="Default"/>
    <w:uiPriority w:val="99"/>
    <w:rsid w:val="00E73F4B"/>
    <w:pPr>
      <w:spacing w:line="266" w:lineRule="atLeast"/>
    </w:pPr>
    <w:rPr>
      <w:color w:val="auto"/>
    </w:rPr>
  </w:style>
  <w:style w:type="paragraph" w:customStyle="1" w:styleId="CM20">
    <w:name w:val="CM20"/>
    <w:basedOn w:val="Default"/>
    <w:next w:val="Default"/>
    <w:uiPriority w:val="99"/>
    <w:rsid w:val="00E73F4B"/>
    <w:pPr>
      <w:spacing w:line="276" w:lineRule="atLeast"/>
    </w:pPr>
    <w:rPr>
      <w:color w:val="auto"/>
    </w:rPr>
  </w:style>
  <w:style w:type="paragraph" w:customStyle="1" w:styleId="CM21">
    <w:name w:val="CM21"/>
    <w:basedOn w:val="Default"/>
    <w:next w:val="Default"/>
    <w:uiPriority w:val="99"/>
    <w:rsid w:val="00E73F4B"/>
    <w:rPr>
      <w:color w:val="auto"/>
    </w:rPr>
  </w:style>
  <w:style w:type="paragraph" w:customStyle="1" w:styleId="CM22">
    <w:name w:val="CM22"/>
    <w:basedOn w:val="Default"/>
    <w:next w:val="Default"/>
    <w:uiPriority w:val="99"/>
    <w:rsid w:val="00E73F4B"/>
    <w:pPr>
      <w:spacing w:line="286" w:lineRule="atLeast"/>
    </w:pPr>
    <w:rPr>
      <w:color w:val="auto"/>
    </w:rPr>
  </w:style>
  <w:style w:type="paragraph" w:customStyle="1" w:styleId="CM23">
    <w:name w:val="CM23"/>
    <w:basedOn w:val="Default"/>
    <w:next w:val="Default"/>
    <w:uiPriority w:val="99"/>
    <w:rsid w:val="00E73F4B"/>
    <w:pPr>
      <w:spacing w:line="291" w:lineRule="atLeast"/>
    </w:pPr>
    <w:rPr>
      <w:color w:val="auto"/>
    </w:rPr>
  </w:style>
  <w:style w:type="paragraph" w:customStyle="1" w:styleId="CM24">
    <w:name w:val="CM24"/>
    <w:basedOn w:val="Default"/>
    <w:next w:val="Default"/>
    <w:uiPriority w:val="99"/>
    <w:rsid w:val="00E73F4B"/>
    <w:rPr>
      <w:color w:val="auto"/>
    </w:rPr>
  </w:style>
  <w:style w:type="paragraph" w:customStyle="1" w:styleId="CM118">
    <w:name w:val="CM118"/>
    <w:basedOn w:val="Default"/>
    <w:next w:val="Default"/>
    <w:uiPriority w:val="99"/>
    <w:rsid w:val="00E73F4B"/>
    <w:pPr>
      <w:spacing w:after="570"/>
    </w:pPr>
    <w:rPr>
      <w:color w:val="auto"/>
    </w:rPr>
  </w:style>
  <w:style w:type="paragraph" w:customStyle="1" w:styleId="CM25">
    <w:name w:val="CM25"/>
    <w:basedOn w:val="Default"/>
    <w:next w:val="Default"/>
    <w:uiPriority w:val="99"/>
    <w:rsid w:val="00E73F4B"/>
    <w:pPr>
      <w:spacing w:line="193" w:lineRule="atLeast"/>
    </w:pPr>
    <w:rPr>
      <w:color w:val="auto"/>
    </w:rPr>
  </w:style>
  <w:style w:type="paragraph" w:customStyle="1" w:styleId="CM26">
    <w:name w:val="CM26"/>
    <w:basedOn w:val="Default"/>
    <w:next w:val="Default"/>
    <w:uiPriority w:val="99"/>
    <w:rsid w:val="00E73F4B"/>
    <w:pPr>
      <w:spacing w:line="266" w:lineRule="atLeast"/>
    </w:pPr>
    <w:rPr>
      <w:color w:val="auto"/>
    </w:rPr>
  </w:style>
  <w:style w:type="paragraph" w:customStyle="1" w:styleId="CM27">
    <w:name w:val="CM27"/>
    <w:basedOn w:val="Default"/>
    <w:next w:val="Default"/>
    <w:uiPriority w:val="99"/>
    <w:rsid w:val="00E73F4B"/>
    <w:rPr>
      <w:color w:val="auto"/>
    </w:rPr>
  </w:style>
  <w:style w:type="paragraph" w:customStyle="1" w:styleId="CM28">
    <w:name w:val="CM28"/>
    <w:basedOn w:val="Default"/>
    <w:next w:val="Default"/>
    <w:uiPriority w:val="99"/>
    <w:rsid w:val="00E73F4B"/>
    <w:pPr>
      <w:spacing w:line="376" w:lineRule="atLeast"/>
    </w:pPr>
    <w:rPr>
      <w:color w:val="auto"/>
    </w:rPr>
  </w:style>
  <w:style w:type="paragraph" w:customStyle="1" w:styleId="CM120">
    <w:name w:val="CM120"/>
    <w:basedOn w:val="Default"/>
    <w:next w:val="Default"/>
    <w:uiPriority w:val="99"/>
    <w:rsid w:val="00E73F4B"/>
    <w:pPr>
      <w:spacing w:after="420"/>
    </w:pPr>
    <w:rPr>
      <w:color w:val="auto"/>
    </w:rPr>
  </w:style>
  <w:style w:type="paragraph" w:customStyle="1" w:styleId="CM110">
    <w:name w:val="CM110"/>
    <w:basedOn w:val="Default"/>
    <w:next w:val="Default"/>
    <w:uiPriority w:val="99"/>
    <w:rsid w:val="00E73F4B"/>
    <w:pPr>
      <w:spacing w:after="175"/>
    </w:pPr>
    <w:rPr>
      <w:color w:val="auto"/>
    </w:rPr>
  </w:style>
  <w:style w:type="paragraph" w:customStyle="1" w:styleId="CM30">
    <w:name w:val="CM30"/>
    <w:basedOn w:val="Default"/>
    <w:next w:val="Default"/>
    <w:uiPriority w:val="99"/>
    <w:rsid w:val="00E73F4B"/>
    <w:pPr>
      <w:spacing w:line="440" w:lineRule="atLeast"/>
    </w:pPr>
    <w:rPr>
      <w:color w:val="auto"/>
    </w:rPr>
  </w:style>
  <w:style w:type="paragraph" w:customStyle="1" w:styleId="CM33">
    <w:name w:val="CM33"/>
    <w:basedOn w:val="Default"/>
    <w:next w:val="Default"/>
    <w:uiPriority w:val="99"/>
    <w:rsid w:val="00E73F4B"/>
    <w:pPr>
      <w:spacing w:line="303" w:lineRule="atLeast"/>
    </w:pPr>
    <w:rPr>
      <w:color w:val="auto"/>
    </w:rPr>
  </w:style>
  <w:style w:type="paragraph" w:customStyle="1" w:styleId="CM125">
    <w:name w:val="CM125"/>
    <w:basedOn w:val="Default"/>
    <w:next w:val="Default"/>
    <w:uiPriority w:val="99"/>
    <w:rsid w:val="00E73F4B"/>
    <w:pPr>
      <w:spacing w:after="1095"/>
    </w:pPr>
    <w:rPr>
      <w:color w:val="auto"/>
    </w:rPr>
  </w:style>
  <w:style w:type="paragraph" w:customStyle="1" w:styleId="CM34">
    <w:name w:val="CM34"/>
    <w:basedOn w:val="Default"/>
    <w:next w:val="Default"/>
    <w:uiPriority w:val="99"/>
    <w:rsid w:val="00E73F4B"/>
    <w:pPr>
      <w:spacing w:line="498" w:lineRule="atLeast"/>
    </w:pPr>
    <w:rPr>
      <w:color w:val="auto"/>
    </w:rPr>
  </w:style>
  <w:style w:type="paragraph" w:customStyle="1" w:styleId="CM124">
    <w:name w:val="CM124"/>
    <w:basedOn w:val="Default"/>
    <w:next w:val="Default"/>
    <w:uiPriority w:val="99"/>
    <w:rsid w:val="00E73F4B"/>
    <w:pPr>
      <w:spacing w:after="1000"/>
    </w:pPr>
    <w:rPr>
      <w:color w:val="auto"/>
    </w:rPr>
  </w:style>
  <w:style w:type="paragraph" w:customStyle="1" w:styleId="CM122">
    <w:name w:val="CM122"/>
    <w:basedOn w:val="Default"/>
    <w:next w:val="Default"/>
    <w:uiPriority w:val="99"/>
    <w:rsid w:val="00E73F4B"/>
    <w:pPr>
      <w:spacing w:after="1630"/>
    </w:pPr>
    <w:rPr>
      <w:color w:val="auto"/>
    </w:rPr>
  </w:style>
  <w:style w:type="paragraph" w:customStyle="1" w:styleId="CM36">
    <w:name w:val="CM36"/>
    <w:basedOn w:val="Default"/>
    <w:next w:val="Default"/>
    <w:uiPriority w:val="99"/>
    <w:rsid w:val="00E73F4B"/>
    <w:rPr>
      <w:color w:val="auto"/>
    </w:rPr>
  </w:style>
  <w:style w:type="paragraph" w:customStyle="1" w:styleId="CM109">
    <w:name w:val="CM109"/>
    <w:basedOn w:val="Default"/>
    <w:next w:val="Default"/>
    <w:uiPriority w:val="99"/>
    <w:rsid w:val="00E73F4B"/>
    <w:pPr>
      <w:spacing w:after="683"/>
    </w:pPr>
    <w:rPr>
      <w:color w:val="auto"/>
    </w:rPr>
  </w:style>
  <w:style w:type="paragraph" w:customStyle="1" w:styleId="CM37">
    <w:name w:val="CM37"/>
    <w:basedOn w:val="Default"/>
    <w:next w:val="Default"/>
    <w:uiPriority w:val="99"/>
    <w:rsid w:val="00E73F4B"/>
    <w:rPr>
      <w:color w:val="auto"/>
    </w:rPr>
  </w:style>
  <w:style w:type="paragraph" w:customStyle="1" w:styleId="CM38">
    <w:name w:val="CM38"/>
    <w:basedOn w:val="Default"/>
    <w:next w:val="Default"/>
    <w:uiPriority w:val="99"/>
    <w:rsid w:val="00E73F4B"/>
    <w:pPr>
      <w:spacing w:line="293" w:lineRule="atLeast"/>
    </w:pPr>
    <w:rPr>
      <w:color w:val="auto"/>
    </w:rPr>
  </w:style>
  <w:style w:type="paragraph" w:customStyle="1" w:styleId="CM39">
    <w:name w:val="CM39"/>
    <w:basedOn w:val="Default"/>
    <w:next w:val="Default"/>
    <w:uiPriority w:val="99"/>
    <w:rsid w:val="00E73F4B"/>
    <w:pPr>
      <w:spacing w:line="278" w:lineRule="atLeast"/>
    </w:pPr>
    <w:rPr>
      <w:color w:val="auto"/>
    </w:rPr>
  </w:style>
  <w:style w:type="paragraph" w:customStyle="1" w:styleId="CM40">
    <w:name w:val="CM40"/>
    <w:basedOn w:val="Default"/>
    <w:next w:val="Default"/>
    <w:uiPriority w:val="99"/>
    <w:rsid w:val="00E73F4B"/>
    <w:pPr>
      <w:spacing w:line="378" w:lineRule="atLeast"/>
    </w:pPr>
    <w:rPr>
      <w:color w:val="auto"/>
    </w:rPr>
  </w:style>
  <w:style w:type="paragraph" w:customStyle="1" w:styleId="CM41">
    <w:name w:val="CM41"/>
    <w:basedOn w:val="Default"/>
    <w:next w:val="Default"/>
    <w:uiPriority w:val="99"/>
    <w:rsid w:val="00E73F4B"/>
    <w:rPr>
      <w:color w:val="auto"/>
    </w:rPr>
  </w:style>
  <w:style w:type="paragraph" w:customStyle="1" w:styleId="CM42">
    <w:name w:val="CM42"/>
    <w:basedOn w:val="Default"/>
    <w:next w:val="Default"/>
    <w:uiPriority w:val="99"/>
    <w:rsid w:val="00E73F4B"/>
    <w:pPr>
      <w:spacing w:line="266" w:lineRule="atLeast"/>
    </w:pPr>
    <w:rPr>
      <w:color w:val="auto"/>
    </w:rPr>
  </w:style>
  <w:style w:type="paragraph" w:customStyle="1" w:styleId="CM43">
    <w:name w:val="CM43"/>
    <w:basedOn w:val="Default"/>
    <w:next w:val="Default"/>
    <w:uiPriority w:val="99"/>
    <w:rsid w:val="00E73F4B"/>
    <w:pPr>
      <w:spacing w:line="266" w:lineRule="atLeast"/>
    </w:pPr>
    <w:rPr>
      <w:color w:val="auto"/>
    </w:rPr>
  </w:style>
  <w:style w:type="paragraph" w:customStyle="1" w:styleId="CM128">
    <w:name w:val="CM128"/>
    <w:basedOn w:val="Default"/>
    <w:next w:val="Default"/>
    <w:uiPriority w:val="99"/>
    <w:rsid w:val="00E73F4B"/>
    <w:pPr>
      <w:spacing w:after="855"/>
    </w:pPr>
    <w:rPr>
      <w:color w:val="auto"/>
    </w:rPr>
  </w:style>
  <w:style w:type="paragraph" w:customStyle="1" w:styleId="CM46">
    <w:name w:val="CM46"/>
    <w:basedOn w:val="Default"/>
    <w:next w:val="Default"/>
    <w:uiPriority w:val="99"/>
    <w:rsid w:val="00E73F4B"/>
    <w:pPr>
      <w:spacing w:line="216" w:lineRule="atLeast"/>
    </w:pPr>
    <w:rPr>
      <w:color w:val="auto"/>
    </w:rPr>
  </w:style>
  <w:style w:type="paragraph" w:customStyle="1" w:styleId="CM47">
    <w:name w:val="CM47"/>
    <w:basedOn w:val="Default"/>
    <w:next w:val="Default"/>
    <w:uiPriority w:val="99"/>
    <w:rsid w:val="00E73F4B"/>
    <w:pPr>
      <w:spacing w:line="216" w:lineRule="atLeast"/>
    </w:pPr>
    <w:rPr>
      <w:color w:val="auto"/>
    </w:rPr>
  </w:style>
  <w:style w:type="paragraph" w:customStyle="1" w:styleId="CM48">
    <w:name w:val="CM48"/>
    <w:basedOn w:val="Default"/>
    <w:next w:val="Default"/>
    <w:uiPriority w:val="99"/>
    <w:rsid w:val="00E73F4B"/>
    <w:pPr>
      <w:spacing w:line="216" w:lineRule="atLeast"/>
    </w:pPr>
    <w:rPr>
      <w:color w:val="auto"/>
    </w:rPr>
  </w:style>
  <w:style w:type="paragraph" w:customStyle="1" w:styleId="CM49">
    <w:name w:val="CM49"/>
    <w:basedOn w:val="Default"/>
    <w:next w:val="Default"/>
    <w:uiPriority w:val="99"/>
    <w:rsid w:val="00E73F4B"/>
    <w:pPr>
      <w:spacing w:line="216" w:lineRule="atLeast"/>
    </w:pPr>
    <w:rPr>
      <w:color w:val="auto"/>
    </w:rPr>
  </w:style>
  <w:style w:type="paragraph" w:customStyle="1" w:styleId="CM50">
    <w:name w:val="CM50"/>
    <w:basedOn w:val="Default"/>
    <w:next w:val="Default"/>
    <w:uiPriority w:val="99"/>
    <w:rsid w:val="00E73F4B"/>
    <w:pPr>
      <w:spacing w:line="216" w:lineRule="atLeast"/>
    </w:pPr>
    <w:rPr>
      <w:color w:val="auto"/>
    </w:rPr>
  </w:style>
  <w:style w:type="paragraph" w:customStyle="1" w:styleId="CM127">
    <w:name w:val="CM127"/>
    <w:basedOn w:val="Default"/>
    <w:next w:val="Default"/>
    <w:uiPriority w:val="99"/>
    <w:rsid w:val="00E73F4B"/>
    <w:pPr>
      <w:spacing w:after="3365"/>
    </w:pPr>
    <w:rPr>
      <w:color w:val="auto"/>
    </w:rPr>
  </w:style>
  <w:style w:type="paragraph" w:customStyle="1" w:styleId="CM51">
    <w:name w:val="CM51"/>
    <w:basedOn w:val="Default"/>
    <w:next w:val="Default"/>
    <w:uiPriority w:val="99"/>
    <w:rsid w:val="00E73F4B"/>
    <w:pPr>
      <w:spacing w:line="546" w:lineRule="atLeast"/>
    </w:pPr>
    <w:rPr>
      <w:color w:val="auto"/>
    </w:rPr>
  </w:style>
  <w:style w:type="paragraph" w:customStyle="1" w:styleId="CM131">
    <w:name w:val="CM131"/>
    <w:basedOn w:val="Default"/>
    <w:next w:val="Default"/>
    <w:uiPriority w:val="99"/>
    <w:rsid w:val="00E73F4B"/>
    <w:pPr>
      <w:spacing w:after="2603"/>
    </w:pPr>
    <w:rPr>
      <w:color w:val="auto"/>
    </w:rPr>
  </w:style>
  <w:style w:type="paragraph" w:customStyle="1" w:styleId="CM126">
    <w:name w:val="CM126"/>
    <w:basedOn w:val="Default"/>
    <w:next w:val="Default"/>
    <w:uiPriority w:val="99"/>
    <w:rsid w:val="00E73F4B"/>
    <w:pPr>
      <w:spacing w:after="2790"/>
    </w:pPr>
    <w:rPr>
      <w:color w:val="auto"/>
    </w:rPr>
  </w:style>
  <w:style w:type="paragraph" w:customStyle="1" w:styleId="CM121">
    <w:name w:val="CM121"/>
    <w:basedOn w:val="Default"/>
    <w:next w:val="Default"/>
    <w:uiPriority w:val="99"/>
    <w:rsid w:val="00E73F4B"/>
    <w:pPr>
      <w:spacing w:after="770"/>
    </w:pPr>
    <w:rPr>
      <w:color w:val="auto"/>
    </w:rPr>
  </w:style>
  <w:style w:type="paragraph" w:customStyle="1" w:styleId="CM52">
    <w:name w:val="CM52"/>
    <w:basedOn w:val="Default"/>
    <w:next w:val="Default"/>
    <w:uiPriority w:val="99"/>
    <w:rsid w:val="00E73F4B"/>
    <w:pPr>
      <w:spacing w:line="373" w:lineRule="atLeast"/>
    </w:pPr>
    <w:rPr>
      <w:color w:val="auto"/>
    </w:rPr>
  </w:style>
  <w:style w:type="paragraph" w:customStyle="1" w:styleId="CM53">
    <w:name w:val="CM53"/>
    <w:basedOn w:val="Default"/>
    <w:next w:val="Default"/>
    <w:uiPriority w:val="99"/>
    <w:rsid w:val="00E73F4B"/>
    <w:pPr>
      <w:spacing w:line="266" w:lineRule="atLeast"/>
    </w:pPr>
    <w:rPr>
      <w:color w:val="auto"/>
    </w:rPr>
  </w:style>
  <w:style w:type="paragraph" w:customStyle="1" w:styleId="CM54">
    <w:name w:val="CM54"/>
    <w:basedOn w:val="Default"/>
    <w:next w:val="Default"/>
    <w:uiPriority w:val="99"/>
    <w:rsid w:val="00E73F4B"/>
    <w:rPr>
      <w:color w:val="auto"/>
    </w:rPr>
  </w:style>
  <w:style w:type="paragraph" w:customStyle="1" w:styleId="CM55">
    <w:name w:val="CM55"/>
    <w:basedOn w:val="Default"/>
    <w:next w:val="Default"/>
    <w:uiPriority w:val="99"/>
    <w:rsid w:val="00E73F4B"/>
    <w:pPr>
      <w:spacing w:line="266" w:lineRule="atLeast"/>
    </w:pPr>
    <w:rPr>
      <w:color w:val="auto"/>
    </w:rPr>
  </w:style>
  <w:style w:type="paragraph" w:customStyle="1" w:styleId="CM56">
    <w:name w:val="CM56"/>
    <w:basedOn w:val="Default"/>
    <w:next w:val="Default"/>
    <w:uiPriority w:val="99"/>
    <w:rsid w:val="00E73F4B"/>
    <w:pPr>
      <w:spacing w:line="293" w:lineRule="atLeast"/>
    </w:pPr>
    <w:rPr>
      <w:color w:val="auto"/>
    </w:rPr>
  </w:style>
  <w:style w:type="paragraph" w:customStyle="1" w:styleId="CM57">
    <w:name w:val="CM57"/>
    <w:basedOn w:val="Default"/>
    <w:next w:val="Default"/>
    <w:uiPriority w:val="99"/>
    <w:rsid w:val="00E73F4B"/>
    <w:pPr>
      <w:spacing w:line="783" w:lineRule="atLeast"/>
    </w:pPr>
    <w:rPr>
      <w:color w:val="auto"/>
    </w:rPr>
  </w:style>
  <w:style w:type="paragraph" w:customStyle="1" w:styleId="CM58">
    <w:name w:val="CM58"/>
    <w:basedOn w:val="Default"/>
    <w:next w:val="Default"/>
    <w:uiPriority w:val="99"/>
    <w:rsid w:val="00E73F4B"/>
    <w:pPr>
      <w:spacing w:line="266" w:lineRule="atLeast"/>
    </w:pPr>
    <w:rPr>
      <w:color w:val="auto"/>
    </w:rPr>
  </w:style>
  <w:style w:type="paragraph" w:customStyle="1" w:styleId="CM59">
    <w:name w:val="CM59"/>
    <w:basedOn w:val="Default"/>
    <w:next w:val="Default"/>
    <w:uiPriority w:val="99"/>
    <w:rsid w:val="00E73F4B"/>
    <w:pPr>
      <w:spacing w:line="266" w:lineRule="atLeast"/>
    </w:pPr>
    <w:rPr>
      <w:color w:val="auto"/>
    </w:rPr>
  </w:style>
  <w:style w:type="paragraph" w:customStyle="1" w:styleId="CM60">
    <w:name w:val="CM60"/>
    <w:basedOn w:val="Default"/>
    <w:next w:val="Default"/>
    <w:uiPriority w:val="99"/>
    <w:rsid w:val="00E73F4B"/>
    <w:pPr>
      <w:spacing w:line="293" w:lineRule="atLeast"/>
    </w:pPr>
    <w:rPr>
      <w:color w:val="auto"/>
    </w:rPr>
  </w:style>
  <w:style w:type="paragraph" w:customStyle="1" w:styleId="CM61">
    <w:name w:val="CM61"/>
    <w:basedOn w:val="Default"/>
    <w:next w:val="Default"/>
    <w:uiPriority w:val="99"/>
    <w:rsid w:val="00E73F4B"/>
    <w:rPr>
      <w:color w:val="auto"/>
    </w:rPr>
  </w:style>
  <w:style w:type="paragraph" w:customStyle="1" w:styleId="CM62">
    <w:name w:val="CM62"/>
    <w:basedOn w:val="Default"/>
    <w:next w:val="Default"/>
    <w:uiPriority w:val="99"/>
    <w:rsid w:val="00E73F4B"/>
    <w:pPr>
      <w:spacing w:line="293" w:lineRule="atLeast"/>
    </w:pPr>
    <w:rPr>
      <w:color w:val="auto"/>
    </w:rPr>
  </w:style>
  <w:style w:type="paragraph" w:customStyle="1" w:styleId="CM63">
    <w:name w:val="CM63"/>
    <w:basedOn w:val="Default"/>
    <w:next w:val="Default"/>
    <w:uiPriority w:val="99"/>
    <w:rsid w:val="00E73F4B"/>
    <w:pPr>
      <w:spacing w:line="271" w:lineRule="atLeast"/>
    </w:pPr>
    <w:rPr>
      <w:color w:val="auto"/>
    </w:rPr>
  </w:style>
  <w:style w:type="paragraph" w:customStyle="1" w:styleId="CM64">
    <w:name w:val="CM64"/>
    <w:basedOn w:val="Default"/>
    <w:next w:val="Default"/>
    <w:uiPriority w:val="99"/>
    <w:rsid w:val="00E73F4B"/>
    <w:pPr>
      <w:spacing w:line="266" w:lineRule="atLeast"/>
    </w:pPr>
    <w:rPr>
      <w:color w:val="auto"/>
    </w:rPr>
  </w:style>
  <w:style w:type="paragraph" w:customStyle="1" w:styleId="CM65">
    <w:name w:val="CM65"/>
    <w:basedOn w:val="Default"/>
    <w:next w:val="Default"/>
    <w:uiPriority w:val="99"/>
    <w:rsid w:val="00E73F4B"/>
    <w:pPr>
      <w:spacing w:line="266" w:lineRule="atLeast"/>
    </w:pPr>
    <w:rPr>
      <w:color w:val="auto"/>
    </w:rPr>
  </w:style>
  <w:style w:type="paragraph" w:customStyle="1" w:styleId="CM66">
    <w:name w:val="CM66"/>
    <w:basedOn w:val="Default"/>
    <w:next w:val="Default"/>
    <w:uiPriority w:val="99"/>
    <w:rsid w:val="00E73F4B"/>
    <w:pPr>
      <w:spacing w:line="266" w:lineRule="atLeast"/>
    </w:pPr>
    <w:rPr>
      <w:color w:val="auto"/>
    </w:rPr>
  </w:style>
  <w:style w:type="paragraph" w:customStyle="1" w:styleId="CM67">
    <w:name w:val="CM67"/>
    <w:basedOn w:val="Default"/>
    <w:next w:val="Default"/>
    <w:uiPriority w:val="99"/>
    <w:rsid w:val="00E73F4B"/>
    <w:pPr>
      <w:spacing w:line="266" w:lineRule="atLeast"/>
    </w:pPr>
    <w:rPr>
      <w:color w:val="auto"/>
    </w:rPr>
  </w:style>
  <w:style w:type="paragraph" w:customStyle="1" w:styleId="CM68">
    <w:name w:val="CM68"/>
    <w:basedOn w:val="Default"/>
    <w:next w:val="Default"/>
    <w:uiPriority w:val="99"/>
    <w:rsid w:val="00E73F4B"/>
    <w:pPr>
      <w:spacing w:line="266" w:lineRule="atLeast"/>
    </w:pPr>
    <w:rPr>
      <w:color w:val="auto"/>
    </w:rPr>
  </w:style>
  <w:style w:type="paragraph" w:customStyle="1" w:styleId="CM70">
    <w:name w:val="CM70"/>
    <w:basedOn w:val="Default"/>
    <w:next w:val="Default"/>
    <w:uiPriority w:val="99"/>
    <w:rsid w:val="00E73F4B"/>
    <w:pPr>
      <w:spacing w:line="266" w:lineRule="atLeast"/>
    </w:pPr>
    <w:rPr>
      <w:color w:val="auto"/>
    </w:rPr>
  </w:style>
  <w:style w:type="paragraph" w:customStyle="1" w:styleId="CM71">
    <w:name w:val="CM71"/>
    <w:basedOn w:val="Default"/>
    <w:next w:val="Default"/>
    <w:uiPriority w:val="99"/>
    <w:rsid w:val="00E73F4B"/>
    <w:rPr>
      <w:color w:val="auto"/>
    </w:rPr>
  </w:style>
  <w:style w:type="paragraph" w:customStyle="1" w:styleId="CM72">
    <w:name w:val="CM72"/>
    <w:basedOn w:val="Default"/>
    <w:next w:val="Default"/>
    <w:uiPriority w:val="99"/>
    <w:rsid w:val="00E73F4B"/>
    <w:pPr>
      <w:spacing w:line="306" w:lineRule="atLeast"/>
    </w:pPr>
    <w:rPr>
      <w:color w:val="auto"/>
    </w:rPr>
  </w:style>
  <w:style w:type="paragraph" w:customStyle="1" w:styleId="CM73">
    <w:name w:val="CM73"/>
    <w:basedOn w:val="Default"/>
    <w:next w:val="Default"/>
    <w:uiPriority w:val="99"/>
    <w:rsid w:val="00E73F4B"/>
    <w:pPr>
      <w:spacing w:line="313" w:lineRule="atLeast"/>
    </w:pPr>
    <w:rPr>
      <w:color w:val="auto"/>
    </w:rPr>
  </w:style>
  <w:style w:type="paragraph" w:customStyle="1" w:styleId="CM75">
    <w:name w:val="CM75"/>
    <w:basedOn w:val="Default"/>
    <w:next w:val="Default"/>
    <w:uiPriority w:val="99"/>
    <w:rsid w:val="00E73F4B"/>
    <w:rPr>
      <w:color w:val="auto"/>
    </w:rPr>
  </w:style>
  <w:style w:type="paragraph" w:customStyle="1" w:styleId="CM139">
    <w:name w:val="CM139"/>
    <w:basedOn w:val="Default"/>
    <w:next w:val="Default"/>
    <w:uiPriority w:val="99"/>
    <w:rsid w:val="00E73F4B"/>
    <w:pPr>
      <w:spacing w:after="2008"/>
    </w:pPr>
    <w:rPr>
      <w:color w:val="auto"/>
    </w:rPr>
  </w:style>
  <w:style w:type="paragraph" w:customStyle="1" w:styleId="CM78">
    <w:name w:val="CM78"/>
    <w:basedOn w:val="Default"/>
    <w:next w:val="Default"/>
    <w:uiPriority w:val="99"/>
    <w:rsid w:val="00E73F4B"/>
    <w:pPr>
      <w:spacing w:line="720" w:lineRule="atLeast"/>
    </w:pPr>
    <w:rPr>
      <w:color w:val="auto"/>
    </w:rPr>
  </w:style>
  <w:style w:type="paragraph" w:customStyle="1" w:styleId="CM133">
    <w:name w:val="CM133"/>
    <w:basedOn w:val="Default"/>
    <w:next w:val="Default"/>
    <w:uiPriority w:val="99"/>
    <w:rsid w:val="00E73F4B"/>
    <w:pPr>
      <w:spacing w:after="1725"/>
    </w:pPr>
    <w:rPr>
      <w:color w:val="auto"/>
    </w:rPr>
  </w:style>
  <w:style w:type="paragraph" w:customStyle="1" w:styleId="CM141">
    <w:name w:val="CM141"/>
    <w:basedOn w:val="Default"/>
    <w:next w:val="Default"/>
    <w:uiPriority w:val="99"/>
    <w:rsid w:val="00E73F4B"/>
    <w:pPr>
      <w:spacing w:after="1165"/>
    </w:pPr>
    <w:rPr>
      <w:color w:val="auto"/>
    </w:rPr>
  </w:style>
  <w:style w:type="paragraph" w:customStyle="1" w:styleId="CM79">
    <w:name w:val="CM79"/>
    <w:basedOn w:val="Default"/>
    <w:next w:val="Default"/>
    <w:uiPriority w:val="99"/>
    <w:rsid w:val="00E73F4B"/>
    <w:rPr>
      <w:color w:val="auto"/>
    </w:rPr>
  </w:style>
  <w:style w:type="paragraph" w:customStyle="1" w:styleId="CM82">
    <w:name w:val="CM82"/>
    <w:basedOn w:val="Default"/>
    <w:next w:val="Default"/>
    <w:uiPriority w:val="99"/>
    <w:rsid w:val="00E73F4B"/>
    <w:pPr>
      <w:spacing w:line="266" w:lineRule="atLeast"/>
    </w:pPr>
    <w:rPr>
      <w:color w:val="auto"/>
    </w:rPr>
  </w:style>
  <w:style w:type="paragraph" w:customStyle="1" w:styleId="CM84">
    <w:name w:val="CM84"/>
    <w:basedOn w:val="Default"/>
    <w:next w:val="Default"/>
    <w:uiPriority w:val="99"/>
    <w:rsid w:val="00E73F4B"/>
    <w:pPr>
      <w:spacing w:line="266" w:lineRule="atLeast"/>
    </w:pPr>
    <w:rPr>
      <w:color w:val="auto"/>
    </w:rPr>
  </w:style>
  <w:style w:type="paragraph" w:customStyle="1" w:styleId="CM85">
    <w:name w:val="CM85"/>
    <w:basedOn w:val="Default"/>
    <w:next w:val="Default"/>
    <w:uiPriority w:val="99"/>
    <w:rsid w:val="00E73F4B"/>
    <w:rPr>
      <w:color w:val="auto"/>
    </w:rPr>
  </w:style>
  <w:style w:type="paragraph" w:customStyle="1" w:styleId="CM87">
    <w:name w:val="CM87"/>
    <w:basedOn w:val="Default"/>
    <w:next w:val="Default"/>
    <w:uiPriority w:val="99"/>
    <w:rsid w:val="00E73F4B"/>
    <w:pPr>
      <w:spacing w:line="266" w:lineRule="atLeast"/>
    </w:pPr>
    <w:rPr>
      <w:color w:val="auto"/>
    </w:rPr>
  </w:style>
  <w:style w:type="paragraph" w:customStyle="1" w:styleId="CM88">
    <w:name w:val="CM88"/>
    <w:basedOn w:val="Default"/>
    <w:next w:val="Default"/>
    <w:uiPriority w:val="99"/>
    <w:rsid w:val="00E73F4B"/>
    <w:pPr>
      <w:spacing w:line="268" w:lineRule="atLeast"/>
    </w:pPr>
    <w:rPr>
      <w:color w:val="auto"/>
    </w:rPr>
  </w:style>
  <w:style w:type="paragraph" w:customStyle="1" w:styleId="CM112">
    <w:name w:val="CM112"/>
    <w:basedOn w:val="Default"/>
    <w:next w:val="Default"/>
    <w:uiPriority w:val="99"/>
    <w:rsid w:val="00E73F4B"/>
    <w:pPr>
      <w:spacing w:after="930"/>
    </w:pPr>
    <w:rPr>
      <w:color w:val="auto"/>
    </w:rPr>
  </w:style>
  <w:style w:type="paragraph" w:customStyle="1" w:styleId="CM90">
    <w:name w:val="CM90"/>
    <w:basedOn w:val="Default"/>
    <w:next w:val="Default"/>
    <w:uiPriority w:val="99"/>
    <w:rsid w:val="00E73F4B"/>
    <w:pPr>
      <w:spacing w:line="273" w:lineRule="atLeast"/>
    </w:pPr>
    <w:rPr>
      <w:color w:val="auto"/>
    </w:rPr>
  </w:style>
  <w:style w:type="paragraph" w:customStyle="1" w:styleId="CM91">
    <w:name w:val="CM91"/>
    <w:basedOn w:val="Default"/>
    <w:next w:val="Default"/>
    <w:uiPriority w:val="99"/>
    <w:rsid w:val="00E73F4B"/>
    <w:pPr>
      <w:spacing w:line="756" w:lineRule="atLeast"/>
    </w:pPr>
    <w:rPr>
      <w:color w:val="auto"/>
    </w:rPr>
  </w:style>
  <w:style w:type="paragraph" w:customStyle="1" w:styleId="CM92">
    <w:name w:val="CM92"/>
    <w:basedOn w:val="Default"/>
    <w:next w:val="Default"/>
    <w:uiPriority w:val="99"/>
    <w:rsid w:val="00E73F4B"/>
    <w:pPr>
      <w:spacing w:line="293" w:lineRule="atLeast"/>
    </w:pPr>
    <w:rPr>
      <w:color w:val="auto"/>
    </w:rPr>
  </w:style>
  <w:style w:type="paragraph" w:customStyle="1" w:styleId="CM132">
    <w:name w:val="CM132"/>
    <w:basedOn w:val="Default"/>
    <w:next w:val="Default"/>
    <w:uiPriority w:val="99"/>
    <w:rsid w:val="00E73F4B"/>
    <w:pPr>
      <w:spacing w:after="4468"/>
    </w:pPr>
    <w:rPr>
      <w:color w:val="auto"/>
    </w:rPr>
  </w:style>
  <w:style w:type="paragraph" w:customStyle="1" w:styleId="CM144">
    <w:name w:val="CM144"/>
    <w:basedOn w:val="Default"/>
    <w:next w:val="Default"/>
    <w:uiPriority w:val="99"/>
    <w:rsid w:val="00E73F4B"/>
    <w:pPr>
      <w:spacing w:after="2175"/>
    </w:pPr>
    <w:rPr>
      <w:color w:val="auto"/>
    </w:rPr>
  </w:style>
  <w:style w:type="paragraph" w:customStyle="1" w:styleId="CM137">
    <w:name w:val="CM137"/>
    <w:basedOn w:val="Default"/>
    <w:next w:val="Default"/>
    <w:uiPriority w:val="99"/>
    <w:rsid w:val="00E73F4B"/>
    <w:pPr>
      <w:spacing w:after="2230"/>
    </w:pPr>
    <w:rPr>
      <w:color w:val="auto"/>
    </w:rPr>
  </w:style>
  <w:style w:type="paragraph" w:customStyle="1" w:styleId="CM94">
    <w:name w:val="CM94"/>
    <w:basedOn w:val="Default"/>
    <w:next w:val="Default"/>
    <w:uiPriority w:val="99"/>
    <w:rsid w:val="00E73F4B"/>
    <w:rPr>
      <w:color w:val="auto"/>
    </w:rPr>
  </w:style>
  <w:style w:type="paragraph" w:customStyle="1" w:styleId="CM31">
    <w:name w:val="CM31"/>
    <w:basedOn w:val="Default"/>
    <w:next w:val="Default"/>
    <w:uiPriority w:val="99"/>
    <w:rsid w:val="00E73F4B"/>
    <w:pPr>
      <w:spacing w:line="271" w:lineRule="atLeast"/>
    </w:pPr>
    <w:rPr>
      <w:color w:val="auto"/>
    </w:rPr>
  </w:style>
  <w:style w:type="paragraph" w:customStyle="1" w:styleId="CM95">
    <w:name w:val="CM95"/>
    <w:basedOn w:val="Default"/>
    <w:next w:val="Default"/>
    <w:uiPriority w:val="99"/>
    <w:rsid w:val="00E73F4B"/>
    <w:pPr>
      <w:spacing w:line="266" w:lineRule="atLeast"/>
    </w:pPr>
    <w:rPr>
      <w:color w:val="auto"/>
    </w:rPr>
  </w:style>
  <w:style w:type="paragraph" w:customStyle="1" w:styleId="CM96">
    <w:name w:val="CM96"/>
    <w:basedOn w:val="Default"/>
    <w:next w:val="Default"/>
    <w:uiPriority w:val="99"/>
    <w:rsid w:val="00E73F4B"/>
    <w:pPr>
      <w:spacing w:line="266" w:lineRule="atLeast"/>
    </w:pPr>
    <w:rPr>
      <w:color w:val="auto"/>
    </w:rPr>
  </w:style>
  <w:style w:type="paragraph" w:customStyle="1" w:styleId="CM97">
    <w:name w:val="CM97"/>
    <w:basedOn w:val="Default"/>
    <w:next w:val="Default"/>
    <w:uiPriority w:val="99"/>
    <w:rsid w:val="00E73F4B"/>
    <w:pPr>
      <w:spacing w:line="193" w:lineRule="atLeast"/>
    </w:pPr>
    <w:rPr>
      <w:color w:val="auto"/>
    </w:rPr>
  </w:style>
  <w:style w:type="paragraph" w:customStyle="1" w:styleId="CM98">
    <w:name w:val="CM98"/>
    <w:basedOn w:val="Default"/>
    <w:next w:val="Default"/>
    <w:uiPriority w:val="99"/>
    <w:rsid w:val="00E73F4B"/>
    <w:pPr>
      <w:spacing w:line="266" w:lineRule="atLeast"/>
    </w:pPr>
    <w:rPr>
      <w:color w:val="auto"/>
    </w:rPr>
  </w:style>
  <w:style w:type="paragraph" w:customStyle="1" w:styleId="CM130">
    <w:name w:val="CM130"/>
    <w:basedOn w:val="Default"/>
    <w:next w:val="Default"/>
    <w:uiPriority w:val="99"/>
    <w:rsid w:val="00E73F4B"/>
    <w:pPr>
      <w:spacing w:after="5103"/>
    </w:pPr>
    <w:rPr>
      <w:color w:val="auto"/>
    </w:rPr>
  </w:style>
  <w:style w:type="paragraph" w:customStyle="1" w:styleId="CM101">
    <w:name w:val="CM101"/>
    <w:basedOn w:val="Default"/>
    <w:next w:val="Default"/>
    <w:uiPriority w:val="99"/>
    <w:rsid w:val="00E73F4B"/>
    <w:pPr>
      <w:spacing w:line="618" w:lineRule="atLeast"/>
    </w:pPr>
    <w:rPr>
      <w:color w:val="auto"/>
    </w:rPr>
  </w:style>
  <w:style w:type="paragraph" w:customStyle="1" w:styleId="xl26">
    <w:name w:val="xl26"/>
    <w:basedOn w:val="Normal"/>
    <w:uiPriority w:val="99"/>
    <w:rsid w:val="00E73F4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bidi="en-US"/>
    </w:rPr>
  </w:style>
  <w:style w:type="paragraph" w:customStyle="1" w:styleId="URparag">
    <w:name w:val="URparag"/>
    <w:basedOn w:val="Normal"/>
    <w:uiPriority w:val="99"/>
    <w:rsid w:val="00E73F4B"/>
    <w:pPr>
      <w:autoSpaceDE w:val="0"/>
      <w:autoSpaceDN w:val="0"/>
      <w:adjustRightInd w:val="0"/>
      <w:spacing w:before="120" w:after="120" w:line="240" w:lineRule="atLeast"/>
      <w:jc w:val="both"/>
    </w:pPr>
    <w:rPr>
      <w:rFonts w:ascii="Times New Roman" w:eastAsia="Times New Roman" w:hAnsi="Times New Roman" w:cs="Times New Roman"/>
      <w:sz w:val="24"/>
      <w:szCs w:val="24"/>
      <w:lang w:val="en-US" w:bidi="en-US"/>
    </w:rPr>
  </w:style>
  <w:style w:type="character" w:customStyle="1" w:styleId="URilekparaCharCharChar">
    <w:name w:val="URiçlekpara Char Char Char"/>
    <w:link w:val="URilekparaCharChar"/>
    <w:locked/>
    <w:rsid w:val="00E73F4B"/>
    <w:rPr>
      <w:i/>
      <w:sz w:val="24"/>
      <w:szCs w:val="24"/>
      <w:lang w:val="en-US" w:bidi="en-US"/>
    </w:rPr>
  </w:style>
  <w:style w:type="paragraph" w:customStyle="1" w:styleId="URilekparaCharChar">
    <w:name w:val="URiçlekpara Char Char"/>
    <w:basedOn w:val="Normal"/>
    <w:link w:val="URilekparaCharCharChar"/>
    <w:rsid w:val="00E73F4B"/>
    <w:pPr>
      <w:spacing w:after="0" w:line="240" w:lineRule="auto"/>
      <w:ind w:left="357" w:right="408"/>
      <w:jc w:val="both"/>
    </w:pPr>
    <w:rPr>
      <w:i/>
      <w:sz w:val="24"/>
      <w:szCs w:val="24"/>
      <w:lang w:val="en-US" w:bidi="en-US"/>
    </w:rPr>
  </w:style>
  <w:style w:type="character" w:customStyle="1" w:styleId="AltbilgiChar0">
    <w:name w:val="Altbilgi Char"/>
    <w:link w:val="AltBilgi1"/>
    <w:locked/>
    <w:rsid w:val="00E73F4B"/>
    <w:rPr>
      <w:sz w:val="24"/>
      <w:szCs w:val="24"/>
      <w:lang w:val="en-US" w:bidi="en-US"/>
    </w:rPr>
  </w:style>
  <w:style w:type="paragraph" w:customStyle="1" w:styleId="AltBilgi1">
    <w:name w:val="Alt Bilgi1"/>
    <w:aliases w:val="footer"/>
    <w:basedOn w:val="Normal"/>
    <w:link w:val="AltbilgiChar0"/>
    <w:rsid w:val="00E73F4B"/>
    <w:pPr>
      <w:tabs>
        <w:tab w:val="center" w:pos="4320"/>
        <w:tab w:val="right" w:pos="8640"/>
      </w:tabs>
      <w:spacing w:after="0" w:line="240" w:lineRule="auto"/>
    </w:pPr>
    <w:rPr>
      <w:sz w:val="24"/>
      <w:szCs w:val="24"/>
      <w:lang w:val="en-US" w:bidi="en-US"/>
    </w:rPr>
  </w:style>
  <w:style w:type="character" w:customStyle="1" w:styleId="URikinciltabCharCharChar">
    <w:name w:val="URikinciltab Char Char Char"/>
    <w:link w:val="URikinciltabCharChar"/>
    <w:locked/>
    <w:rsid w:val="00E73F4B"/>
    <w:rPr>
      <w:b/>
      <w:bCs/>
      <w:color w:val="221E1F"/>
      <w:sz w:val="24"/>
      <w:szCs w:val="24"/>
      <w:lang w:val="en-US" w:bidi="en-US"/>
    </w:rPr>
  </w:style>
  <w:style w:type="paragraph" w:customStyle="1" w:styleId="URikinciltabCharChar">
    <w:name w:val="URikinciltab Char Char"/>
    <w:basedOn w:val="Normal"/>
    <w:link w:val="URikinciltabCharCharChar"/>
    <w:rsid w:val="00E73F4B"/>
    <w:pPr>
      <w:keepNext/>
      <w:keepLines/>
      <w:tabs>
        <w:tab w:val="left" w:pos="360"/>
      </w:tabs>
      <w:autoSpaceDE w:val="0"/>
      <w:autoSpaceDN w:val="0"/>
      <w:adjustRightInd w:val="0"/>
      <w:spacing w:before="120" w:after="120" w:line="240" w:lineRule="atLeast"/>
    </w:pPr>
    <w:rPr>
      <w:b/>
      <w:bCs/>
      <w:color w:val="221E1F"/>
      <w:sz w:val="24"/>
      <w:szCs w:val="24"/>
      <w:lang w:val="en-US" w:bidi="en-US"/>
    </w:rPr>
  </w:style>
  <w:style w:type="paragraph" w:customStyle="1" w:styleId="Pa1">
    <w:name w:val="Pa1"/>
    <w:basedOn w:val="Default"/>
    <w:next w:val="Default"/>
    <w:uiPriority w:val="99"/>
    <w:rsid w:val="00E73F4B"/>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E73F4B"/>
    <w:pPr>
      <w:keepNext/>
      <w:keepLines/>
      <w:tabs>
        <w:tab w:val="left" w:pos="567"/>
      </w:tabs>
      <w:spacing w:before="120" w:after="120" w:line="240" w:lineRule="exact"/>
      <w:jc w:val="both"/>
    </w:pPr>
    <w:rPr>
      <w:rFonts w:ascii="Times New Roman" w:eastAsia="Times New Roman" w:hAnsi="Times New Roman" w:cs="Times New Roman"/>
      <w:b/>
      <w:sz w:val="24"/>
      <w:szCs w:val="24"/>
      <w:lang w:val="en-US" w:bidi="en-US"/>
    </w:rPr>
  </w:style>
  <w:style w:type="paragraph" w:customStyle="1" w:styleId="Equationcaption">
    <w:name w:val="Equation caption"/>
    <w:basedOn w:val="Normal"/>
    <w:next w:val="GvdeMetni"/>
    <w:uiPriority w:val="99"/>
    <w:rsid w:val="00E73F4B"/>
    <w:pPr>
      <w:keepNext/>
      <w:tabs>
        <w:tab w:val="left" w:pos="3402"/>
      </w:tabs>
      <w:spacing w:before="120" w:after="120" w:line="240" w:lineRule="auto"/>
    </w:pPr>
    <w:rPr>
      <w:rFonts w:ascii="Arial" w:eastAsia="Times New Roman" w:hAnsi="Arial" w:cs="Times New Roman"/>
      <w:sz w:val="24"/>
      <w:szCs w:val="24"/>
      <w:lang w:val="en-US" w:bidi="en-US"/>
    </w:rPr>
  </w:style>
  <w:style w:type="paragraph" w:customStyle="1" w:styleId="HeadingsFont">
    <w:name w:val="Headings Font"/>
    <w:basedOn w:val="Normal"/>
    <w:next w:val="GvdeMetni"/>
    <w:uiPriority w:val="99"/>
    <w:rsid w:val="00E73F4B"/>
    <w:pPr>
      <w:keepNext/>
      <w:spacing w:after="0" w:line="240" w:lineRule="auto"/>
    </w:pPr>
    <w:rPr>
      <w:rFonts w:ascii="Arial" w:eastAsia="Times New Roman" w:hAnsi="Arial" w:cs="Times New Roman"/>
      <w:sz w:val="24"/>
      <w:szCs w:val="24"/>
      <w:lang w:val="en-US" w:bidi="en-US"/>
    </w:rPr>
  </w:style>
  <w:style w:type="paragraph" w:customStyle="1" w:styleId="11ptheading">
    <w:name w:val="11 pt heading"/>
    <w:basedOn w:val="HeadingsFont"/>
    <w:next w:val="GvdeMetni"/>
    <w:uiPriority w:val="99"/>
    <w:rsid w:val="00E73F4B"/>
    <w:pPr>
      <w:spacing w:before="360" w:after="120"/>
    </w:pPr>
    <w:rPr>
      <w:b/>
    </w:rPr>
  </w:style>
  <w:style w:type="character" w:customStyle="1" w:styleId="stbilgiChar0">
    <w:name w:val="Üstbilgi Char"/>
    <w:link w:val="stBilgi1"/>
    <w:locked/>
    <w:rsid w:val="00E73F4B"/>
    <w:rPr>
      <w:sz w:val="18"/>
      <w:szCs w:val="24"/>
      <w:lang w:val="en-US" w:bidi="en-US"/>
    </w:rPr>
  </w:style>
  <w:style w:type="paragraph" w:customStyle="1" w:styleId="stBilgi1">
    <w:name w:val="Üst Bilgi1"/>
    <w:aliases w:val="header"/>
    <w:basedOn w:val="Normal"/>
    <w:link w:val="stbilgiChar0"/>
    <w:rsid w:val="00E73F4B"/>
    <w:pPr>
      <w:tabs>
        <w:tab w:val="right" w:pos="9072"/>
      </w:tabs>
      <w:spacing w:after="0" w:line="240" w:lineRule="auto"/>
    </w:pPr>
    <w:rPr>
      <w:sz w:val="18"/>
      <w:szCs w:val="24"/>
      <w:lang w:val="en-US" w:bidi="en-US"/>
    </w:rPr>
  </w:style>
  <w:style w:type="paragraph" w:customStyle="1" w:styleId="13ptheading">
    <w:name w:val="13 pt heading"/>
    <w:basedOn w:val="HeadingsFont"/>
    <w:next w:val="GvdeMetni"/>
    <w:uiPriority w:val="99"/>
    <w:rsid w:val="00E73F4B"/>
    <w:pPr>
      <w:spacing w:before="360" w:after="120"/>
    </w:pPr>
    <w:rPr>
      <w:b/>
      <w:sz w:val="26"/>
    </w:rPr>
  </w:style>
  <w:style w:type="paragraph" w:customStyle="1" w:styleId="TableFootnote">
    <w:name w:val="Table Footnote"/>
    <w:basedOn w:val="Normal"/>
    <w:uiPriority w:val="99"/>
    <w:rsid w:val="00E73F4B"/>
    <w:pPr>
      <w:spacing w:after="120" w:line="240" w:lineRule="auto"/>
      <w:ind w:left="851" w:hanging="851"/>
      <w:jc w:val="both"/>
    </w:pPr>
    <w:rPr>
      <w:rFonts w:ascii="Times New Roman" w:eastAsia="Times New Roman" w:hAnsi="Times New Roman" w:cs="Times New Roman"/>
      <w:sz w:val="18"/>
      <w:szCs w:val="24"/>
      <w:lang w:val="en-US" w:bidi="en-US"/>
    </w:rPr>
  </w:style>
  <w:style w:type="paragraph" w:customStyle="1" w:styleId="TableSource">
    <w:name w:val="Table Source"/>
    <w:basedOn w:val="Liste"/>
    <w:uiPriority w:val="99"/>
    <w:rsid w:val="00E73F4B"/>
  </w:style>
  <w:style w:type="paragraph" w:customStyle="1" w:styleId="05linespaceFortables">
    <w:name w:val="0.5 line space (For tables)"/>
    <w:basedOn w:val="Normal"/>
    <w:next w:val="GvdeMetni"/>
    <w:uiPriority w:val="99"/>
    <w:rsid w:val="00E73F4B"/>
    <w:pPr>
      <w:spacing w:after="0" w:line="120" w:lineRule="exact"/>
    </w:pPr>
    <w:rPr>
      <w:rFonts w:ascii="Times New Roman" w:eastAsia="Times New Roman" w:hAnsi="Times New Roman" w:cs="Times New Roman"/>
      <w:sz w:val="24"/>
      <w:szCs w:val="24"/>
      <w:lang w:val="en-US" w:bidi="en-US"/>
    </w:rPr>
  </w:style>
  <w:style w:type="paragraph" w:customStyle="1" w:styleId="Style1">
    <w:name w:val="Style1"/>
    <w:basedOn w:val="GvdeMetni"/>
    <w:next w:val="T1"/>
    <w:uiPriority w:val="99"/>
    <w:rsid w:val="00E73F4B"/>
  </w:style>
  <w:style w:type="paragraph" w:customStyle="1" w:styleId="Text1">
    <w:name w:val="Text 1"/>
    <w:basedOn w:val="Normal"/>
    <w:uiPriority w:val="99"/>
    <w:rsid w:val="00E73F4B"/>
    <w:pPr>
      <w:spacing w:after="240" w:line="240" w:lineRule="auto"/>
      <w:ind w:left="482"/>
      <w:jc w:val="both"/>
    </w:pPr>
    <w:rPr>
      <w:rFonts w:ascii="Times New Roman" w:eastAsia="Times New Roman" w:hAnsi="Times New Roman" w:cs="Times New Roman"/>
      <w:sz w:val="24"/>
      <w:szCs w:val="20"/>
      <w:lang w:val="en-GB" w:bidi="en-US"/>
    </w:rPr>
  </w:style>
  <w:style w:type="paragraph" w:customStyle="1" w:styleId="Application5">
    <w:name w:val="Application5"/>
    <w:basedOn w:val="Normal"/>
    <w:autoRedefine/>
    <w:uiPriority w:val="99"/>
    <w:rsid w:val="00E73F4B"/>
    <w:pPr>
      <w:tabs>
        <w:tab w:val="left" w:pos="851"/>
      </w:tabs>
      <w:snapToGrid w:val="0"/>
      <w:spacing w:after="0" w:line="240" w:lineRule="auto"/>
      <w:jc w:val="both"/>
    </w:pPr>
    <w:rPr>
      <w:rFonts w:ascii="Times New Roman" w:eastAsia="Times New Roman" w:hAnsi="Times New Roman" w:cs="Times New Roman"/>
      <w:spacing w:val="-2"/>
      <w:sz w:val="24"/>
      <w:szCs w:val="20"/>
      <w:lang w:val="en-US" w:bidi="en-US"/>
    </w:rPr>
  </w:style>
  <w:style w:type="paragraph" w:customStyle="1" w:styleId="DoubSign">
    <w:name w:val="DoubSign"/>
    <w:basedOn w:val="Normal"/>
    <w:next w:val="Normal"/>
    <w:uiPriority w:val="99"/>
    <w:rsid w:val="00E73F4B"/>
    <w:pPr>
      <w:tabs>
        <w:tab w:val="left" w:pos="5103"/>
      </w:tabs>
      <w:spacing w:before="1200" w:after="0" w:line="240" w:lineRule="auto"/>
    </w:pPr>
    <w:rPr>
      <w:rFonts w:ascii="Times New Roman" w:eastAsia="Times New Roman" w:hAnsi="Times New Roman" w:cs="Times New Roman"/>
      <w:sz w:val="24"/>
      <w:szCs w:val="20"/>
      <w:lang w:val="en-GB" w:bidi="en-US"/>
    </w:rPr>
  </w:style>
  <w:style w:type="paragraph" w:customStyle="1" w:styleId="Guidelines1">
    <w:name w:val="Guidelines 1"/>
    <w:basedOn w:val="T1"/>
    <w:uiPriority w:val="99"/>
    <w:rsid w:val="00E73F4B"/>
    <w:pPr>
      <w:ind w:left="488" w:hanging="488"/>
    </w:pPr>
    <w:rPr>
      <w:b w:val="0"/>
      <w:caps w:val="0"/>
      <w:lang w:val="en-GB"/>
    </w:rPr>
  </w:style>
  <w:style w:type="paragraph" w:customStyle="1" w:styleId="Guidelines2">
    <w:name w:val="Guidelines 2"/>
    <w:basedOn w:val="Normal"/>
    <w:uiPriority w:val="99"/>
    <w:rsid w:val="00E73F4B"/>
    <w:pPr>
      <w:spacing w:before="240" w:after="240" w:line="240" w:lineRule="auto"/>
      <w:jc w:val="both"/>
    </w:pPr>
    <w:rPr>
      <w:rFonts w:ascii="Times New Roman" w:eastAsia="Times New Roman" w:hAnsi="Times New Roman" w:cs="Times New Roman"/>
      <w:b/>
      <w:smallCaps/>
      <w:sz w:val="24"/>
      <w:szCs w:val="20"/>
      <w:lang w:val="en-GB" w:bidi="en-US"/>
    </w:rPr>
  </w:style>
  <w:style w:type="paragraph" w:customStyle="1" w:styleId="Blockquote">
    <w:name w:val="Blockquote"/>
    <w:basedOn w:val="Normal"/>
    <w:uiPriority w:val="99"/>
    <w:rsid w:val="00E73F4B"/>
    <w:pPr>
      <w:widowControl w:val="0"/>
      <w:spacing w:before="100" w:after="100" w:line="240" w:lineRule="auto"/>
      <w:ind w:left="360" w:right="360"/>
    </w:pPr>
    <w:rPr>
      <w:rFonts w:ascii="Times New Roman" w:eastAsia="Times New Roman" w:hAnsi="Times New Roman" w:cs="Times New Roman"/>
      <w:sz w:val="24"/>
      <w:szCs w:val="24"/>
      <w:lang w:val="en-US" w:bidi="en-US"/>
    </w:rPr>
  </w:style>
  <w:style w:type="paragraph" w:customStyle="1" w:styleId="Application2">
    <w:name w:val="Application2"/>
    <w:basedOn w:val="Normal"/>
    <w:autoRedefine/>
    <w:uiPriority w:val="99"/>
    <w:rsid w:val="00E73F4B"/>
    <w:pPr>
      <w:widowControl w:val="0"/>
      <w:suppressAutoHyphens/>
      <w:spacing w:after="0" w:line="240" w:lineRule="auto"/>
      <w:ind w:left="284" w:hanging="284"/>
      <w:jc w:val="both"/>
    </w:pPr>
    <w:rPr>
      <w:rFonts w:ascii="Times New Roman" w:eastAsia="Times New Roman" w:hAnsi="Times New Roman" w:cs="Times New Roman"/>
      <w:b/>
      <w:noProof/>
      <w:spacing w:val="-2"/>
      <w:sz w:val="24"/>
      <w:szCs w:val="24"/>
      <w:lang w:val="en-US" w:bidi="en-US"/>
    </w:rPr>
  </w:style>
  <w:style w:type="paragraph" w:customStyle="1" w:styleId="Application3">
    <w:name w:val="Application3"/>
    <w:basedOn w:val="Normal"/>
    <w:autoRedefine/>
    <w:uiPriority w:val="99"/>
    <w:rsid w:val="00E73F4B"/>
    <w:pPr>
      <w:widowControl w:val="0"/>
      <w:tabs>
        <w:tab w:val="right" w:pos="8789"/>
      </w:tabs>
      <w:suppressAutoHyphens/>
      <w:spacing w:after="0" w:line="240" w:lineRule="auto"/>
      <w:ind w:left="567" w:hanging="567"/>
      <w:jc w:val="both"/>
    </w:pPr>
    <w:rPr>
      <w:rFonts w:ascii="Times New Roman" w:eastAsia="Times New Roman" w:hAnsi="Times New Roman" w:cs="Times New Roman"/>
      <w:b/>
      <w:spacing w:val="-2"/>
      <w:sz w:val="24"/>
      <w:szCs w:val="24"/>
      <w:lang w:val="en-US" w:bidi="en-US"/>
    </w:rPr>
  </w:style>
  <w:style w:type="paragraph" w:customStyle="1" w:styleId="Application4">
    <w:name w:val="Application4"/>
    <w:basedOn w:val="Application3"/>
    <w:autoRedefine/>
    <w:uiPriority w:val="99"/>
    <w:rsid w:val="00E73F4B"/>
    <w:pPr>
      <w:tabs>
        <w:tab w:val="num" w:pos="720"/>
      </w:tabs>
      <w:ind w:left="720" w:hanging="360"/>
    </w:pPr>
  </w:style>
  <w:style w:type="paragraph" w:customStyle="1" w:styleId="Application1">
    <w:name w:val="Application1"/>
    <w:basedOn w:val="Balk1"/>
    <w:next w:val="Application2"/>
    <w:uiPriority w:val="99"/>
    <w:rsid w:val="00E73F4B"/>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E73F4B"/>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E73F4B"/>
    <w:pPr>
      <w:spacing w:after="60" w:line="240" w:lineRule="auto"/>
      <w:jc w:val="center"/>
      <w:outlineLvl w:val="1"/>
    </w:pPr>
    <w:rPr>
      <w:rFonts w:ascii="Cambria" w:hAnsi="Cambria" w:cs="Arial"/>
      <w:sz w:val="24"/>
      <w:szCs w:val="24"/>
      <w:lang w:val="en-US" w:bidi="en-US"/>
    </w:rPr>
  </w:style>
  <w:style w:type="paragraph" w:customStyle="1" w:styleId="Text4">
    <w:name w:val="Text 4"/>
    <w:basedOn w:val="Normal"/>
    <w:uiPriority w:val="99"/>
    <w:rsid w:val="00E73F4B"/>
    <w:pPr>
      <w:spacing w:after="240" w:line="240" w:lineRule="auto"/>
      <w:ind w:left="2880"/>
    </w:pPr>
    <w:rPr>
      <w:rFonts w:ascii="Times New Roman" w:eastAsia="Times New Roman" w:hAnsi="Times New Roman" w:cs="Times New Roman"/>
      <w:sz w:val="24"/>
      <w:szCs w:val="20"/>
      <w:lang w:val="fr-FR" w:bidi="en-US"/>
    </w:rPr>
  </w:style>
  <w:style w:type="paragraph" w:customStyle="1" w:styleId="madde">
    <w:name w:val="madde"/>
    <w:basedOn w:val="GvdeMetni"/>
    <w:uiPriority w:val="99"/>
    <w:rsid w:val="00E73F4B"/>
    <w:pPr>
      <w:keepNext/>
      <w:keepLines/>
      <w:spacing w:before="0" w:after="0"/>
      <w:jc w:val="left"/>
    </w:pPr>
    <w:rPr>
      <w:b/>
    </w:rPr>
  </w:style>
  <w:style w:type="paragraph" w:customStyle="1" w:styleId="Stil1">
    <w:name w:val="Stil1"/>
    <w:basedOn w:val="Normal"/>
    <w:uiPriority w:val="99"/>
    <w:rsid w:val="00E73F4B"/>
    <w:pPr>
      <w:tabs>
        <w:tab w:val="num" w:pos="720"/>
      </w:tabs>
      <w:spacing w:before="120" w:after="0" w:line="240" w:lineRule="auto"/>
      <w:ind w:left="720" w:hanging="360"/>
    </w:pPr>
    <w:rPr>
      <w:rFonts w:ascii="Tahoma" w:eastAsia="Times New Roman" w:hAnsi="Tahoma" w:cs="Times New Roman"/>
      <w:szCs w:val="24"/>
      <w:lang w:val="en-US" w:bidi="en-US"/>
    </w:rPr>
  </w:style>
  <w:style w:type="paragraph" w:customStyle="1" w:styleId="Stil2">
    <w:name w:val="Stil2"/>
    <w:basedOn w:val="Balk1"/>
    <w:uiPriority w:val="99"/>
    <w:rsid w:val="00E73F4B"/>
    <w:pPr>
      <w:tabs>
        <w:tab w:val="num" w:pos="1068"/>
      </w:tabs>
      <w:ind w:left="1068" w:hanging="360"/>
    </w:pPr>
    <w:rPr>
      <w:rFonts w:ascii="Tahoma" w:hAnsi="Tahoma"/>
      <w:sz w:val="22"/>
    </w:rPr>
  </w:style>
  <w:style w:type="paragraph" w:customStyle="1" w:styleId="URbaslk1">
    <w:name w:val="URbaslık1"/>
    <w:basedOn w:val="Normal"/>
    <w:uiPriority w:val="99"/>
    <w:rsid w:val="00E73F4B"/>
    <w:pPr>
      <w:tabs>
        <w:tab w:val="num" w:pos="864"/>
      </w:tabs>
      <w:spacing w:after="0" w:line="240" w:lineRule="auto"/>
      <w:ind w:left="864" w:hanging="432"/>
    </w:pPr>
    <w:rPr>
      <w:rFonts w:ascii="Times New Roman" w:eastAsia="Times New Roman" w:hAnsi="Times New Roman" w:cs="Times New Roman"/>
      <w:sz w:val="24"/>
      <w:szCs w:val="24"/>
      <w:lang w:val="en-US" w:bidi="en-US"/>
    </w:rPr>
  </w:style>
  <w:style w:type="paragraph" w:customStyle="1" w:styleId="URilekpara">
    <w:name w:val="URiçlekpara"/>
    <w:basedOn w:val="Normal"/>
    <w:uiPriority w:val="99"/>
    <w:rsid w:val="00E73F4B"/>
    <w:pPr>
      <w:spacing w:after="0" w:line="240" w:lineRule="auto"/>
      <w:ind w:left="357" w:right="408"/>
      <w:jc w:val="both"/>
    </w:pPr>
    <w:rPr>
      <w:rFonts w:ascii="Times New Roman" w:eastAsia="Times New Roman" w:hAnsi="Times New Roman" w:cs="Times New Roman"/>
      <w:i/>
      <w:sz w:val="24"/>
      <w:szCs w:val="24"/>
      <w:lang w:val="en-US" w:bidi="en-US"/>
    </w:rPr>
  </w:style>
  <w:style w:type="paragraph" w:customStyle="1" w:styleId="URikinciltab">
    <w:name w:val="URikinciltab"/>
    <w:basedOn w:val="Normal"/>
    <w:uiPriority w:val="99"/>
    <w:rsid w:val="00E73F4B"/>
    <w:pPr>
      <w:keepNext/>
      <w:keepLines/>
      <w:tabs>
        <w:tab w:val="left" w:pos="360"/>
      </w:tabs>
      <w:autoSpaceDE w:val="0"/>
      <w:autoSpaceDN w:val="0"/>
      <w:adjustRightInd w:val="0"/>
      <w:spacing w:before="120" w:after="120" w:line="240" w:lineRule="atLeast"/>
    </w:pPr>
    <w:rPr>
      <w:rFonts w:ascii="Times New Roman" w:eastAsia="Times New Roman" w:hAnsi="Times New Roman" w:cs="Times New Roman"/>
      <w:b/>
      <w:bCs/>
      <w:color w:val="221E1F"/>
      <w:sz w:val="24"/>
      <w:szCs w:val="24"/>
      <w:lang w:val="en-US" w:bidi="en-US"/>
    </w:rPr>
  </w:style>
  <w:style w:type="paragraph" w:customStyle="1" w:styleId="BankNormal">
    <w:name w:val="BankNormal"/>
    <w:basedOn w:val="Normal"/>
    <w:uiPriority w:val="99"/>
    <w:rsid w:val="00E73F4B"/>
    <w:pPr>
      <w:spacing w:after="240" w:line="240" w:lineRule="auto"/>
    </w:pPr>
    <w:rPr>
      <w:rFonts w:ascii="Times New Roman" w:eastAsia="Times New Roman" w:hAnsi="Times New Roman" w:cs="Times New Roman"/>
      <w:sz w:val="24"/>
      <w:szCs w:val="24"/>
      <w:lang w:val="en-US" w:bidi="en-US"/>
    </w:rPr>
  </w:style>
  <w:style w:type="paragraph" w:customStyle="1" w:styleId="3-NormalYaz">
    <w:name w:val="3-Normal Yazı"/>
    <w:uiPriority w:val="99"/>
    <w:rsid w:val="00E73F4B"/>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E73F4B"/>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E73F4B"/>
    <w:rPr>
      <w:b/>
      <w:i/>
      <w:sz w:val="24"/>
      <w:lang w:val="en-US" w:bidi="en-US"/>
    </w:rPr>
  </w:style>
  <w:style w:type="paragraph" w:customStyle="1" w:styleId="GlAlnt1">
    <w:name w:val="Güçlü Alıntı1"/>
    <w:aliases w:val="Intense Quote"/>
    <w:basedOn w:val="Normal"/>
    <w:next w:val="Normal"/>
    <w:link w:val="KeskinTrnakChar"/>
    <w:qFormat/>
    <w:rsid w:val="00E73F4B"/>
    <w:pPr>
      <w:spacing w:after="0" w:line="240" w:lineRule="auto"/>
      <w:ind w:left="720" w:right="720"/>
    </w:pPr>
    <w:rPr>
      <w:b/>
      <w:i/>
      <w:sz w:val="24"/>
      <w:lang w:val="en-US" w:bidi="en-US"/>
    </w:rPr>
  </w:style>
  <w:style w:type="character" w:customStyle="1" w:styleId="TrnakChar">
    <w:name w:val="Tırnak Char"/>
    <w:link w:val="Alnt1"/>
    <w:locked/>
    <w:rsid w:val="00E73F4B"/>
    <w:rPr>
      <w:i/>
      <w:sz w:val="24"/>
      <w:szCs w:val="24"/>
      <w:lang w:val="en-US" w:bidi="en-US"/>
    </w:rPr>
  </w:style>
  <w:style w:type="paragraph" w:customStyle="1" w:styleId="Alnt1">
    <w:name w:val="Alıntı1"/>
    <w:aliases w:val="Quote"/>
    <w:basedOn w:val="Normal"/>
    <w:next w:val="Normal"/>
    <w:link w:val="TrnakChar"/>
    <w:qFormat/>
    <w:rsid w:val="00E73F4B"/>
    <w:pPr>
      <w:spacing w:after="0" w:line="240" w:lineRule="auto"/>
    </w:pPr>
    <w:rPr>
      <w:i/>
      <w:sz w:val="24"/>
      <w:szCs w:val="24"/>
      <w:lang w:val="en-US" w:bidi="en-US"/>
    </w:rPr>
  </w:style>
  <w:style w:type="paragraph" w:customStyle="1" w:styleId="AralkYok1">
    <w:name w:val="Aralık Yok1"/>
    <w:uiPriority w:val="99"/>
    <w:rsid w:val="00E73F4B"/>
    <w:pPr>
      <w:spacing w:after="0" w:line="240" w:lineRule="auto"/>
    </w:pPr>
    <w:rPr>
      <w:rFonts w:ascii="Calibri" w:eastAsia="Calibri" w:hAnsi="Calibri" w:cs="Times New Roman"/>
    </w:rPr>
  </w:style>
  <w:style w:type="paragraph" w:customStyle="1" w:styleId="1-Baslk">
    <w:name w:val="1-Baslık"/>
    <w:uiPriority w:val="99"/>
    <w:rsid w:val="00E73F4B"/>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E73F4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E73F4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E73F4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E73F4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
    <w:name w:val="1"/>
    <w:basedOn w:val="Normal"/>
    <w:next w:val="Altyaz1"/>
    <w:uiPriority w:val="99"/>
    <w:qFormat/>
    <w:rsid w:val="00E73F4B"/>
    <w:pPr>
      <w:tabs>
        <w:tab w:val="num" w:pos="851"/>
      </w:tabs>
      <w:spacing w:after="0" w:line="240" w:lineRule="auto"/>
    </w:pPr>
    <w:rPr>
      <w:rFonts w:ascii="Times New Roman" w:eastAsia="Times New Roman" w:hAnsi="Times New Roman" w:cs="Times New Roman"/>
      <w:sz w:val="18"/>
      <w:szCs w:val="24"/>
      <w:lang w:eastAsia="tr-TR"/>
    </w:rPr>
  </w:style>
  <w:style w:type="character" w:styleId="DipnotBavurusu">
    <w:name w:val="footnote reference"/>
    <w:uiPriority w:val="99"/>
    <w:semiHidden/>
    <w:unhideWhenUsed/>
    <w:rsid w:val="00E73F4B"/>
    <w:rPr>
      <w:rFonts w:ascii="Times New Roman" w:hAnsi="Times New Roman" w:cs="Times New Roman" w:hint="default"/>
      <w:vertAlign w:val="superscript"/>
    </w:rPr>
  </w:style>
  <w:style w:type="character" w:styleId="HafifVurgulama">
    <w:name w:val="Subtle Emphasis"/>
    <w:qFormat/>
    <w:rsid w:val="00E73F4B"/>
    <w:rPr>
      <w:i/>
      <w:iCs w:val="0"/>
      <w:color w:val="5A5A5A"/>
    </w:rPr>
  </w:style>
  <w:style w:type="character" w:customStyle="1" w:styleId="msointenseemphasis">
    <w:name w:val="msointenseemphasis"/>
    <w:qFormat/>
    <w:rsid w:val="00E73F4B"/>
    <w:rPr>
      <w:b/>
      <w:bCs w:val="0"/>
      <w:i/>
      <w:iCs w:val="0"/>
      <w:sz w:val="24"/>
      <w:szCs w:val="24"/>
      <w:u w:val="single"/>
    </w:rPr>
  </w:style>
  <w:style w:type="character" w:styleId="HafifBavuru">
    <w:name w:val="Subtle Reference"/>
    <w:qFormat/>
    <w:rsid w:val="00E73F4B"/>
    <w:rPr>
      <w:sz w:val="24"/>
      <w:szCs w:val="24"/>
      <w:u w:val="single"/>
    </w:rPr>
  </w:style>
  <w:style w:type="character" w:customStyle="1" w:styleId="msointensereference">
    <w:name w:val="msointensereference"/>
    <w:qFormat/>
    <w:rsid w:val="00E73F4B"/>
    <w:rPr>
      <w:b/>
      <w:bCs w:val="0"/>
      <w:sz w:val="24"/>
      <w:u w:val="single"/>
    </w:rPr>
  </w:style>
  <w:style w:type="character" w:styleId="KitapBal">
    <w:name w:val="Book Title"/>
    <w:qFormat/>
    <w:rsid w:val="00E73F4B"/>
    <w:rPr>
      <w:rFonts w:ascii="Cambria" w:eastAsia="Times New Roman" w:hAnsi="Cambria" w:hint="default"/>
      <w:b/>
      <w:bCs w:val="0"/>
      <w:i/>
      <w:iCs w:val="0"/>
      <w:sz w:val="24"/>
      <w:szCs w:val="24"/>
    </w:rPr>
  </w:style>
  <w:style w:type="character" w:customStyle="1" w:styleId="Char1">
    <w:name w:val="Char1"/>
    <w:rsid w:val="00E73F4B"/>
    <w:rPr>
      <w:sz w:val="24"/>
      <w:szCs w:val="24"/>
      <w:lang w:val="tr-TR" w:eastAsia="tr-TR" w:bidi="ar-SA"/>
    </w:rPr>
  </w:style>
  <w:style w:type="character" w:customStyle="1" w:styleId="HeadingsFontChar">
    <w:name w:val="Headings Font Char"/>
    <w:rsid w:val="00E73F4B"/>
    <w:rPr>
      <w:rFonts w:ascii="Arial" w:hAnsi="Arial" w:cs="Arial" w:hint="default"/>
      <w:sz w:val="24"/>
      <w:szCs w:val="24"/>
      <w:lang w:val="tr-TR" w:eastAsia="tr-TR" w:bidi="ar-SA"/>
    </w:rPr>
  </w:style>
  <w:style w:type="character" w:customStyle="1" w:styleId="Char2">
    <w:name w:val="Char2"/>
    <w:rsid w:val="00E73F4B"/>
    <w:rPr>
      <w:rFonts w:ascii="Arial" w:hAnsi="Arial" w:cs="Arial" w:hint="default"/>
      <w:b/>
      <w:bCs w:val="0"/>
      <w:snapToGrid/>
      <w:sz w:val="24"/>
      <w:szCs w:val="24"/>
      <w:lang w:val="tr-TR" w:eastAsia="tr-TR" w:bidi="ar-SA"/>
    </w:rPr>
  </w:style>
  <w:style w:type="character" w:customStyle="1" w:styleId="CaptionCharChar">
    <w:name w:val="Caption Char Char"/>
    <w:rsid w:val="00E73F4B"/>
    <w:rPr>
      <w:rFonts w:ascii="Arial" w:hAnsi="Arial" w:cs="Arial" w:hint="default"/>
      <w:b/>
      <w:bCs w:val="0"/>
      <w:sz w:val="24"/>
      <w:szCs w:val="24"/>
      <w:lang w:val="tr-TR" w:eastAsia="tr-TR" w:bidi="ar-SA"/>
    </w:rPr>
  </w:style>
  <w:style w:type="character" w:customStyle="1" w:styleId="Char3">
    <w:name w:val="Char3"/>
    <w:rsid w:val="00E73F4B"/>
    <w:rPr>
      <w:snapToGrid/>
      <w:sz w:val="24"/>
      <w:szCs w:val="24"/>
      <w:lang w:val="tr-TR" w:eastAsia="tr-TR" w:bidi="ar-SA"/>
    </w:rPr>
  </w:style>
  <w:style w:type="character" w:customStyle="1" w:styleId="TableFootnoteChar">
    <w:name w:val="Table Footnote Char"/>
    <w:rsid w:val="00E73F4B"/>
    <w:rPr>
      <w:sz w:val="18"/>
      <w:szCs w:val="24"/>
      <w:lang w:val="tr-TR" w:eastAsia="tr-TR" w:bidi="ar-SA"/>
    </w:rPr>
  </w:style>
  <w:style w:type="character" w:customStyle="1" w:styleId="TableSourceChar">
    <w:name w:val="Table Source Char"/>
    <w:basedOn w:val="Char3"/>
    <w:rsid w:val="00E73F4B"/>
    <w:rPr>
      <w:snapToGrid/>
      <w:sz w:val="24"/>
      <w:szCs w:val="24"/>
      <w:lang w:val="tr-TR" w:eastAsia="tr-TR" w:bidi="ar-SA"/>
    </w:rPr>
  </w:style>
  <w:style w:type="character" w:customStyle="1" w:styleId="BodyTextChar">
    <w:name w:val="Body Text Char"/>
    <w:rsid w:val="00E73F4B"/>
    <w:rPr>
      <w:sz w:val="24"/>
      <w:szCs w:val="24"/>
      <w:lang w:val="tr-TR" w:eastAsia="tr-TR" w:bidi="ar-SA"/>
    </w:rPr>
  </w:style>
  <w:style w:type="paragraph" w:styleId="GvdeMetniGirintisi">
    <w:name w:val="Body Text Indent"/>
    <w:basedOn w:val="Normal"/>
    <w:link w:val="GvdeMetniGirintisiChar"/>
    <w:semiHidden/>
    <w:unhideWhenUsed/>
    <w:rsid w:val="00E73F4B"/>
    <w:pPr>
      <w:spacing w:after="120" w:line="240" w:lineRule="auto"/>
      <w:ind w:left="283"/>
    </w:pPr>
    <w:rPr>
      <w:sz w:val="24"/>
      <w:szCs w:val="24"/>
      <w:lang w:val="en-US" w:bidi="en-US"/>
    </w:rPr>
  </w:style>
  <w:style w:type="character" w:customStyle="1" w:styleId="GvdeMetniGirintisiChar1">
    <w:name w:val="Gövde Metni Girintisi Char1"/>
    <w:basedOn w:val="VarsaylanParagrafYazTipi"/>
    <w:semiHidden/>
    <w:rsid w:val="00E73F4B"/>
  </w:style>
  <w:style w:type="character" w:customStyle="1" w:styleId="GvdeMetniGirintisi2Char1">
    <w:name w:val="Gövde Metni Girintisi 2 Char1"/>
    <w:aliases w:val="Char Char Char2"/>
    <w:basedOn w:val="VarsaylanParagrafYazTipi"/>
    <w:locked/>
    <w:rsid w:val="00E73F4B"/>
    <w:rPr>
      <w:sz w:val="24"/>
      <w:szCs w:val="24"/>
      <w:lang w:val="en-US" w:eastAsia="en-US" w:bidi="en-US"/>
    </w:rPr>
  </w:style>
  <w:style w:type="paragraph" w:styleId="GvdeMetniGirintisi3">
    <w:name w:val="Body Text Indent 3"/>
    <w:basedOn w:val="Normal"/>
    <w:link w:val="GvdeMetniGirintisi3Char"/>
    <w:semiHidden/>
    <w:unhideWhenUsed/>
    <w:rsid w:val="00E73F4B"/>
    <w:pPr>
      <w:numPr>
        <w:numId w:val="5"/>
      </w:numPr>
      <w:tabs>
        <w:tab w:val="clear" w:pos="864"/>
      </w:tabs>
      <w:spacing w:after="120" w:line="240" w:lineRule="auto"/>
      <w:ind w:left="283" w:firstLine="0"/>
    </w:pPr>
    <w:rPr>
      <w:sz w:val="16"/>
      <w:szCs w:val="16"/>
      <w:lang w:val="en-US" w:bidi="en-US"/>
    </w:rPr>
  </w:style>
  <w:style w:type="character" w:customStyle="1" w:styleId="GvdeMetniGirintisi3Char1">
    <w:name w:val="Gövde Metni Girintisi 3 Char1"/>
    <w:basedOn w:val="VarsaylanParagrafYazTipi"/>
    <w:semiHidden/>
    <w:rsid w:val="00E73F4B"/>
    <w:rPr>
      <w:sz w:val="16"/>
      <w:szCs w:val="16"/>
    </w:rPr>
  </w:style>
  <w:style w:type="character" w:customStyle="1" w:styleId="Char10">
    <w:name w:val="Char10"/>
    <w:rsid w:val="00E73F4B"/>
    <w:rPr>
      <w:sz w:val="24"/>
      <w:szCs w:val="24"/>
      <w:u w:val="single"/>
      <w:lang w:val="tr-TR" w:eastAsia="tr-TR" w:bidi="ar-SA"/>
    </w:rPr>
  </w:style>
  <w:style w:type="character" w:customStyle="1" w:styleId="Char8">
    <w:name w:val="Char8"/>
    <w:rsid w:val="00E73F4B"/>
    <w:rPr>
      <w:sz w:val="24"/>
      <w:szCs w:val="24"/>
      <w:u w:val="single"/>
      <w:lang w:val="tr-TR" w:eastAsia="tr-TR" w:bidi="ar-SA"/>
    </w:rPr>
  </w:style>
  <w:style w:type="character" w:customStyle="1" w:styleId="Char5">
    <w:name w:val="Char5"/>
    <w:rsid w:val="00E73F4B"/>
    <w:rPr>
      <w:rFonts w:ascii="Arial" w:hAnsi="Arial" w:cs="Arial" w:hint="default"/>
      <w:b/>
      <w:bCs/>
      <w:kern w:val="28"/>
      <w:sz w:val="32"/>
      <w:szCs w:val="32"/>
      <w:lang w:val="tr-TR" w:eastAsia="en-US" w:bidi="ar-SA"/>
    </w:rPr>
  </w:style>
  <w:style w:type="character" w:customStyle="1" w:styleId="CharChar17">
    <w:name w:val="Char Char17"/>
    <w:rsid w:val="00E73F4B"/>
    <w:rPr>
      <w:b/>
      <w:bCs/>
      <w:kern w:val="32"/>
      <w:sz w:val="28"/>
      <w:szCs w:val="32"/>
      <w:lang w:val="en-US" w:eastAsia="en-US" w:bidi="en-US"/>
    </w:rPr>
  </w:style>
  <w:style w:type="character" w:customStyle="1" w:styleId="CharChar16">
    <w:name w:val="Char Char16"/>
    <w:rsid w:val="00E73F4B"/>
    <w:rPr>
      <w:b/>
      <w:bCs/>
      <w:i/>
      <w:iCs/>
      <w:sz w:val="24"/>
      <w:szCs w:val="28"/>
      <w:lang w:val="en-US" w:eastAsia="en-US" w:bidi="en-US"/>
    </w:rPr>
  </w:style>
  <w:style w:type="character" w:customStyle="1" w:styleId="Char11">
    <w:name w:val="Char11"/>
    <w:uiPriority w:val="99"/>
    <w:rsid w:val="00E73F4B"/>
    <w:rPr>
      <w:sz w:val="24"/>
      <w:szCs w:val="24"/>
      <w:lang w:val="tr-TR" w:eastAsia="tr-TR"/>
    </w:rPr>
  </w:style>
  <w:style w:type="character" w:customStyle="1" w:styleId="Char21">
    <w:name w:val="Char21"/>
    <w:uiPriority w:val="99"/>
    <w:rsid w:val="00E73F4B"/>
    <w:rPr>
      <w:rFonts w:ascii="Arial" w:hAnsi="Arial" w:cs="Arial" w:hint="default"/>
      <w:b/>
      <w:bCs/>
      <w:snapToGrid w:val="0"/>
      <w:sz w:val="24"/>
      <w:szCs w:val="24"/>
      <w:lang w:val="tr-TR" w:eastAsia="tr-TR"/>
    </w:rPr>
  </w:style>
  <w:style w:type="character" w:customStyle="1" w:styleId="column14">
    <w:name w:val="column14"/>
    <w:uiPriority w:val="99"/>
    <w:rsid w:val="00E73F4B"/>
    <w:rPr>
      <w:b/>
      <w:bCs/>
      <w:color w:val="C30013"/>
      <w:sz w:val="20"/>
      <w:szCs w:val="20"/>
      <w:shd w:val="clear" w:color="auto" w:fill="FFFFFF"/>
    </w:rPr>
  </w:style>
  <w:style w:type="character" w:customStyle="1" w:styleId="column26">
    <w:name w:val="column26"/>
    <w:uiPriority w:val="99"/>
    <w:rsid w:val="00E73F4B"/>
    <w:rPr>
      <w:b/>
      <w:bCs/>
      <w:color w:val="1E2E4C"/>
      <w:sz w:val="20"/>
      <w:szCs w:val="20"/>
      <w:shd w:val="clear" w:color="auto" w:fill="FFFFFF"/>
    </w:rPr>
  </w:style>
  <w:style w:type="character" w:customStyle="1" w:styleId="column15">
    <w:name w:val="column15"/>
    <w:uiPriority w:val="99"/>
    <w:rsid w:val="00E73F4B"/>
    <w:rPr>
      <w:b/>
      <w:bCs/>
      <w:color w:val="1E2E4C"/>
      <w:sz w:val="20"/>
      <w:szCs w:val="20"/>
      <w:shd w:val="clear" w:color="auto" w:fill="FFFFFF"/>
    </w:rPr>
  </w:style>
  <w:style w:type="character" w:customStyle="1" w:styleId="column27">
    <w:name w:val="column27"/>
    <w:uiPriority w:val="99"/>
    <w:rsid w:val="00E73F4B"/>
    <w:rPr>
      <w:b/>
      <w:bCs/>
      <w:color w:val="1E2E4C"/>
      <w:sz w:val="20"/>
      <w:szCs w:val="20"/>
      <w:shd w:val="clear" w:color="auto" w:fill="FFFFFF"/>
    </w:rPr>
  </w:style>
  <w:style w:type="character" w:customStyle="1" w:styleId="DipnotMetniChar1">
    <w:name w:val="Dipnot Metni Char1"/>
    <w:uiPriority w:val="99"/>
    <w:semiHidden/>
    <w:rsid w:val="00E73F4B"/>
  </w:style>
  <w:style w:type="character" w:customStyle="1" w:styleId="spelle">
    <w:name w:val="spelle"/>
    <w:basedOn w:val="VarsaylanParagrafYazTipi"/>
    <w:rsid w:val="00E73F4B"/>
  </w:style>
  <w:style w:type="character" w:customStyle="1" w:styleId="AltKonuBalChar1">
    <w:name w:val="Alt Konu Başlığı Char1"/>
    <w:basedOn w:val="VarsaylanParagrafYazTipi"/>
    <w:link w:val="AltKonuBal"/>
    <w:uiPriority w:val="99"/>
    <w:locked/>
    <w:rsid w:val="00E73F4B"/>
    <w:rPr>
      <w:rFonts w:eastAsiaTheme="minorEastAsia"/>
      <w:color w:val="5A5A5A" w:themeColor="text1" w:themeTint="A5"/>
      <w:spacing w:val="15"/>
      <w:lang w:val="en-US" w:bidi="en-US"/>
    </w:rPr>
  </w:style>
  <w:style w:type="character" w:customStyle="1" w:styleId="AltbilgiChar1">
    <w:name w:val="Altbilgi Char1"/>
    <w:basedOn w:val="VarsaylanParagrafYazTipi"/>
    <w:link w:val="Altbilgi"/>
    <w:uiPriority w:val="99"/>
    <w:semiHidden/>
    <w:locked/>
    <w:rsid w:val="00E73F4B"/>
    <w:rPr>
      <w:rFonts w:ascii="Times New Roman" w:eastAsia="Times New Roman" w:hAnsi="Times New Roman" w:cs="Times New Roman"/>
      <w:sz w:val="24"/>
      <w:szCs w:val="24"/>
      <w:lang w:val="en-US" w:bidi="en-US"/>
    </w:rPr>
  </w:style>
  <w:style w:type="character" w:customStyle="1" w:styleId="stbilgiChar1">
    <w:name w:val="Üstbilgi Char1"/>
    <w:basedOn w:val="VarsaylanParagrafYazTipi"/>
    <w:link w:val="stbilgi"/>
    <w:uiPriority w:val="99"/>
    <w:semiHidden/>
    <w:locked/>
    <w:rsid w:val="00E73F4B"/>
    <w:rPr>
      <w:rFonts w:ascii="Times New Roman" w:eastAsia="Times New Roman" w:hAnsi="Times New Roman" w:cs="Times New Roman"/>
      <w:sz w:val="24"/>
      <w:szCs w:val="24"/>
      <w:lang w:val="en-US" w:bidi="en-US"/>
    </w:rPr>
  </w:style>
  <w:style w:type="table" w:styleId="TabloKlavuzu">
    <w:name w:val="Table Grid"/>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uiPriority w:val="59"/>
    <w:rsid w:val="00E73F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rsid w:val="00E73F4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uiPriority w:val="39"/>
    <w:rsid w:val="00E73F4B"/>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AC/Desktop/cum%20ba&#351;%20tebli&#287;%20incelemesi/3-I.UYGULAMA%20ESASLARI%2002-8-2019%20GE&#199;ERL&#304;%20OLAN%2005.40.docx" TargetMode="External"/><Relationship Id="rId21" Type="http://schemas.openxmlformats.org/officeDocument/2006/relationships/hyperlink" Target="file:///C:/Users/MAC/Desktop/cum%20ba&#351;%20tebli&#287;%20incelemesi/3-I.UYGULAMA%20ESASLARI%2002-8-2019%20GE&#199;ERL&#304;%20OLAN%2005.40.docx" TargetMode="External"/><Relationship Id="rId42" Type="http://schemas.openxmlformats.org/officeDocument/2006/relationships/hyperlink" Target="file:///C:/Users/MAC/Desktop/cum%20ba&#351;%20tebli&#287;%20incelemesi/3-I.UYGULAMA%20ESASLARI%2002-8-2019%20GE&#199;ERL&#304;%20OLAN%2005.40.docx" TargetMode="External"/><Relationship Id="rId47" Type="http://schemas.openxmlformats.org/officeDocument/2006/relationships/hyperlink" Target="file:///C:/Users/MAC/Desktop/cum%20ba&#351;%20tebli&#287;%20incelemesi/3-I.UYGULAMA%20ESASLARI%2002-8-2019%20GE&#199;ERL&#304;%20OLAN%2005.40.docx" TargetMode="External"/><Relationship Id="rId63" Type="http://schemas.openxmlformats.org/officeDocument/2006/relationships/hyperlink" Target="file:///C:/Users/MAC/Desktop/cum%20ba&#351;%20tebli&#287;%20incelemesi/3-I.UYGULAMA%20ESASLARI%2002-8-2019%20GE&#199;ERL&#304;%20OLAN%2005.40.docx" TargetMode="External"/><Relationship Id="rId68" Type="http://schemas.openxmlformats.org/officeDocument/2006/relationships/hyperlink" Target="file:///C:/Users/MAC/Desktop/cum%20ba&#351;%20tebli&#287;%20incelemesi/3-I.UYGULAMA%20ESASLARI%2002-8-2019%20GE&#199;ERL&#304;%20OLAN%2005.40.docx" TargetMode="External"/><Relationship Id="rId84" Type="http://schemas.openxmlformats.org/officeDocument/2006/relationships/hyperlink" Target="file:///C:/Users/MAC/Desktop/cum%20ba&#351;%20tebli&#287;%20incelemesi/3-I.UYGULAMA%20ESASLARI%2002-8-2019%20GE&#199;ERL&#304;%20OLAN%2005.40.docx" TargetMode="External"/><Relationship Id="rId89" Type="http://schemas.openxmlformats.org/officeDocument/2006/relationships/hyperlink" Target="file:///C:/Users/MAC/Desktop/cum%20ba&#351;%20tebli&#287;%20incelemesi/3-I.UYGULAMA%20ESASLARI%2002-8-2019%20GE&#199;ERL&#304;%20OLAN%2005.40.docx" TargetMode="External"/><Relationship Id="rId16" Type="http://schemas.openxmlformats.org/officeDocument/2006/relationships/hyperlink" Target="file:///C:/Users/MAC/Desktop/cum%20ba&#351;%20tebli&#287;%20incelemesi/3-I.UYGULAMA%20ESASLARI%2002-8-2019%20GE&#199;ERL&#304;%20OLAN%2005.40.docx" TargetMode="External"/><Relationship Id="rId11" Type="http://schemas.openxmlformats.org/officeDocument/2006/relationships/hyperlink" Target="file:///C:/Users/MAC/Desktop/cum%20ba&#351;%20tebli&#287;%20incelemesi/3-I.UYGULAMA%20ESASLARI%2002-8-2019%20GE&#199;ERL&#304;%20OLAN%2005.40.docx" TargetMode="External"/><Relationship Id="rId32" Type="http://schemas.openxmlformats.org/officeDocument/2006/relationships/hyperlink" Target="file:///C:/Users/MAC/Desktop/cum%20ba&#351;%20tebli&#287;%20incelemesi/3-I.UYGULAMA%20ESASLARI%2002-8-2019%20GE&#199;ERL&#304;%20OLAN%2005.40.docx" TargetMode="External"/><Relationship Id="rId37" Type="http://schemas.openxmlformats.org/officeDocument/2006/relationships/hyperlink" Target="file:///C:/Users/MAC/Desktop/cum%20ba&#351;%20tebli&#287;%20incelemesi/3-I.UYGULAMA%20ESASLARI%2002-8-2019%20GE&#199;ERL&#304;%20OLAN%2005.40.docx" TargetMode="External"/><Relationship Id="rId53" Type="http://schemas.openxmlformats.org/officeDocument/2006/relationships/hyperlink" Target="file:///C:/Users/MAC/Desktop/cum%20ba&#351;%20tebli&#287;%20incelemesi/3-I.UYGULAMA%20ESASLARI%2002-8-2019%20GE&#199;ERL&#304;%20OLAN%2005.40.docx" TargetMode="External"/><Relationship Id="rId58" Type="http://schemas.openxmlformats.org/officeDocument/2006/relationships/hyperlink" Target="file:///C:/Users/MAC/Desktop/cum%20ba&#351;%20tebli&#287;%20incelemesi/3-I.UYGULAMA%20ESASLARI%2002-8-2019%20GE&#199;ERL&#304;%20OLAN%2005.40.docx" TargetMode="External"/><Relationship Id="rId74" Type="http://schemas.openxmlformats.org/officeDocument/2006/relationships/hyperlink" Target="file:///C:/Users/MAC/Desktop/cum%20ba&#351;%20tebli&#287;%20incelemesi/3-I.UYGULAMA%20ESASLARI%2002-8-2019%20GE&#199;ERL&#304;%20OLAN%2005.40.docx" TargetMode="External"/><Relationship Id="rId79" Type="http://schemas.openxmlformats.org/officeDocument/2006/relationships/hyperlink" Target="file:///C:/Users/MAC/Desktop/cum%20ba&#351;%20tebli&#287;%20incelemesi/3-I.UYGULAMA%20ESASLARI%2002-8-2019%20GE&#199;ERL&#304;%20OLAN%2005.40.docx" TargetMode="External"/><Relationship Id="rId102" Type="http://schemas.openxmlformats.org/officeDocument/2006/relationships/fontTable" Target="fontTable.xml"/><Relationship Id="rId5" Type="http://schemas.openxmlformats.org/officeDocument/2006/relationships/hyperlink" Target="file:///C:/Users/MAC/Desktop/cum%20ba&#351;%20tebli&#287;%20incelemesi/3-I.UYGULAMA%20ESASLARI%2002-8-2019%20GE&#199;ERL&#304;%20OLAN%2005.40.docx" TargetMode="External"/><Relationship Id="rId90" Type="http://schemas.openxmlformats.org/officeDocument/2006/relationships/hyperlink" Target="file:///C:/Users/MAC/Desktop/cum%20ba&#351;%20tebli&#287;%20incelemesi/3-I.UYGULAMA%20ESASLARI%2002-8-2019%20GE&#199;ERL&#304;%20OLAN%2005.40.docx" TargetMode="External"/><Relationship Id="rId95" Type="http://schemas.openxmlformats.org/officeDocument/2006/relationships/hyperlink" Target="file:///C:/Users/MAC/Desktop/cum%20ba&#351;%20tebli&#287;%20incelemesi/3-I.UYGULAMA%20ESASLARI%2002-8-2019%20GE&#199;ERL&#304;%20OLAN%2005.40.docx" TargetMode="External"/><Relationship Id="rId22" Type="http://schemas.openxmlformats.org/officeDocument/2006/relationships/hyperlink" Target="file:///C:/Users/MAC/Desktop/cum%20ba&#351;%20tebli&#287;%20incelemesi/3-I.UYGULAMA%20ESASLARI%2002-8-2019%20GE&#199;ERL&#304;%20OLAN%2005.40.docx" TargetMode="External"/><Relationship Id="rId27" Type="http://schemas.openxmlformats.org/officeDocument/2006/relationships/hyperlink" Target="file:///C:/Users/MAC/Desktop/cum%20ba&#351;%20tebli&#287;%20incelemesi/3-I.UYGULAMA%20ESASLARI%2002-8-2019%20GE&#199;ERL&#304;%20OLAN%2005.40.docx" TargetMode="External"/><Relationship Id="rId43" Type="http://schemas.openxmlformats.org/officeDocument/2006/relationships/hyperlink" Target="file:///C:/Users/MAC/Desktop/cum%20ba&#351;%20tebli&#287;%20incelemesi/3-I.UYGULAMA%20ESASLARI%2002-8-2019%20GE&#199;ERL&#304;%20OLAN%2005.40.docx" TargetMode="External"/><Relationship Id="rId48" Type="http://schemas.openxmlformats.org/officeDocument/2006/relationships/hyperlink" Target="file:///C:/Users/MAC/Desktop/cum%20ba&#351;%20tebli&#287;%20incelemesi/3-I.UYGULAMA%20ESASLARI%2002-8-2019%20GE&#199;ERL&#304;%20OLAN%2005.40.docx" TargetMode="External"/><Relationship Id="rId64" Type="http://schemas.openxmlformats.org/officeDocument/2006/relationships/hyperlink" Target="file:///C:/Users/MAC/Desktop/cum%20ba&#351;%20tebli&#287;%20incelemesi/3-I.UYGULAMA%20ESASLARI%2002-8-2019%20GE&#199;ERL&#304;%20OLAN%2005.40.docx" TargetMode="External"/><Relationship Id="rId69" Type="http://schemas.openxmlformats.org/officeDocument/2006/relationships/hyperlink" Target="file:///C:/Users/MAC/Desktop/cum%20ba&#351;%20tebli&#287;%20incelemesi/3-I.UYGULAMA%20ESASLARI%2002-8-2019%20GE&#199;ERL&#304;%20OLAN%2005.40.docx" TargetMode="External"/><Relationship Id="rId80" Type="http://schemas.openxmlformats.org/officeDocument/2006/relationships/hyperlink" Target="file:///C:/Users/MAC/Desktop/cum%20ba&#351;%20tebli&#287;%20incelemesi/3-I.UYGULAMA%20ESASLARI%2002-8-2019%20GE&#199;ERL&#304;%20OLAN%2005.40.docx" TargetMode="External"/><Relationship Id="rId85" Type="http://schemas.openxmlformats.org/officeDocument/2006/relationships/hyperlink" Target="file:///C:/Users/MAC/Desktop/cum%20ba&#351;%20tebli&#287;%20incelemesi/3-I.UYGULAMA%20ESASLARI%2002-8-2019%20GE&#199;ERL&#304;%20OLAN%2005.40.docx" TargetMode="External"/><Relationship Id="rId12" Type="http://schemas.openxmlformats.org/officeDocument/2006/relationships/hyperlink" Target="file:///C:/Users/MAC/Desktop/cum%20ba&#351;%20tebli&#287;%20incelemesi/3-I.UYGULAMA%20ESASLARI%2002-8-2019%20GE&#199;ERL&#304;%20OLAN%2005.40.docx" TargetMode="External"/><Relationship Id="rId17" Type="http://schemas.openxmlformats.org/officeDocument/2006/relationships/hyperlink" Target="file:///C:/Users/MAC/Desktop/cum%20ba&#351;%20tebli&#287;%20incelemesi/3-I.UYGULAMA%20ESASLARI%2002-8-2019%20GE&#199;ERL&#304;%20OLAN%2005.40.docx" TargetMode="External"/><Relationship Id="rId33" Type="http://schemas.openxmlformats.org/officeDocument/2006/relationships/hyperlink" Target="file:///C:/Users/MAC/Desktop/cum%20ba&#351;%20tebli&#287;%20incelemesi/3-I.UYGULAMA%20ESASLARI%2002-8-2019%20GE&#199;ERL&#304;%20OLAN%2005.40.docx" TargetMode="External"/><Relationship Id="rId38" Type="http://schemas.openxmlformats.org/officeDocument/2006/relationships/hyperlink" Target="file:///C:/Users/MAC/Desktop/cum%20ba&#351;%20tebli&#287;%20incelemesi/3-I.UYGULAMA%20ESASLARI%2002-8-2019%20GE&#199;ERL&#304;%20OLAN%2005.40.docx" TargetMode="External"/><Relationship Id="rId59" Type="http://schemas.openxmlformats.org/officeDocument/2006/relationships/hyperlink" Target="file:///C:/Users/MAC/Desktop/cum%20ba&#351;%20tebli&#287;%20incelemesi/3-I.UYGULAMA%20ESASLARI%2002-8-2019%20GE&#199;ERL&#304;%20OLAN%2005.40.docx" TargetMode="External"/><Relationship Id="rId103" Type="http://schemas.openxmlformats.org/officeDocument/2006/relationships/theme" Target="theme/theme1.xml"/><Relationship Id="rId20" Type="http://schemas.openxmlformats.org/officeDocument/2006/relationships/hyperlink" Target="file:///C:/Users/MAC/Desktop/cum%20ba&#351;%20tebli&#287;%20incelemesi/3-I.UYGULAMA%20ESASLARI%2002-8-2019%20GE&#199;ERL&#304;%20OLAN%2005.40.docx" TargetMode="External"/><Relationship Id="rId41" Type="http://schemas.openxmlformats.org/officeDocument/2006/relationships/hyperlink" Target="file:///C:/Users/MAC/Desktop/cum%20ba&#351;%20tebli&#287;%20incelemesi/3-I.UYGULAMA%20ESASLARI%2002-8-2019%20GE&#199;ERL&#304;%20OLAN%2005.40.docx" TargetMode="External"/><Relationship Id="rId54" Type="http://schemas.openxmlformats.org/officeDocument/2006/relationships/hyperlink" Target="file:///C:/Users/MAC/Desktop/cum%20ba&#351;%20tebli&#287;%20incelemesi/3-I.UYGULAMA%20ESASLARI%2002-8-2019%20GE&#199;ERL&#304;%20OLAN%2005.40.docx" TargetMode="External"/><Relationship Id="rId62" Type="http://schemas.openxmlformats.org/officeDocument/2006/relationships/hyperlink" Target="file:///C:/Users/MAC/Desktop/cum%20ba&#351;%20tebli&#287;%20incelemesi/3-I.UYGULAMA%20ESASLARI%2002-8-2019%20GE&#199;ERL&#304;%20OLAN%2005.40.docx" TargetMode="External"/><Relationship Id="rId70" Type="http://schemas.openxmlformats.org/officeDocument/2006/relationships/hyperlink" Target="file:///C:/Users/MAC/Desktop/cum%20ba&#351;%20tebli&#287;%20incelemesi/3-I.UYGULAMA%20ESASLARI%2002-8-2019%20GE&#199;ERL&#304;%20OLAN%2005.40.docx" TargetMode="External"/><Relationship Id="rId75" Type="http://schemas.openxmlformats.org/officeDocument/2006/relationships/hyperlink" Target="file:///C:/Users/MAC/Desktop/cum%20ba&#351;%20tebli&#287;%20incelemesi/3-I.UYGULAMA%20ESASLARI%2002-8-2019%20GE&#199;ERL&#304;%20OLAN%2005.40.docx" TargetMode="External"/><Relationship Id="rId83" Type="http://schemas.openxmlformats.org/officeDocument/2006/relationships/hyperlink" Target="file:///C:/Users/MAC/Desktop/cum%20ba&#351;%20tebli&#287;%20incelemesi/3-I.UYGULAMA%20ESASLARI%2002-8-2019%20GE&#199;ERL&#304;%20OLAN%2005.40.docx" TargetMode="External"/><Relationship Id="rId88" Type="http://schemas.openxmlformats.org/officeDocument/2006/relationships/hyperlink" Target="file:///C:/Users/MAC/Desktop/cum%20ba&#351;%20tebli&#287;%20incelemesi/3-I.UYGULAMA%20ESASLARI%2002-8-2019%20GE&#199;ERL&#304;%20OLAN%2005.40.docx" TargetMode="External"/><Relationship Id="rId91" Type="http://schemas.openxmlformats.org/officeDocument/2006/relationships/hyperlink" Target="file:///C:/Users/MAC/Desktop/cum%20ba&#351;%20tebli&#287;%20incelemesi/3-I.UYGULAMA%20ESASLARI%2002-8-2019%20GE&#199;ERL&#304;%20OLAN%2005.40.docx" TargetMode="External"/><Relationship Id="rId96" Type="http://schemas.openxmlformats.org/officeDocument/2006/relationships/hyperlink" Target="file:///C:/Users/MAC/Desktop/cum%20ba&#351;%20tebli&#287;%20incelemesi/3-I.UYGULAMA%20ESASLARI%2002-8-2019%20GE&#199;ERL&#304;%20OLAN%2005.40.docx" TargetMode="External"/><Relationship Id="rId1" Type="http://schemas.openxmlformats.org/officeDocument/2006/relationships/numbering" Target="numbering.xml"/><Relationship Id="rId6" Type="http://schemas.openxmlformats.org/officeDocument/2006/relationships/hyperlink" Target="file:///C:/Users/MAC/Desktop/cum%20ba&#351;%20tebli&#287;%20incelemesi/3-I.UYGULAMA%20ESASLARI%2002-8-2019%20GE&#199;ERL&#304;%20OLAN%2005.40.docx" TargetMode="External"/><Relationship Id="rId15" Type="http://schemas.openxmlformats.org/officeDocument/2006/relationships/hyperlink" Target="file:///C:/Users/MAC/Desktop/cum%20ba&#351;%20tebli&#287;%20incelemesi/3-I.UYGULAMA%20ESASLARI%2002-8-2019%20GE&#199;ERL&#304;%20OLAN%2005.40.docx" TargetMode="External"/><Relationship Id="rId23" Type="http://schemas.openxmlformats.org/officeDocument/2006/relationships/hyperlink" Target="file:///C:/Users/MAC/Desktop/cum%20ba&#351;%20tebli&#287;%20incelemesi/3-I.UYGULAMA%20ESASLARI%2002-8-2019%20GE&#199;ERL&#304;%20OLAN%2005.40.docx" TargetMode="External"/><Relationship Id="rId28" Type="http://schemas.openxmlformats.org/officeDocument/2006/relationships/hyperlink" Target="file:///C:/Users/MAC/Desktop/cum%20ba&#351;%20tebli&#287;%20incelemesi/3-I.UYGULAMA%20ESASLARI%2002-8-2019%20GE&#199;ERL&#304;%20OLAN%2005.40.docx" TargetMode="External"/><Relationship Id="rId36" Type="http://schemas.openxmlformats.org/officeDocument/2006/relationships/hyperlink" Target="file:///C:/Users/MAC/Desktop/cum%20ba&#351;%20tebli&#287;%20incelemesi/3-I.UYGULAMA%20ESASLARI%2002-8-2019%20GE&#199;ERL&#304;%20OLAN%2005.40.docx" TargetMode="External"/><Relationship Id="rId49" Type="http://schemas.openxmlformats.org/officeDocument/2006/relationships/hyperlink" Target="file:///C:/Users/MAC/Desktop/cum%20ba&#351;%20tebli&#287;%20incelemesi/3-I.UYGULAMA%20ESASLARI%2002-8-2019%20GE&#199;ERL&#304;%20OLAN%2005.40.docx" TargetMode="External"/><Relationship Id="rId57" Type="http://schemas.openxmlformats.org/officeDocument/2006/relationships/hyperlink" Target="file:///C:/Users/MAC/Desktop/cum%20ba&#351;%20tebli&#287;%20incelemesi/3-I.UYGULAMA%20ESASLARI%2002-8-2019%20GE&#199;ERL&#304;%20OLAN%2005.40.docx" TargetMode="External"/><Relationship Id="rId106" Type="http://schemas.openxmlformats.org/officeDocument/2006/relationships/customXml" Target="../customXml/item3.xml"/><Relationship Id="rId10" Type="http://schemas.openxmlformats.org/officeDocument/2006/relationships/hyperlink" Target="file:///C:/Users/MAC/Desktop/cum%20ba&#351;%20tebli&#287;%20incelemesi/3-I.UYGULAMA%20ESASLARI%2002-8-2019%20GE&#199;ERL&#304;%20OLAN%2005.40.docx" TargetMode="External"/><Relationship Id="rId31" Type="http://schemas.openxmlformats.org/officeDocument/2006/relationships/hyperlink" Target="file:///C:/Users/MAC/Desktop/cum%20ba&#351;%20tebli&#287;%20incelemesi/3-I.UYGULAMA%20ESASLARI%2002-8-2019%20GE&#199;ERL&#304;%20OLAN%2005.40.docx" TargetMode="External"/><Relationship Id="rId44" Type="http://schemas.openxmlformats.org/officeDocument/2006/relationships/hyperlink" Target="file:///C:/Users/MAC/Desktop/cum%20ba&#351;%20tebli&#287;%20incelemesi/3-I.UYGULAMA%20ESASLARI%2002-8-2019%20GE&#199;ERL&#304;%20OLAN%2005.40.docx" TargetMode="External"/><Relationship Id="rId52" Type="http://schemas.openxmlformats.org/officeDocument/2006/relationships/hyperlink" Target="file:///C:/Users/MAC/Desktop/cum%20ba&#351;%20tebli&#287;%20incelemesi/3-I.UYGULAMA%20ESASLARI%2002-8-2019%20GE&#199;ERL&#304;%20OLAN%2005.40.docx" TargetMode="External"/><Relationship Id="rId60" Type="http://schemas.openxmlformats.org/officeDocument/2006/relationships/hyperlink" Target="file:///C:/Users/MAC/Desktop/cum%20ba&#351;%20tebli&#287;%20incelemesi/3-I.UYGULAMA%20ESASLARI%2002-8-2019%20GE&#199;ERL&#304;%20OLAN%2005.40.docx" TargetMode="External"/><Relationship Id="rId65" Type="http://schemas.openxmlformats.org/officeDocument/2006/relationships/hyperlink" Target="file:///C:/Users/MAC/Desktop/cum%20ba&#351;%20tebli&#287;%20incelemesi/3-I.UYGULAMA%20ESASLARI%2002-8-2019%20GE&#199;ERL&#304;%20OLAN%2005.40.docx" TargetMode="External"/><Relationship Id="rId73" Type="http://schemas.openxmlformats.org/officeDocument/2006/relationships/hyperlink" Target="file:///C:/Users/MAC/Desktop/cum%20ba&#351;%20tebli&#287;%20incelemesi/3-I.UYGULAMA%20ESASLARI%2002-8-2019%20GE&#199;ERL&#304;%20OLAN%2005.40.docx" TargetMode="External"/><Relationship Id="rId78" Type="http://schemas.openxmlformats.org/officeDocument/2006/relationships/hyperlink" Target="file:///C:/Users/MAC/Desktop/cum%20ba&#351;%20tebli&#287;%20incelemesi/3-I.UYGULAMA%20ESASLARI%2002-8-2019%20GE&#199;ERL&#304;%20OLAN%2005.40.docx" TargetMode="External"/><Relationship Id="rId81" Type="http://schemas.openxmlformats.org/officeDocument/2006/relationships/hyperlink" Target="file:///C:/Users/MAC/Desktop/cum%20ba&#351;%20tebli&#287;%20incelemesi/3-I.UYGULAMA%20ESASLARI%2002-8-2019%20GE&#199;ERL&#304;%20OLAN%2005.40.docx" TargetMode="External"/><Relationship Id="rId86" Type="http://schemas.openxmlformats.org/officeDocument/2006/relationships/hyperlink" Target="file:///C:/Users/MAC/Desktop/cum%20ba&#351;%20tebli&#287;%20incelemesi/3-I.UYGULAMA%20ESASLARI%2002-8-2019%20GE&#199;ERL&#304;%20OLAN%2005.40.docx" TargetMode="External"/><Relationship Id="rId94" Type="http://schemas.openxmlformats.org/officeDocument/2006/relationships/hyperlink" Target="file:///C:/Users/MAC/Desktop/cum%20ba&#351;%20tebli&#287;%20incelemesi/3-I.UYGULAMA%20ESASLARI%2002-8-2019%20GE&#199;ERL&#304;%20OLAN%2005.40.docx" TargetMode="External"/><Relationship Id="rId99" Type="http://schemas.openxmlformats.org/officeDocument/2006/relationships/hyperlink" Target="file:///C:/Users/MAC/Desktop/cum%20ba&#351;%20tebli&#287;%20incelemesi/3-I.UYGULAMA%20ESASLARI%2002-8-2019%20GE&#199;ERL&#304;%20OLAN%2005.40.docx" TargetMode="External"/><Relationship Id="rId10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Users/MAC/Desktop/cum%20ba&#351;%20tebli&#287;%20incelemesi/3-I.UYGULAMA%20ESASLARI%2002-8-2019%20GE&#199;ERL&#304;%20OLAN%2005.40.docx" TargetMode="External"/><Relationship Id="rId13" Type="http://schemas.openxmlformats.org/officeDocument/2006/relationships/hyperlink" Target="file:///C:/Users/MAC/Desktop/cum%20ba&#351;%20tebli&#287;%20incelemesi/3-I.UYGULAMA%20ESASLARI%2002-8-2019%20GE&#199;ERL&#304;%20OLAN%2005.40.docx" TargetMode="External"/><Relationship Id="rId18" Type="http://schemas.openxmlformats.org/officeDocument/2006/relationships/hyperlink" Target="file:///C:/Users/MAC/Desktop/cum%20ba&#351;%20tebli&#287;%20incelemesi/3-I.UYGULAMA%20ESASLARI%2002-8-2019%20GE&#199;ERL&#304;%20OLAN%2005.40.docx" TargetMode="External"/><Relationship Id="rId39" Type="http://schemas.openxmlformats.org/officeDocument/2006/relationships/hyperlink" Target="file:///C:/Users/MAC/Desktop/cum%20ba&#351;%20tebli&#287;%20incelemesi/3-I.UYGULAMA%20ESASLARI%2002-8-2019%20GE&#199;ERL&#304;%20OLAN%2005.40.docx" TargetMode="External"/><Relationship Id="rId34" Type="http://schemas.openxmlformats.org/officeDocument/2006/relationships/hyperlink" Target="file:///C:/Users/MAC/Desktop/cum%20ba&#351;%20tebli&#287;%20incelemesi/3-I.UYGULAMA%20ESASLARI%2002-8-2019%20GE&#199;ERL&#304;%20OLAN%2005.40.docx" TargetMode="External"/><Relationship Id="rId50" Type="http://schemas.openxmlformats.org/officeDocument/2006/relationships/hyperlink" Target="file:///C:/Users/MAC/Desktop/cum%20ba&#351;%20tebli&#287;%20incelemesi/3-I.UYGULAMA%20ESASLARI%2002-8-2019%20GE&#199;ERL&#304;%20OLAN%2005.40.docx" TargetMode="External"/><Relationship Id="rId55" Type="http://schemas.openxmlformats.org/officeDocument/2006/relationships/hyperlink" Target="file:///C:/Users/MAC/Desktop/cum%20ba&#351;%20tebli&#287;%20incelemesi/3-I.UYGULAMA%20ESASLARI%2002-8-2019%20GE&#199;ERL&#304;%20OLAN%2005.40.docx" TargetMode="External"/><Relationship Id="rId76" Type="http://schemas.openxmlformats.org/officeDocument/2006/relationships/hyperlink" Target="file:///C:/Users/MAC/Desktop/cum%20ba&#351;%20tebli&#287;%20incelemesi/3-I.UYGULAMA%20ESASLARI%2002-8-2019%20GE&#199;ERL&#304;%20OLAN%2005.40.docx" TargetMode="External"/><Relationship Id="rId97" Type="http://schemas.openxmlformats.org/officeDocument/2006/relationships/hyperlink" Target="file:///C:/Users/MAC/Desktop/cum%20ba&#351;%20tebli&#287;%20incelemesi/3-I.UYGULAMA%20ESASLARI%2002-8-2019%20GE&#199;ERL&#304;%20OLAN%2005.40.docx" TargetMode="External"/><Relationship Id="rId104" Type="http://schemas.openxmlformats.org/officeDocument/2006/relationships/customXml" Target="../customXml/item1.xml"/><Relationship Id="rId7" Type="http://schemas.openxmlformats.org/officeDocument/2006/relationships/hyperlink" Target="file:///C:/Users/MAC/Desktop/cum%20ba&#351;%20tebli&#287;%20incelemesi/3-I.UYGULAMA%20ESASLARI%2002-8-2019%20GE&#199;ERL&#304;%20OLAN%2005.40.docx" TargetMode="External"/><Relationship Id="rId71" Type="http://schemas.openxmlformats.org/officeDocument/2006/relationships/hyperlink" Target="file:///C:/Users/MAC/Desktop/cum%20ba&#351;%20tebli&#287;%20incelemesi/3-I.UYGULAMA%20ESASLARI%2002-8-2019%20GE&#199;ERL&#304;%20OLAN%2005.40.docx" TargetMode="External"/><Relationship Id="rId92" Type="http://schemas.openxmlformats.org/officeDocument/2006/relationships/hyperlink" Target="file:///C:/Users/MAC/Desktop/cum%20ba&#351;%20tebli&#287;%20incelemesi/3-I.UYGULAMA%20ESASLARI%2002-8-2019%20GE&#199;ERL&#304;%20OLAN%2005.40.docx" TargetMode="External"/><Relationship Id="rId2" Type="http://schemas.openxmlformats.org/officeDocument/2006/relationships/styles" Target="styles.xml"/><Relationship Id="rId29" Type="http://schemas.openxmlformats.org/officeDocument/2006/relationships/hyperlink" Target="file:///C:/Users/MAC/Desktop/cum%20ba&#351;%20tebli&#287;%20incelemesi/3-I.UYGULAMA%20ESASLARI%2002-8-2019%20GE&#199;ERL&#304;%20OLAN%2005.40.docx" TargetMode="External"/><Relationship Id="rId24" Type="http://schemas.openxmlformats.org/officeDocument/2006/relationships/hyperlink" Target="file:///C:/Users/MAC/Desktop/cum%20ba&#351;%20tebli&#287;%20incelemesi/3-I.UYGULAMA%20ESASLARI%2002-8-2019%20GE&#199;ERL&#304;%20OLAN%2005.40.docx" TargetMode="External"/><Relationship Id="rId40" Type="http://schemas.openxmlformats.org/officeDocument/2006/relationships/hyperlink" Target="file:///C:/Users/MAC/Desktop/cum%20ba&#351;%20tebli&#287;%20incelemesi/3-I.UYGULAMA%20ESASLARI%2002-8-2019%20GE&#199;ERL&#304;%20OLAN%2005.40.docx" TargetMode="External"/><Relationship Id="rId45" Type="http://schemas.openxmlformats.org/officeDocument/2006/relationships/hyperlink" Target="file:///C:/Users/MAC/Desktop/cum%20ba&#351;%20tebli&#287;%20incelemesi/3-I.UYGULAMA%20ESASLARI%2002-8-2019%20GE&#199;ERL&#304;%20OLAN%2005.40.docx" TargetMode="External"/><Relationship Id="rId66" Type="http://schemas.openxmlformats.org/officeDocument/2006/relationships/hyperlink" Target="file:///C:/Users/MAC/Desktop/cum%20ba&#351;%20tebli&#287;%20incelemesi/3-I.UYGULAMA%20ESASLARI%2002-8-2019%20GE&#199;ERL&#304;%20OLAN%2005.40.docx" TargetMode="External"/><Relationship Id="rId87" Type="http://schemas.openxmlformats.org/officeDocument/2006/relationships/hyperlink" Target="file:///C:/Users/MAC/Desktop/cum%20ba&#351;%20tebli&#287;%20incelemesi/3-I.UYGULAMA%20ESASLARI%2002-8-2019%20GE&#199;ERL&#304;%20OLAN%2005.40.docx" TargetMode="External"/><Relationship Id="rId61" Type="http://schemas.openxmlformats.org/officeDocument/2006/relationships/hyperlink" Target="file:///C:/Users/MAC/Desktop/cum%20ba&#351;%20tebli&#287;%20incelemesi/3-I.UYGULAMA%20ESASLARI%2002-8-2019%20GE&#199;ERL&#304;%20OLAN%2005.40.docx" TargetMode="External"/><Relationship Id="rId82" Type="http://schemas.openxmlformats.org/officeDocument/2006/relationships/hyperlink" Target="file:///C:/Users/MAC/Desktop/cum%20ba&#351;%20tebli&#287;%20incelemesi/3-I.UYGULAMA%20ESASLARI%2002-8-2019%20GE&#199;ERL&#304;%20OLAN%2005.40.docx" TargetMode="External"/><Relationship Id="rId19" Type="http://schemas.openxmlformats.org/officeDocument/2006/relationships/hyperlink" Target="file:///C:/Users/MAC/Desktop/cum%20ba&#351;%20tebli&#287;%20incelemesi/3-I.UYGULAMA%20ESASLARI%2002-8-2019%20GE&#199;ERL&#304;%20OLAN%2005.40.docx" TargetMode="External"/><Relationship Id="rId14" Type="http://schemas.openxmlformats.org/officeDocument/2006/relationships/hyperlink" Target="file:///C:/Users/MAC/Desktop/cum%20ba&#351;%20tebli&#287;%20incelemesi/3-I.UYGULAMA%20ESASLARI%2002-8-2019%20GE&#199;ERL&#304;%20OLAN%2005.40.docx" TargetMode="External"/><Relationship Id="rId30" Type="http://schemas.openxmlformats.org/officeDocument/2006/relationships/hyperlink" Target="file:///C:/Users/MAC/Desktop/cum%20ba&#351;%20tebli&#287;%20incelemesi/3-I.UYGULAMA%20ESASLARI%2002-8-2019%20GE&#199;ERL&#304;%20OLAN%2005.40.docx" TargetMode="External"/><Relationship Id="rId35" Type="http://schemas.openxmlformats.org/officeDocument/2006/relationships/hyperlink" Target="file:///C:/Users/MAC/Desktop/cum%20ba&#351;%20tebli&#287;%20incelemesi/3-I.UYGULAMA%20ESASLARI%2002-8-2019%20GE&#199;ERL&#304;%20OLAN%2005.40.docx" TargetMode="External"/><Relationship Id="rId56" Type="http://schemas.openxmlformats.org/officeDocument/2006/relationships/hyperlink" Target="file:///C:/Users/MAC/Desktop/cum%20ba&#351;%20tebli&#287;%20incelemesi/3-I.UYGULAMA%20ESASLARI%2002-8-2019%20GE&#199;ERL&#304;%20OLAN%2005.40.docx" TargetMode="External"/><Relationship Id="rId77" Type="http://schemas.openxmlformats.org/officeDocument/2006/relationships/hyperlink" Target="file:///C:/Users/MAC/Desktop/cum%20ba&#351;%20tebli&#287;%20incelemesi/3-I.UYGULAMA%20ESASLARI%2002-8-2019%20GE&#199;ERL&#304;%20OLAN%2005.40.docx" TargetMode="External"/><Relationship Id="rId100" Type="http://schemas.openxmlformats.org/officeDocument/2006/relationships/hyperlink" Target="file:///C:/Users/MAC/Desktop/cum%20ba&#351;%20tebli&#287;%20incelemesi/3-I.UYGULAMA%20ESASLARI%2002-8-2019%20GE&#199;ERL&#304;%20OLAN%2005.40.docx" TargetMode="External"/><Relationship Id="rId105" Type="http://schemas.openxmlformats.org/officeDocument/2006/relationships/customXml" Target="../customXml/item2.xml"/><Relationship Id="rId8" Type="http://schemas.openxmlformats.org/officeDocument/2006/relationships/hyperlink" Target="file:///C:/Users/MAC/Desktop/cum%20ba&#351;%20tebli&#287;%20incelemesi/3-I.UYGULAMA%20ESASLARI%2002-8-2019%20GE&#199;ERL&#304;%20OLAN%2005.40.docx" TargetMode="External"/><Relationship Id="rId51" Type="http://schemas.openxmlformats.org/officeDocument/2006/relationships/hyperlink" Target="file:///C:/Users/MAC/Desktop/cum%20ba&#351;%20tebli&#287;%20incelemesi/3-I.UYGULAMA%20ESASLARI%2002-8-2019%20GE&#199;ERL&#304;%20OLAN%2005.40.docx" TargetMode="External"/><Relationship Id="rId72" Type="http://schemas.openxmlformats.org/officeDocument/2006/relationships/hyperlink" Target="file:///C:/Users/MAC/Desktop/cum%20ba&#351;%20tebli&#287;%20incelemesi/3-I.UYGULAMA%20ESASLARI%2002-8-2019%20GE&#199;ERL&#304;%20OLAN%2005.40.docx" TargetMode="External"/><Relationship Id="rId93" Type="http://schemas.openxmlformats.org/officeDocument/2006/relationships/hyperlink" Target="file:///C:/Users/MAC/Desktop/cum%20ba&#351;%20tebli&#287;%20incelemesi/3-I.UYGULAMA%20ESASLARI%2002-8-2019%20GE&#199;ERL&#304;%20OLAN%2005.40.docx" TargetMode="External"/><Relationship Id="rId98" Type="http://schemas.openxmlformats.org/officeDocument/2006/relationships/hyperlink" Target="file:///C:/Users/MAC/Desktop/cum%20ba&#351;%20tebli&#287;%20incelemesi/3-I.UYGULAMA%20ESASLARI%2002-8-2019%20GE&#199;ERL&#304;%20OLAN%2005.40.docx" TargetMode="External"/><Relationship Id="rId3" Type="http://schemas.openxmlformats.org/officeDocument/2006/relationships/settings" Target="settings.xml"/><Relationship Id="rId25" Type="http://schemas.openxmlformats.org/officeDocument/2006/relationships/hyperlink" Target="file:///C:/Users/MAC/Desktop/cum%20ba&#351;%20tebli&#287;%20incelemesi/3-I.UYGULAMA%20ESASLARI%2002-8-2019%20GE&#199;ERL&#304;%20OLAN%2005.40.docx" TargetMode="External"/><Relationship Id="rId46" Type="http://schemas.openxmlformats.org/officeDocument/2006/relationships/hyperlink" Target="file:///C:/Users/MAC/Desktop/cum%20ba&#351;%20tebli&#287;%20incelemesi/3-I.UYGULAMA%20ESASLARI%2002-8-2019%20GE&#199;ERL&#304;%20OLAN%2005.40.docx" TargetMode="External"/><Relationship Id="rId67" Type="http://schemas.openxmlformats.org/officeDocument/2006/relationships/hyperlink" Target="file:///C:/Users/MAC/Desktop/cum%20ba&#351;%20tebli&#287;%20incelemesi/3-I.UYGULAMA%20ESASLARI%2002-8-2019%20GE&#199;ERL&#304;%20OLAN%2005.40.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CCB831-7F20-4C8D-8B6F-EA7E8A33557E}"/>
</file>

<file path=customXml/itemProps2.xml><?xml version="1.0" encoding="utf-8"?>
<ds:datastoreItem xmlns:ds="http://schemas.openxmlformats.org/officeDocument/2006/customXml" ds:itemID="{9FF0C8B7-37D5-4BB9-A739-7D66BA8B347C}"/>
</file>

<file path=customXml/itemProps3.xml><?xml version="1.0" encoding="utf-8"?>
<ds:datastoreItem xmlns:ds="http://schemas.openxmlformats.org/officeDocument/2006/customXml" ds:itemID="{CADD6191-1EFC-4AF4-8A8F-B46B588540C2}"/>
</file>

<file path=docProps/app.xml><?xml version="1.0" encoding="utf-8"?>
<Properties xmlns="http://schemas.openxmlformats.org/officeDocument/2006/extended-properties" xmlns:vt="http://schemas.openxmlformats.org/officeDocument/2006/docPropsVTypes">
  <Template>Normal</Template>
  <TotalTime>3</TotalTime>
  <Pages>29</Pages>
  <Words>6897</Words>
  <Characters>39315</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win7</cp:lastModifiedBy>
  <cp:revision>2</cp:revision>
  <dcterms:created xsi:type="dcterms:W3CDTF">2019-08-03T02:08:00Z</dcterms:created>
  <dcterms:modified xsi:type="dcterms:W3CDTF">2019-08-08T19:01:00Z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