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39" w:rsidRPr="009A301B" w:rsidRDefault="006F50CB" w:rsidP="006F50CB">
      <w:pPr>
        <w:jc w:val="center"/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KKYDP 14.3. ETAP A ve B </w:t>
      </w:r>
      <w:proofErr w:type="gramStart"/>
      <w:r w:rsidR="00AE2572"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İŞ </w:t>
      </w:r>
      <w:r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</w:t>
      </w:r>
      <w:r w:rsidR="00AE2572"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LANI</w:t>
      </w:r>
      <w:proofErr w:type="gramEnd"/>
      <w:r w:rsidR="00AE2572"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K</w:t>
      </w:r>
      <w:r w:rsidR="00AE2572"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APSAMINDA</w:t>
      </w:r>
      <w:r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</w:t>
      </w:r>
      <w:r w:rsidR="00AE2572"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İBE</w:t>
      </w:r>
      <w:r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</w:t>
      </w:r>
      <w:r w:rsidR="00AE2572"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ESTEĞİ</w:t>
      </w:r>
      <w:r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</w:t>
      </w:r>
      <w:r w:rsidR="00AE2572"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AŞVURU</w:t>
      </w:r>
      <w:r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</w:t>
      </w:r>
      <w:r w:rsidR="00AE2572"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ONUÇLARI</w:t>
      </w:r>
      <w:r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B3501" w:rsidRPr="009A301B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AÇIKLANDI</w:t>
      </w:r>
      <w:bookmarkStart w:id="0" w:name="_GoBack"/>
      <w:bookmarkEnd w:id="0"/>
    </w:p>
    <w:p w:rsidR="006F50CB" w:rsidRPr="00415252" w:rsidRDefault="006F50CB" w:rsidP="00143576">
      <w:pPr>
        <w:jc w:val="both"/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Kırsal Kalkınma Destekleri Kapsamında Kırsal Ekonomik Yatırımlarının Desteklenmesi Hakkında Tebliğ (2020/25) gereğince yapılan hibe başvuruları Bakanlığımızca değerlendirilerek sonuçlandırılmıştır.</w:t>
      </w:r>
    </w:p>
    <w:p w:rsidR="006F50CB" w:rsidRPr="00415252" w:rsidRDefault="00143576" w:rsidP="00143576">
      <w:pPr>
        <w:jc w:val="both"/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Hibe desteğine hak kazanan ba</w:t>
      </w:r>
      <w:r w:rsidR="003C149E"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şvuru sahiplerine ait listeler il m</w:t>
      </w:r>
      <w:r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üdürlüğümüz ilan panosunda ve internet sitemizde yayımlanarak ilan edilmiştir. Listeler 5 (beş) iş günü (7</w:t>
      </w:r>
      <w:r w:rsidR="003C149E"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Nisan – 13 Nisan) tarihleri arasında ilanda kalacak olup, başvuru sahiplerine ayrıca tebligat yapılmayacaktır.</w:t>
      </w:r>
    </w:p>
    <w:p w:rsidR="00143576" w:rsidRPr="00415252" w:rsidRDefault="00B95672" w:rsidP="00143576">
      <w:pPr>
        <w:jc w:val="both"/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15252">
        <w:rPr>
          <w:rFonts w:cs="Times New Roman"/>
          <w:b/>
          <w:color w:val="A5A5A5" w:themeColor="accent3"/>
          <w:sz w:val="24"/>
          <w:szCs w:val="24"/>
          <w:shd w:val="clear" w:color="auto" w:fill="FFFFFF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Hibe sözleşmesi imzalamaya hak kazanan b</w:t>
      </w:r>
      <w:r w:rsidR="00FF2DCB"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aşvuru sahipleri, 2020/25 sayılı tebliğin 32. Maddesinin 5 bendine göre;</w:t>
      </w:r>
    </w:p>
    <w:p w:rsidR="003C149E" w:rsidRPr="00415252" w:rsidRDefault="00FF2DCB" w:rsidP="00143576">
      <w:pPr>
        <w:jc w:val="both"/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İş Planı (Makine –Ekipman alımı) için askı ilanını takip eden 15 (</w:t>
      </w:r>
      <w:proofErr w:type="spellStart"/>
      <w:r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onbeş</w:t>
      </w:r>
      <w:proofErr w:type="spellEnd"/>
      <w:r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 iş günü (</w:t>
      </w:r>
      <w:r w:rsidR="00AE2572"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14 Nisan – 8 Mayıs) </w:t>
      </w:r>
      <w:r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içerisinde,</w:t>
      </w:r>
    </w:p>
    <w:p w:rsidR="003C149E" w:rsidRPr="00415252" w:rsidRDefault="003C149E" w:rsidP="003C149E">
      <w:pPr>
        <w:jc w:val="both"/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 İş Planı için askı ilanını takip eden 20 (yirmi) iş günü (</w:t>
      </w:r>
      <w:r w:rsidR="00AE2572"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14 Nisan – 15 Mayıs) </w:t>
      </w:r>
      <w:r w:rsidRPr="00415252">
        <w:rPr>
          <w:rFonts w:cs="Times New Roman"/>
          <w:b/>
          <w:color w:val="A5A5A5" w:themeColor="accent3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içerisinde,</w:t>
      </w:r>
    </w:p>
    <w:p w:rsidR="00AE2572" w:rsidRPr="00415252" w:rsidRDefault="00B95672" w:rsidP="00AE2572">
      <w:pPr>
        <w:jc w:val="both"/>
        <w:rPr>
          <w:rFonts w:cs="Times New Roman"/>
          <w:b/>
          <w:color w:val="A5A5A5" w:themeColor="accent3"/>
          <w:sz w:val="24"/>
          <w:szCs w:val="24"/>
          <w:shd w:val="clear" w:color="auto" w:fill="FFFFFF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15252">
        <w:rPr>
          <w:rFonts w:cs="Times New Roman"/>
          <w:b/>
          <w:color w:val="A5A5A5" w:themeColor="accent3"/>
          <w:sz w:val="24"/>
          <w:szCs w:val="24"/>
          <w:shd w:val="clear" w:color="auto" w:fill="FFFFFF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C149E" w:rsidRPr="00415252">
        <w:rPr>
          <w:rFonts w:cs="Times New Roman"/>
          <w:b/>
          <w:color w:val="A5A5A5" w:themeColor="accent3"/>
          <w:sz w:val="24"/>
          <w:szCs w:val="24"/>
          <w:shd w:val="clear" w:color="auto" w:fill="FFFFFF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Aşağıda belirtilen belgeler ile i</w:t>
      </w:r>
      <w:r w:rsidR="00C62D0C" w:rsidRPr="00415252">
        <w:rPr>
          <w:rFonts w:cs="Times New Roman"/>
          <w:b/>
          <w:color w:val="A5A5A5" w:themeColor="accent3"/>
          <w:sz w:val="24"/>
          <w:szCs w:val="24"/>
          <w:shd w:val="clear" w:color="auto" w:fill="FFFFFF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 Müdürlüğü</w:t>
      </w:r>
      <w:r w:rsidR="003C149E" w:rsidRPr="00415252">
        <w:rPr>
          <w:rFonts w:cs="Times New Roman"/>
          <w:b/>
          <w:color w:val="A5A5A5" w:themeColor="accent3"/>
          <w:sz w:val="24"/>
          <w:szCs w:val="24"/>
          <w:shd w:val="clear" w:color="auto" w:fill="FFFFFF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müze</w:t>
      </w:r>
      <w:r w:rsidR="00C62D0C" w:rsidRPr="00415252">
        <w:rPr>
          <w:rFonts w:cs="Times New Roman"/>
          <w:b/>
          <w:color w:val="A5A5A5" w:themeColor="accent3"/>
          <w:sz w:val="24"/>
          <w:szCs w:val="24"/>
          <w:shd w:val="clear" w:color="auto" w:fill="FFFFFF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müracaatta bulunup hibe sözleşmesi imzalayabilirler. Süresi içerisinde sözleşme imzalamayan hak sahipleri bu haklarını kaybedecekler ve yedek listeden hak sahibi sözleşmeye çağrılacaktır.</w:t>
      </w:r>
    </w:p>
    <w:p w:rsidR="00C62D0C" w:rsidRPr="009A301B" w:rsidRDefault="003C149E" w:rsidP="00AE2572">
      <w:pPr>
        <w:jc w:val="center"/>
        <w:rPr>
          <w:rFonts w:cs="Times New Roman"/>
          <w:b/>
          <w:color w:val="FF0000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A301B">
        <w:rPr>
          <w:rFonts w:cs="Times New Roman"/>
          <w:b/>
          <w:color w:val="FF0000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HİBE</w:t>
      </w:r>
      <w:r w:rsidR="00C62D0C" w:rsidRPr="009A301B">
        <w:rPr>
          <w:rFonts w:cs="Times New Roman"/>
          <w:b/>
          <w:color w:val="FF0000"/>
          <w:sz w:val="24"/>
          <w:szCs w:val="24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SÖZLEŞMESİ AŞAMASINDA SUNULMASI GEREKEN BELGELER (A-İŞ PLANI)</w:t>
      </w:r>
    </w:p>
    <w:p w:rsidR="00C62D0C" w:rsidRPr="009B4587" w:rsidRDefault="00C62D0C" w:rsidP="00C62D0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Aşağıdaki belgeler hibe sözleşmesi imzalanmadan önce il müdürlüğü</w:t>
      </w:r>
      <w:r w:rsidR="00AE2572"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müze</w:t>
      </w: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sunulmalıdır. Bu belgeleri sunmayan başvuru sahipleri ile hibe sözleşmesi imzalanmaz.</w:t>
      </w:r>
    </w:p>
    <w:p w:rsidR="00C62D0C" w:rsidRPr="009B4587" w:rsidRDefault="00C62D0C" w:rsidP="00C62D0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a) Veri giriş sistemine yüklenen belgelerin asılları,</w:t>
      </w:r>
    </w:p>
    <w:p w:rsidR="00C62D0C" w:rsidRPr="009B4587" w:rsidRDefault="00C62D0C" w:rsidP="00C62D0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b) Yatırımcının SGK (Sosyal Güvenlik Kurumu) ve vergi borcu olmadığına dair belgeler, (Belgeler güncel tarihli olmalıdır.)</w:t>
      </w:r>
    </w:p>
    <w:p w:rsidR="00C62D0C" w:rsidRPr="009B4587" w:rsidRDefault="00C62D0C" w:rsidP="00C62D0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c) Adli sicil kaydı, (Belge güncel tarihli olmalıdır.)</w:t>
      </w:r>
    </w:p>
    <w:p w:rsidR="00C62D0C" w:rsidRPr="009B4587" w:rsidRDefault="00C62D0C" w:rsidP="00C62D0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ç) Tarımsal kooperatifler hariç, tüzel kişi başvurularında tüzel kişiliğe ait sermaye pay oranlarını gösteren en son yayımlanmış ticaret sicil gazetesi onaylı sureti,</w:t>
      </w:r>
    </w:p>
    <w:p w:rsidR="00C62D0C" w:rsidRPr="009B4587" w:rsidRDefault="00C62D0C" w:rsidP="00C62D0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d) Alınacak makine </w:t>
      </w:r>
      <w:proofErr w:type="gramStart"/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ekipmanın</w:t>
      </w:r>
      <w:proofErr w:type="gramEnd"/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teknik özelliklerini gösterir belge, (Satın alma rehberinde yer alan format kullanılmalıdır)</w:t>
      </w:r>
    </w:p>
    <w:p w:rsidR="003C149E" w:rsidRPr="009B4587" w:rsidRDefault="00C62D0C" w:rsidP="003C149E">
      <w:pPr>
        <w:pStyle w:val="NormalWeb"/>
        <w:shd w:val="clear" w:color="auto" w:fill="FFFFFF"/>
        <w:spacing w:before="0" w:beforeAutospacing="0"/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e)</w:t>
      </w:r>
      <w:r w:rsidR="00415252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Genel</w:t>
      </w:r>
      <w:r w:rsidR="003C149E"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Taahhütname</w:t>
      </w:r>
      <w:r w:rsidR="003C149E"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r w:rsidR="003C149E"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Noter onaylı</w:t>
      </w: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  <w:r w:rsidR="003C149E"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9B4587">
        <w:rPr>
          <w:rFonts w:asciiTheme="minorHAnsi" w:hAnsiTheme="minorHAnsi"/>
          <w:b/>
          <w:color w:val="A5A5A5" w:themeColor="accent3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  <w:t>f) Hibe Sözleşmesi Döner Sermaye Ücreti Makbuzu</w:t>
      </w:r>
    </w:p>
    <w:p w:rsidR="00143576" w:rsidRPr="00AE2572" w:rsidRDefault="003C149E" w:rsidP="00D440B3">
      <w:pPr>
        <w:pStyle w:val="NormalWeb"/>
        <w:shd w:val="clear" w:color="auto" w:fill="FFFFFF"/>
        <w:spacing w:before="0" w:beforeAutospacing="0"/>
        <w:rPr>
          <w:rFonts w:ascii="Akrobat" w:hAnsi="Akrobat"/>
          <w:b/>
        </w:rPr>
      </w:pPr>
      <w:proofErr w:type="gramStart"/>
      <w:r w:rsidRPr="009B4587">
        <w:rPr>
          <w:rFonts w:asciiTheme="minorHAnsi" w:hAnsiTheme="minorHAnsi"/>
          <w:b/>
          <w:color w:val="A5A5A5" w:themeColor="accent3"/>
          <w:shd w:val="clear" w:color="auto" w:fill="FFFFFF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Not : Asil</w:t>
      </w:r>
      <w:proofErr w:type="gramEnd"/>
      <w:r w:rsidRPr="009B4587">
        <w:rPr>
          <w:rFonts w:asciiTheme="minorHAnsi" w:hAnsiTheme="minorHAnsi"/>
          <w:b/>
          <w:color w:val="A5A5A5" w:themeColor="accent3"/>
          <w:shd w:val="clear" w:color="auto" w:fill="FFFFFF"/>
          <w14:glow w14:rad="101600">
            <w14:schemeClr w14:val="bg2">
              <w14:alpha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ve yedek listede yer almayan başvurular değerlendirme komisyonu tarafından uygun bulunmamıştır.</w:t>
      </w:r>
    </w:p>
    <w:sectPr w:rsidR="00143576" w:rsidRPr="00AE2572" w:rsidSect="006F50CB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krobat">
    <w:panose1 w:val="00000600000000000000"/>
    <w:charset w:val="A2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55"/>
    <w:rsid w:val="00043739"/>
    <w:rsid w:val="00143576"/>
    <w:rsid w:val="003C149E"/>
    <w:rsid w:val="00410AEB"/>
    <w:rsid w:val="00415252"/>
    <w:rsid w:val="0045559F"/>
    <w:rsid w:val="004A48CA"/>
    <w:rsid w:val="00606655"/>
    <w:rsid w:val="006F50CB"/>
    <w:rsid w:val="009A301B"/>
    <w:rsid w:val="009B4587"/>
    <w:rsid w:val="00AE2572"/>
    <w:rsid w:val="00B95672"/>
    <w:rsid w:val="00C36C62"/>
    <w:rsid w:val="00C62D0C"/>
    <w:rsid w:val="00CB3501"/>
    <w:rsid w:val="00D440B3"/>
    <w:rsid w:val="00F550B9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B371-BB92-490A-8FBD-48463C26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6F50CB"/>
  </w:style>
  <w:style w:type="paragraph" w:styleId="NormalWeb">
    <w:name w:val="Normal (Web)"/>
    <w:basedOn w:val="Normal"/>
    <w:uiPriority w:val="99"/>
    <w:unhideWhenUsed/>
    <w:rsid w:val="00C6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3BEF7-89B8-4B15-AA13-BF13855A5FA0}"/>
</file>

<file path=customXml/itemProps2.xml><?xml version="1.0" encoding="utf-8"?>
<ds:datastoreItem xmlns:ds="http://schemas.openxmlformats.org/officeDocument/2006/customXml" ds:itemID="{377AF325-C481-449D-9548-3DAA7AF5A067}"/>
</file>

<file path=customXml/itemProps3.xml><?xml version="1.0" encoding="utf-8"?>
<ds:datastoreItem xmlns:ds="http://schemas.openxmlformats.org/officeDocument/2006/customXml" ds:itemID="{7315BF4D-BBC3-4479-882D-AF0EDCE4A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YOĞURTÇU</dc:creator>
  <cp:keywords/>
  <dc:description/>
  <cp:lastModifiedBy>Tayyar ALİM</cp:lastModifiedBy>
  <cp:revision>7</cp:revision>
  <dcterms:created xsi:type="dcterms:W3CDTF">2023-04-06T08:15:00Z</dcterms:created>
  <dcterms:modified xsi:type="dcterms:W3CDTF">2023-04-06T10:59:00Z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