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6F" w:rsidRDefault="00B0396F" w:rsidP="00B0396F">
      <w:pPr>
        <w:rPr>
          <w:b/>
          <w:color w:val="000000" w:themeColor="text1"/>
        </w:rPr>
      </w:pPr>
      <w:bookmarkStart w:id="0" w:name="_GoBack"/>
      <w:bookmarkEnd w:id="0"/>
    </w:p>
    <w:p w:rsidR="00B0396F" w:rsidRDefault="00B0396F" w:rsidP="00B0396F">
      <w:pPr>
        <w:pStyle w:val="ListeParagraf"/>
        <w:spacing w:line="0" w:lineRule="atLeast"/>
        <w:jc w:val="center"/>
        <w:rPr>
          <w:b/>
          <w:color w:val="000000" w:themeColor="text1"/>
        </w:rPr>
      </w:pPr>
    </w:p>
    <w:p w:rsidR="00B0396F" w:rsidRDefault="00B0396F" w:rsidP="00B0396F">
      <w:pPr>
        <w:spacing w:line="276" w:lineRule="auto"/>
        <w:contextualSpacing/>
        <w:jc w:val="both"/>
        <w:rPr>
          <w:b/>
        </w:rPr>
      </w:pPr>
      <w:r>
        <w:rPr>
          <w:b/>
        </w:rPr>
        <w:t>AHIR MODERNİZASYONU</w:t>
      </w:r>
      <w:r w:rsidRPr="00B219F4">
        <w:rPr>
          <w:b/>
        </w:rPr>
        <w:t xml:space="preserve"> TEKNİK ŞARTNAMESİ</w:t>
      </w:r>
    </w:p>
    <w:p w:rsidR="00B0396F" w:rsidRPr="00D35BBA" w:rsidRDefault="00B0396F" w:rsidP="00B0396F">
      <w:pPr>
        <w:pStyle w:val="ListeParagraf"/>
        <w:spacing w:after="160" w:line="259" w:lineRule="auto"/>
        <w:ind w:left="928"/>
        <w:jc w:val="both"/>
        <w:rPr>
          <w:b/>
        </w:rPr>
      </w:pPr>
    </w:p>
    <w:p w:rsidR="00B0396F" w:rsidRPr="00CA4AB9" w:rsidRDefault="00B0396F" w:rsidP="00B0396F">
      <w:pPr>
        <w:pStyle w:val="ListeParagraf"/>
        <w:numPr>
          <w:ilvl w:val="0"/>
          <w:numId w:val="2"/>
        </w:numPr>
        <w:spacing w:after="160" w:line="259" w:lineRule="auto"/>
        <w:jc w:val="both"/>
        <w:rPr>
          <w:b/>
        </w:rPr>
      </w:pPr>
      <w:r w:rsidRPr="00AA0938">
        <w:rPr>
          <w:b/>
          <w:color w:val="000000"/>
        </w:rPr>
        <w:t xml:space="preserve">Sağım Ünitesi: </w:t>
      </w:r>
    </w:p>
    <w:p w:rsidR="00B0396F" w:rsidRDefault="00B0396F" w:rsidP="00B0396F">
      <w:pPr>
        <w:pStyle w:val="ListeParagraf"/>
        <w:numPr>
          <w:ilvl w:val="0"/>
          <w:numId w:val="3"/>
        </w:numPr>
        <w:spacing w:after="160" w:line="259" w:lineRule="auto"/>
        <w:ind w:left="567" w:hanging="283"/>
        <w:jc w:val="both"/>
        <w:rPr>
          <w:color w:val="000000"/>
        </w:rPr>
      </w:pPr>
      <w:r>
        <w:rPr>
          <w:color w:val="000000"/>
        </w:rPr>
        <w:t>Vakum Pompası: Yağlı tip</w:t>
      </w:r>
    </w:p>
    <w:p w:rsidR="00B0396F" w:rsidRDefault="00B0396F" w:rsidP="00B0396F">
      <w:pPr>
        <w:pStyle w:val="ListeParagraf"/>
        <w:numPr>
          <w:ilvl w:val="0"/>
          <w:numId w:val="3"/>
        </w:numPr>
        <w:spacing w:after="160" w:line="259" w:lineRule="auto"/>
        <w:ind w:left="567" w:hanging="283"/>
        <w:jc w:val="both"/>
        <w:rPr>
          <w:color w:val="000000"/>
        </w:rPr>
      </w:pPr>
      <w:r>
        <w:rPr>
          <w:color w:val="000000"/>
        </w:rPr>
        <w:t xml:space="preserve">Vakum Tankı: 34 </w:t>
      </w:r>
      <w:proofErr w:type="spellStart"/>
      <w:r>
        <w:rPr>
          <w:color w:val="000000"/>
        </w:rPr>
        <w:t>lt</w:t>
      </w:r>
      <w:proofErr w:type="spellEnd"/>
      <w:r>
        <w:rPr>
          <w:color w:val="000000"/>
        </w:rPr>
        <w:t xml:space="preserve"> galvaniz kaplı</w:t>
      </w:r>
    </w:p>
    <w:p w:rsidR="00B0396F" w:rsidRDefault="00B0396F" w:rsidP="00B0396F">
      <w:pPr>
        <w:pStyle w:val="ListeParagraf"/>
        <w:numPr>
          <w:ilvl w:val="0"/>
          <w:numId w:val="3"/>
        </w:numPr>
        <w:spacing w:after="160" w:line="259" w:lineRule="auto"/>
        <w:ind w:left="567" w:hanging="283"/>
        <w:jc w:val="both"/>
        <w:rPr>
          <w:color w:val="000000"/>
        </w:rPr>
      </w:pPr>
      <w:r>
        <w:rPr>
          <w:color w:val="000000"/>
        </w:rPr>
        <w:t xml:space="preserve">Vakum Kapasitesi: 800 </w:t>
      </w:r>
      <w:proofErr w:type="spellStart"/>
      <w:r>
        <w:rPr>
          <w:color w:val="000000"/>
        </w:rPr>
        <w:t>Lt</w:t>
      </w:r>
      <w:proofErr w:type="spellEnd"/>
      <w:r>
        <w:rPr>
          <w:color w:val="000000"/>
        </w:rPr>
        <w:t>./Dk. 50kpa</w:t>
      </w:r>
    </w:p>
    <w:p w:rsidR="00B0396F" w:rsidRDefault="00B0396F" w:rsidP="00B0396F">
      <w:pPr>
        <w:pStyle w:val="ListeParagraf"/>
        <w:numPr>
          <w:ilvl w:val="0"/>
          <w:numId w:val="3"/>
        </w:numPr>
        <w:spacing w:after="160" w:line="259" w:lineRule="auto"/>
        <w:ind w:left="567" w:hanging="283"/>
        <w:jc w:val="both"/>
        <w:rPr>
          <w:color w:val="000000"/>
        </w:rPr>
      </w:pPr>
      <w:r>
        <w:rPr>
          <w:color w:val="000000"/>
        </w:rPr>
        <w:t xml:space="preserve">Elektrik Motoru: 3 </w:t>
      </w:r>
      <w:proofErr w:type="spellStart"/>
      <w:r>
        <w:rPr>
          <w:color w:val="000000"/>
        </w:rPr>
        <w:t>Hp</w:t>
      </w:r>
      <w:proofErr w:type="spellEnd"/>
      <w:r>
        <w:rPr>
          <w:color w:val="000000"/>
        </w:rPr>
        <w:t xml:space="preserve"> 1400 d/d. 380 </w:t>
      </w:r>
      <w:r>
        <w:rPr>
          <w:color w:val="000000"/>
        </w:rPr>
        <w:tab/>
        <w:t xml:space="preserve">V/50 </w:t>
      </w:r>
      <w:proofErr w:type="spellStart"/>
      <w:r>
        <w:rPr>
          <w:color w:val="000000"/>
        </w:rPr>
        <w:t>hz</w:t>
      </w:r>
      <w:proofErr w:type="spellEnd"/>
    </w:p>
    <w:p w:rsidR="00B0396F" w:rsidRDefault="00B0396F" w:rsidP="00B0396F">
      <w:pPr>
        <w:pStyle w:val="ListeParagraf"/>
        <w:numPr>
          <w:ilvl w:val="0"/>
          <w:numId w:val="3"/>
        </w:numPr>
        <w:spacing w:after="160" w:line="259" w:lineRule="auto"/>
        <w:ind w:left="567" w:hanging="283"/>
        <w:jc w:val="both"/>
        <w:rPr>
          <w:color w:val="000000"/>
        </w:rPr>
      </w:pPr>
      <w:r>
        <w:rPr>
          <w:color w:val="000000"/>
        </w:rPr>
        <w:t>Ön Toplama Tankı: Krom</w:t>
      </w:r>
    </w:p>
    <w:p w:rsidR="00B0396F" w:rsidRDefault="00B0396F" w:rsidP="00B0396F">
      <w:pPr>
        <w:pStyle w:val="ListeParagraf"/>
        <w:numPr>
          <w:ilvl w:val="0"/>
          <w:numId w:val="3"/>
        </w:numPr>
        <w:spacing w:after="160" w:line="259" w:lineRule="auto"/>
        <w:ind w:left="567" w:hanging="283"/>
        <w:jc w:val="both"/>
        <w:rPr>
          <w:color w:val="000000"/>
        </w:rPr>
      </w:pPr>
      <w:r>
        <w:rPr>
          <w:color w:val="000000"/>
        </w:rPr>
        <w:t>Süt Pompası: 1.1 KW 3000 devir dk. Saatte 20 ton kapasite</w:t>
      </w:r>
    </w:p>
    <w:p w:rsidR="00B0396F" w:rsidRDefault="00B0396F" w:rsidP="00B0396F">
      <w:pPr>
        <w:pStyle w:val="ListeParagraf"/>
        <w:numPr>
          <w:ilvl w:val="0"/>
          <w:numId w:val="3"/>
        </w:numPr>
        <w:spacing w:after="160" w:line="259" w:lineRule="auto"/>
        <w:ind w:left="567" w:hanging="283"/>
        <w:jc w:val="both"/>
        <w:rPr>
          <w:color w:val="000000"/>
        </w:rPr>
      </w:pPr>
      <w:r>
        <w:rPr>
          <w:color w:val="000000"/>
        </w:rPr>
        <w:t>Meme Lastiği: Uzun tip kauçuk</w:t>
      </w:r>
    </w:p>
    <w:p w:rsidR="00B0396F" w:rsidRDefault="00B0396F" w:rsidP="00B0396F">
      <w:pPr>
        <w:pStyle w:val="ListeParagraf"/>
        <w:numPr>
          <w:ilvl w:val="0"/>
          <w:numId w:val="3"/>
        </w:numPr>
        <w:spacing w:after="160" w:line="259" w:lineRule="auto"/>
        <w:ind w:left="567" w:hanging="283"/>
        <w:jc w:val="both"/>
        <w:rPr>
          <w:color w:val="000000"/>
        </w:rPr>
      </w:pPr>
      <w:r>
        <w:rPr>
          <w:color w:val="000000"/>
        </w:rPr>
        <w:t>Süt Hortumları: Silikon</w:t>
      </w:r>
    </w:p>
    <w:p w:rsidR="00B0396F" w:rsidRDefault="00B0396F" w:rsidP="00B0396F">
      <w:pPr>
        <w:pStyle w:val="ListeParagraf"/>
        <w:numPr>
          <w:ilvl w:val="0"/>
          <w:numId w:val="3"/>
        </w:numPr>
        <w:spacing w:after="160" w:line="259" w:lineRule="auto"/>
        <w:ind w:left="567" w:hanging="283"/>
        <w:jc w:val="both"/>
        <w:rPr>
          <w:color w:val="000000"/>
        </w:rPr>
      </w:pPr>
      <w:r>
        <w:rPr>
          <w:color w:val="000000"/>
        </w:rPr>
        <w:t>Yıkama Kızakları: 2,5 mm galvaniz</w:t>
      </w:r>
    </w:p>
    <w:p w:rsidR="00B0396F" w:rsidRDefault="00B0396F" w:rsidP="00B0396F">
      <w:pPr>
        <w:pStyle w:val="ListeParagraf"/>
        <w:numPr>
          <w:ilvl w:val="0"/>
          <w:numId w:val="3"/>
        </w:numPr>
        <w:spacing w:after="160" w:line="259" w:lineRule="auto"/>
        <w:ind w:left="567" w:hanging="283"/>
        <w:jc w:val="both"/>
        <w:rPr>
          <w:color w:val="000000"/>
        </w:rPr>
      </w:pPr>
      <w:proofErr w:type="spellStart"/>
      <w:r>
        <w:rPr>
          <w:color w:val="000000"/>
        </w:rPr>
        <w:t>Pulsatör</w:t>
      </w:r>
      <w:proofErr w:type="spellEnd"/>
      <w:r>
        <w:rPr>
          <w:color w:val="000000"/>
        </w:rPr>
        <w:t>: Mekanik</w:t>
      </w:r>
    </w:p>
    <w:p w:rsidR="00B0396F" w:rsidRDefault="00B0396F" w:rsidP="00B0396F">
      <w:pPr>
        <w:pStyle w:val="ListeParagraf"/>
        <w:numPr>
          <w:ilvl w:val="0"/>
          <w:numId w:val="3"/>
        </w:numPr>
        <w:spacing w:after="160" w:line="259" w:lineRule="auto"/>
        <w:ind w:left="567" w:hanging="283"/>
        <w:jc w:val="both"/>
        <w:rPr>
          <w:color w:val="000000"/>
        </w:rPr>
      </w:pPr>
      <w:r>
        <w:rPr>
          <w:color w:val="000000"/>
        </w:rPr>
        <w:t>Süt Borusu: 51x1,2 304 Krom</w:t>
      </w:r>
    </w:p>
    <w:p w:rsidR="00B0396F" w:rsidRDefault="00B0396F" w:rsidP="00B0396F">
      <w:pPr>
        <w:pStyle w:val="ListeParagraf"/>
        <w:numPr>
          <w:ilvl w:val="0"/>
          <w:numId w:val="3"/>
        </w:numPr>
        <w:spacing w:after="160" w:line="259" w:lineRule="auto"/>
        <w:ind w:left="567" w:hanging="283"/>
        <w:jc w:val="both"/>
        <w:rPr>
          <w:color w:val="000000"/>
        </w:rPr>
      </w:pPr>
      <w:r>
        <w:rPr>
          <w:color w:val="000000"/>
        </w:rPr>
        <w:t>Su Borusu: 50x10 ATÜ PVC</w:t>
      </w:r>
    </w:p>
    <w:p w:rsidR="00B0396F" w:rsidRDefault="00B0396F" w:rsidP="00B0396F">
      <w:pPr>
        <w:pStyle w:val="ListeParagraf"/>
        <w:numPr>
          <w:ilvl w:val="0"/>
          <w:numId w:val="3"/>
        </w:numPr>
        <w:spacing w:after="160" w:line="259" w:lineRule="auto"/>
        <w:ind w:left="567" w:hanging="283"/>
        <w:jc w:val="both"/>
        <w:rPr>
          <w:color w:val="000000"/>
        </w:rPr>
      </w:pPr>
      <w:r>
        <w:rPr>
          <w:color w:val="000000"/>
        </w:rPr>
        <w:t>Vakum Borusu: 50x10 ATÜ PVC</w:t>
      </w:r>
      <w:r w:rsidRPr="00AA0938">
        <w:rPr>
          <w:color w:val="000000"/>
        </w:rPr>
        <w:t xml:space="preserve"> </w:t>
      </w:r>
    </w:p>
    <w:p w:rsidR="00B0396F" w:rsidRPr="008A1A8E" w:rsidRDefault="00B0396F" w:rsidP="00B0396F">
      <w:pPr>
        <w:pStyle w:val="ListeParagraf"/>
        <w:spacing w:after="160" w:line="259" w:lineRule="auto"/>
        <w:ind w:left="928"/>
        <w:jc w:val="both"/>
        <w:rPr>
          <w:b/>
        </w:rPr>
      </w:pPr>
    </w:p>
    <w:p w:rsidR="00B0396F" w:rsidRPr="000D7544" w:rsidRDefault="00B0396F" w:rsidP="00B0396F">
      <w:pPr>
        <w:pStyle w:val="ListeParagraf"/>
        <w:spacing w:after="160" w:line="259" w:lineRule="auto"/>
        <w:ind w:left="0"/>
        <w:jc w:val="both"/>
        <w:rPr>
          <w:b/>
        </w:rPr>
      </w:pPr>
    </w:p>
    <w:p w:rsidR="00B0396F" w:rsidRPr="00CB636E" w:rsidRDefault="00B0396F" w:rsidP="00B0396F">
      <w:pPr>
        <w:pStyle w:val="ListeParagraf"/>
        <w:numPr>
          <w:ilvl w:val="0"/>
          <w:numId w:val="2"/>
        </w:numPr>
        <w:spacing w:after="160" w:line="259" w:lineRule="auto"/>
        <w:rPr>
          <w:b/>
        </w:rPr>
      </w:pPr>
      <w:r w:rsidRPr="00CB636E">
        <w:rPr>
          <w:b/>
          <w:color w:val="000000"/>
        </w:rPr>
        <w:t xml:space="preserve">Süt Soğutma Tankı: </w:t>
      </w:r>
      <w:r>
        <w:rPr>
          <w:color w:val="000000"/>
        </w:rPr>
        <w:t>1</w:t>
      </w:r>
      <w:r w:rsidRPr="00BA4C47">
        <w:rPr>
          <w:color w:val="000000"/>
        </w:rPr>
        <w:t xml:space="preserve"> Adet</w:t>
      </w:r>
    </w:p>
    <w:p w:rsidR="00B0396F" w:rsidRPr="002B0737" w:rsidRDefault="00B0396F" w:rsidP="00B0396F">
      <w:pPr>
        <w:pStyle w:val="ListeParagraf"/>
        <w:numPr>
          <w:ilvl w:val="0"/>
          <w:numId w:val="3"/>
        </w:numPr>
        <w:spacing w:before="120" w:after="120"/>
        <w:ind w:left="567" w:right="116" w:hanging="283"/>
        <w:jc w:val="both"/>
        <w:rPr>
          <w:szCs w:val="20"/>
        </w:rPr>
      </w:pPr>
      <w:r w:rsidRPr="002B0737">
        <w:rPr>
          <w:szCs w:val="20"/>
        </w:rPr>
        <w:t xml:space="preserve">Süt Soğutma Tankı 500 </w:t>
      </w:r>
      <w:proofErr w:type="spellStart"/>
      <w:r w:rsidRPr="002B0737">
        <w:rPr>
          <w:szCs w:val="20"/>
        </w:rPr>
        <w:t>lt</w:t>
      </w:r>
      <w:proofErr w:type="spellEnd"/>
      <w:r w:rsidRPr="002B0737">
        <w:rPr>
          <w:szCs w:val="20"/>
        </w:rPr>
        <w:t xml:space="preserve"> hacminde olmalıdır. </w:t>
      </w:r>
    </w:p>
    <w:p w:rsidR="00B0396F" w:rsidRPr="002B0737" w:rsidRDefault="00B0396F" w:rsidP="00B0396F">
      <w:pPr>
        <w:pStyle w:val="ListeParagraf"/>
        <w:numPr>
          <w:ilvl w:val="0"/>
          <w:numId w:val="3"/>
        </w:numPr>
        <w:spacing w:before="120" w:after="120"/>
        <w:ind w:left="567" w:right="116" w:hanging="283"/>
        <w:jc w:val="both"/>
        <w:rPr>
          <w:szCs w:val="20"/>
        </w:rPr>
      </w:pPr>
      <w:r w:rsidRPr="002B0737">
        <w:rPr>
          <w:szCs w:val="20"/>
        </w:rPr>
        <w:t xml:space="preserve">Dikey veya yatay olabilir. </w:t>
      </w:r>
    </w:p>
    <w:p w:rsidR="00B0396F" w:rsidRPr="002B0737" w:rsidRDefault="00B0396F" w:rsidP="00B0396F">
      <w:pPr>
        <w:pStyle w:val="ListeParagraf"/>
        <w:numPr>
          <w:ilvl w:val="0"/>
          <w:numId w:val="3"/>
        </w:numPr>
        <w:spacing w:before="120" w:after="120"/>
        <w:ind w:left="567" w:right="116" w:hanging="283"/>
        <w:jc w:val="both"/>
        <w:rPr>
          <w:szCs w:val="20"/>
        </w:rPr>
      </w:pPr>
      <w:r w:rsidRPr="002B0737">
        <w:rPr>
          <w:szCs w:val="20"/>
        </w:rPr>
        <w:t xml:space="preserve">Komple AISI 304 kalite paslanmaz çelik olmalıdır. </w:t>
      </w:r>
    </w:p>
    <w:p w:rsidR="00B0396F" w:rsidRPr="002B0737" w:rsidRDefault="00B0396F" w:rsidP="00B0396F">
      <w:pPr>
        <w:pStyle w:val="ListeParagraf"/>
        <w:numPr>
          <w:ilvl w:val="0"/>
          <w:numId w:val="3"/>
        </w:numPr>
        <w:spacing w:before="120" w:after="120"/>
        <w:ind w:left="567" w:right="116" w:hanging="283"/>
        <w:jc w:val="both"/>
        <w:rPr>
          <w:szCs w:val="20"/>
        </w:rPr>
      </w:pPr>
      <w:r w:rsidRPr="002B0737">
        <w:rPr>
          <w:szCs w:val="20"/>
        </w:rPr>
        <w:t xml:space="preserve">Karıştırıcı motor gücü en az 30 W ve 25 d/d </w:t>
      </w:r>
      <w:proofErr w:type="spellStart"/>
      <w:r w:rsidRPr="002B0737">
        <w:rPr>
          <w:szCs w:val="20"/>
        </w:rPr>
        <w:t>redüktör</w:t>
      </w:r>
      <w:proofErr w:type="spellEnd"/>
      <w:r w:rsidRPr="002B0737">
        <w:rPr>
          <w:szCs w:val="20"/>
        </w:rPr>
        <w:t xml:space="preserve"> olmalıdır. </w:t>
      </w:r>
    </w:p>
    <w:p w:rsidR="00B0396F" w:rsidRPr="002B0737" w:rsidRDefault="00B0396F" w:rsidP="00B0396F">
      <w:pPr>
        <w:pStyle w:val="ListeParagraf"/>
        <w:numPr>
          <w:ilvl w:val="0"/>
          <w:numId w:val="3"/>
        </w:numPr>
        <w:spacing w:before="120" w:after="120"/>
        <w:ind w:left="567" w:right="116" w:hanging="283"/>
        <w:jc w:val="both"/>
        <w:rPr>
          <w:szCs w:val="20"/>
        </w:rPr>
      </w:pPr>
      <w:r w:rsidRPr="002B0737">
        <w:rPr>
          <w:szCs w:val="20"/>
        </w:rPr>
        <w:t xml:space="preserve">Boşaltma sırasında içerisinde sıfır sıvı kalacak şekilde </w:t>
      </w:r>
      <w:proofErr w:type="gramStart"/>
      <w:r w:rsidRPr="002B0737">
        <w:rPr>
          <w:szCs w:val="20"/>
        </w:rPr>
        <w:t>dizayn edilmiş</w:t>
      </w:r>
      <w:proofErr w:type="gramEnd"/>
      <w:r w:rsidRPr="002B0737">
        <w:rPr>
          <w:szCs w:val="20"/>
        </w:rPr>
        <w:t xml:space="preserve"> olmalıdır. </w:t>
      </w:r>
    </w:p>
    <w:p w:rsidR="00B0396F" w:rsidRPr="002B0737" w:rsidRDefault="00B0396F" w:rsidP="00B0396F">
      <w:pPr>
        <w:pStyle w:val="ListeParagraf"/>
        <w:numPr>
          <w:ilvl w:val="0"/>
          <w:numId w:val="3"/>
        </w:numPr>
        <w:spacing w:before="120" w:after="120"/>
        <w:ind w:left="567" w:right="116" w:hanging="283"/>
        <w:jc w:val="both"/>
        <w:rPr>
          <w:szCs w:val="20"/>
        </w:rPr>
      </w:pPr>
      <w:r w:rsidRPr="002B0737">
        <w:rPr>
          <w:szCs w:val="20"/>
        </w:rPr>
        <w:t>Ayaklar ayarlanabilir olmalıdır.</w:t>
      </w:r>
    </w:p>
    <w:p w:rsidR="00B0396F" w:rsidRDefault="00B0396F" w:rsidP="00B0396F">
      <w:pPr>
        <w:spacing w:before="120" w:after="120"/>
        <w:ind w:right="116"/>
        <w:jc w:val="both"/>
        <w:rPr>
          <w:szCs w:val="20"/>
        </w:rPr>
      </w:pPr>
    </w:p>
    <w:p w:rsidR="00B0396F" w:rsidRDefault="00B0396F" w:rsidP="00B0396F">
      <w:pPr>
        <w:spacing w:before="120" w:after="120"/>
        <w:ind w:right="116"/>
        <w:jc w:val="both"/>
        <w:rPr>
          <w:szCs w:val="20"/>
        </w:rPr>
      </w:pPr>
    </w:p>
    <w:p w:rsidR="00B0396F" w:rsidRDefault="00B0396F" w:rsidP="00B0396F">
      <w:pPr>
        <w:spacing w:before="120" w:after="120"/>
        <w:ind w:right="116"/>
        <w:jc w:val="both"/>
        <w:rPr>
          <w:szCs w:val="20"/>
        </w:rPr>
      </w:pPr>
    </w:p>
    <w:p w:rsidR="00B0396F" w:rsidRDefault="00B0396F" w:rsidP="00B0396F">
      <w:pPr>
        <w:spacing w:before="120" w:after="120"/>
        <w:ind w:right="116"/>
        <w:jc w:val="both"/>
        <w:rPr>
          <w:szCs w:val="20"/>
        </w:rPr>
      </w:pPr>
    </w:p>
    <w:p w:rsidR="00B0396F" w:rsidRDefault="00B0396F" w:rsidP="00B0396F">
      <w:pPr>
        <w:spacing w:before="120" w:after="120"/>
        <w:ind w:right="116"/>
        <w:jc w:val="both"/>
        <w:rPr>
          <w:szCs w:val="20"/>
        </w:rPr>
      </w:pPr>
    </w:p>
    <w:p w:rsidR="00B0396F" w:rsidRDefault="00B0396F" w:rsidP="00B0396F">
      <w:pPr>
        <w:spacing w:before="120" w:after="120"/>
        <w:ind w:right="116"/>
        <w:jc w:val="both"/>
        <w:rPr>
          <w:szCs w:val="20"/>
        </w:rPr>
      </w:pPr>
    </w:p>
    <w:p w:rsidR="00B0396F" w:rsidRDefault="00B0396F" w:rsidP="00B0396F">
      <w:pPr>
        <w:spacing w:before="120" w:after="120"/>
        <w:ind w:right="116"/>
        <w:jc w:val="both"/>
        <w:rPr>
          <w:szCs w:val="20"/>
        </w:rPr>
      </w:pPr>
    </w:p>
    <w:p w:rsidR="00B0396F" w:rsidRDefault="00B0396F" w:rsidP="00B0396F">
      <w:pPr>
        <w:spacing w:before="120" w:after="120"/>
        <w:ind w:right="116"/>
        <w:jc w:val="both"/>
        <w:rPr>
          <w:szCs w:val="20"/>
        </w:rPr>
      </w:pPr>
    </w:p>
    <w:p w:rsidR="00B0396F" w:rsidRDefault="00B0396F" w:rsidP="00B0396F">
      <w:pPr>
        <w:spacing w:before="120" w:after="120"/>
        <w:ind w:right="116"/>
        <w:jc w:val="both"/>
        <w:rPr>
          <w:szCs w:val="20"/>
        </w:rPr>
      </w:pPr>
    </w:p>
    <w:p w:rsidR="00B0396F" w:rsidRDefault="00B0396F" w:rsidP="00B0396F">
      <w:pPr>
        <w:spacing w:before="120" w:after="120"/>
        <w:ind w:right="116"/>
        <w:jc w:val="both"/>
        <w:rPr>
          <w:szCs w:val="20"/>
        </w:rPr>
      </w:pPr>
    </w:p>
    <w:p w:rsidR="00B0396F" w:rsidRDefault="00B0396F" w:rsidP="00B0396F">
      <w:pPr>
        <w:pStyle w:val="ListeParagraf"/>
        <w:spacing w:line="0" w:lineRule="atLeast"/>
        <w:jc w:val="center"/>
        <w:rPr>
          <w:szCs w:val="20"/>
        </w:rPr>
      </w:pPr>
    </w:p>
    <w:p w:rsidR="00B0396F" w:rsidRDefault="00B0396F" w:rsidP="00B0396F">
      <w:pPr>
        <w:pStyle w:val="ListeParagraf"/>
        <w:spacing w:line="0" w:lineRule="atLeast"/>
        <w:jc w:val="center"/>
        <w:rPr>
          <w:szCs w:val="20"/>
        </w:rPr>
      </w:pPr>
    </w:p>
    <w:p w:rsidR="00B0396F" w:rsidRDefault="00B0396F" w:rsidP="00B0396F">
      <w:pPr>
        <w:pStyle w:val="ListeParagraf"/>
        <w:spacing w:line="0" w:lineRule="atLeast"/>
        <w:jc w:val="center"/>
        <w:rPr>
          <w:szCs w:val="20"/>
        </w:rPr>
      </w:pPr>
    </w:p>
    <w:p w:rsidR="00B0396F" w:rsidRDefault="00B0396F" w:rsidP="00B0396F">
      <w:pPr>
        <w:pStyle w:val="ListeParagraf"/>
        <w:spacing w:line="0" w:lineRule="atLeast"/>
        <w:jc w:val="center"/>
        <w:rPr>
          <w:szCs w:val="20"/>
        </w:rPr>
      </w:pPr>
    </w:p>
    <w:p w:rsidR="00B0396F" w:rsidRDefault="00B0396F" w:rsidP="00B0396F">
      <w:pPr>
        <w:pStyle w:val="ListeParagraf"/>
        <w:spacing w:line="0" w:lineRule="atLeast"/>
        <w:jc w:val="center"/>
        <w:rPr>
          <w:szCs w:val="20"/>
        </w:rPr>
      </w:pPr>
    </w:p>
    <w:p w:rsidR="00B0396F" w:rsidRDefault="00B0396F" w:rsidP="00B0396F">
      <w:pPr>
        <w:pStyle w:val="ListeParagraf"/>
        <w:spacing w:line="0" w:lineRule="atLeast"/>
        <w:jc w:val="center"/>
        <w:rPr>
          <w:szCs w:val="20"/>
        </w:rPr>
      </w:pPr>
    </w:p>
    <w:p w:rsidR="00B0396F" w:rsidRPr="00B504B4" w:rsidRDefault="00B0396F" w:rsidP="00B0396F">
      <w:pPr>
        <w:spacing w:line="0" w:lineRule="atLeast"/>
        <w:rPr>
          <w:szCs w:val="20"/>
        </w:rPr>
      </w:pPr>
    </w:p>
    <w:p w:rsidR="00B0396F" w:rsidRPr="00313851" w:rsidRDefault="00B0396F" w:rsidP="00B0396F">
      <w:pPr>
        <w:pStyle w:val="ListeParagraf"/>
        <w:spacing w:line="0" w:lineRule="atLeast"/>
        <w:jc w:val="center"/>
        <w:rPr>
          <w:b/>
          <w:color w:val="000000" w:themeColor="text1"/>
        </w:rPr>
      </w:pPr>
      <w:r w:rsidRPr="00313851">
        <w:rPr>
          <w:b/>
          <w:color w:val="000000" w:themeColor="text1"/>
        </w:rPr>
        <w:t>GÖRÜNÜRLÜK TABELASI TEKNİK ÖZELLİKLERİ</w:t>
      </w:r>
    </w:p>
    <w:p w:rsidR="00B0396F" w:rsidRPr="00313851" w:rsidRDefault="00B0396F" w:rsidP="00B0396F">
      <w:pPr>
        <w:pStyle w:val="ListeParagraf"/>
        <w:spacing w:line="0" w:lineRule="atLeast"/>
        <w:rPr>
          <w:b/>
          <w:color w:val="000000" w:themeColor="text1"/>
        </w:rPr>
      </w:pPr>
    </w:p>
    <w:p w:rsidR="00B0396F" w:rsidRPr="00C001DD" w:rsidRDefault="00B0396F" w:rsidP="00B0396F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Ahır Modernizasyonu</w:t>
      </w:r>
      <w:r w:rsidRPr="00C001DD">
        <w:rPr>
          <w:color w:val="000000" w:themeColor="text1"/>
        </w:rPr>
        <w:t xml:space="preserve"> kurulacak </w:t>
      </w:r>
      <w:r>
        <w:rPr>
          <w:color w:val="000000" w:themeColor="text1"/>
        </w:rPr>
        <w:t>ahır için 100</w:t>
      </w:r>
      <w:r w:rsidRPr="00C001DD">
        <w:rPr>
          <w:color w:val="000000" w:themeColor="text1"/>
        </w:rPr>
        <w:t xml:space="preserve"> cm X </w:t>
      </w:r>
      <w:r>
        <w:rPr>
          <w:color w:val="000000" w:themeColor="text1"/>
        </w:rPr>
        <w:t>150</w:t>
      </w:r>
      <w:r w:rsidRPr="00C001DD">
        <w:rPr>
          <w:color w:val="000000" w:themeColor="text1"/>
        </w:rPr>
        <w:t xml:space="preserve"> cm ölçülerinde bir adet tanıtım tabelası, İl Tarım ve Orman Müdürlüğü’nün teknik ekiplerinin belirleyeceği ölçülerde yazılacak ve arazinin yol güzergâhından görülebilecek bir şekilde </w:t>
      </w:r>
      <w:r>
        <w:rPr>
          <w:color w:val="000000" w:themeColor="text1"/>
        </w:rPr>
        <w:t xml:space="preserve">Ahır Modernizasyonu yapılacak ahırın duvarına </w:t>
      </w:r>
      <w:r w:rsidRPr="00C001DD">
        <w:rPr>
          <w:color w:val="000000" w:themeColor="text1"/>
        </w:rPr>
        <w:t xml:space="preserve">uygun bir yere monte edilecektir.  Tabela sac ya da alüminyumdan üretilmiş, isteğe bağlı olarak </w:t>
      </w:r>
      <w:proofErr w:type="gramStart"/>
      <w:r w:rsidRPr="00C001DD">
        <w:rPr>
          <w:color w:val="000000" w:themeColor="text1"/>
        </w:rPr>
        <w:t>profil</w:t>
      </w:r>
      <w:proofErr w:type="gramEnd"/>
      <w:r w:rsidRPr="00C001DD">
        <w:rPr>
          <w:color w:val="000000" w:themeColor="text1"/>
        </w:rPr>
        <w:t xml:space="preserve"> kasalıdır. Görünürl</w:t>
      </w:r>
      <w:r>
        <w:rPr>
          <w:color w:val="000000" w:themeColor="text1"/>
        </w:rPr>
        <w:t>ükte, tabela üzerine Bakanlık, I</w:t>
      </w:r>
      <w:r w:rsidRPr="00C001DD">
        <w:rPr>
          <w:color w:val="000000" w:themeColor="text1"/>
        </w:rPr>
        <w:t>FAD ve Proje logosu yerleştirilecek ve “</w:t>
      </w:r>
      <w:r w:rsidRPr="00C001DD">
        <w:rPr>
          <w:i/>
          <w:color w:val="000000" w:themeColor="text1"/>
        </w:rPr>
        <w:t>Bu</w:t>
      </w:r>
      <w:r>
        <w:rPr>
          <w:i/>
          <w:color w:val="000000" w:themeColor="text1"/>
        </w:rPr>
        <w:t xml:space="preserve"> Ahırın</w:t>
      </w:r>
      <w:r w:rsidRPr="00C001DD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Ahır Modernizasyonu</w:t>
      </w:r>
      <w:r w:rsidRPr="00C001DD">
        <w:rPr>
          <w:i/>
          <w:color w:val="000000" w:themeColor="text1"/>
        </w:rPr>
        <w:t xml:space="preserve"> Tarım ve Orman Bakanlığı tarafından yürütülen K</w:t>
      </w:r>
      <w:r>
        <w:rPr>
          <w:i/>
          <w:color w:val="000000" w:themeColor="text1"/>
        </w:rPr>
        <w:t xml:space="preserve">ırsal Dezavantajlı Alanlar Kalkınma Projesi </w:t>
      </w:r>
      <w:r w:rsidRPr="00C001DD">
        <w:rPr>
          <w:i/>
          <w:color w:val="000000" w:themeColor="text1"/>
        </w:rPr>
        <w:t xml:space="preserve">finansmanı ile kurulmuştur.” </w:t>
      </w:r>
      <w:r w:rsidRPr="00C001DD">
        <w:rPr>
          <w:color w:val="000000" w:themeColor="text1"/>
        </w:rPr>
        <w:t>ibaresi yer alacaktır</w:t>
      </w:r>
      <w:r w:rsidRPr="009C0556">
        <w:t>.*</w:t>
      </w:r>
    </w:p>
    <w:p w:rsidR="00B0396F" w:rsidRDefault="00B0396F" w:rsidP="00B0396F">
      <w:pPr>
        <w:ind w:left="360"/>
        <w:jc w:val="both"/>
        <w:rPr>
          <w:color w:val="000000" w:themeColor="text1"/>
        </w:rPr>
      </w:pPr>
      <w:r w:rsidRPr="00C001DD">
        <w:rPr>
          <w:color w:val="000000" w:themeColor="text1"/>
        </w:rPr>
        <w:t>Görünürlük tabelası yüklenici tarafından yapılacak ve uygun yere monte edilecektir.</w:t>
      </w:r>
    </w:p>
    <w:p w:rsidR="00B0396F" w:rsidRDefault="00B0396F" w:rsidP="00B0396F">
      <w:pPr>
        <w:ind w:left="360"/>
        <w:jc w:val="both"/>
        <w:rPr>
          <w:color w:val="000000" w:themeColor="text1"/>
        </w:rPr>
      </w:pPr>
    </w:p>
    <w:p w:rsidR="00B0396F" w:rsidRDefault="00B0396F" w:rsidP="00B0396F">
      <w:pPr>
        <w:ind w:left="360"/>
        <w:jc w:val="both"/>
        <w:rPr>
          <w:i/>
          <w:color w:val="000000" w:themeColor="text1"/>
        </w:rPr>
      </w:pPr>
      <w:r w:rsidRPr="00CA21A4">
        <w:rPr>
          <w:i/>
          <w:color w:val="000000" w:themeColor="text1"/>
        </w:rPr>
        <w:t xml:space="preserve">*Şekil 1: </w:t>
      </w:r>
      <w:r>
        <w:rPr>
          <w:i/>
          <w:color w:val="000000" w:themeColor="text1"/>
        </w:rPr>
        <w:t>Örnektir</w:t>
      </w:r>
    </w:p>
    <w:p w:rsidR="00B0396F" w:rsidRPr="000002A3" w:rsidRDefault="00B0396F" w:rsidP="00B0396F">
      <w:pPr>
        <w:pStyle w:val="NormalWeb"/>
      </w:pPr>
      <w:r>
        <w:rPr>
          <w:noProof/>
        </w:rPr>
        <w:drawing>
          <wp:inline distT="0" distB="0" distL="0" distR="0" wp14:anchorId="1250868B" wp14:editId="36463E4A">
            <wp:extent cx="5829300" cy="3681283"/>
            <wp:effectExtent l="0" t="0" r="0" b="0"/>
            <wp:docPr id="2" name="Resim 2" descr="C:\Users\ozkan.reisoglu\Downloads\WhatsApp Image 2024-03-05 at 11.21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zkan.reisoglu\Downloads\WhatsApp Image 2024-03-05 at 11.21.1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176" cy="368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E56">
        <w:rPr>
          <w:rFonts w:eastAsia="Calibri"/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3FD074C6" wp14:editId="3B1CAC3E">
            <wp:simplePos x="0" y="0"/>
            <wp:positionH relativeFrom="column">
              <wp:posOffset>8375015</wp:posOffset>
            </wp:positionH>
            <wp:positionV relativeFrom="paragraph">
              <wp:posOffset>3126740</wp:posOffset>
            </wp:positionV>
            <wp:extent cx="387354" cy="731136"/>
            <wp:effectExtent l="0" t="0" r="0" b="0"/>
            <wp:wrapNone/>
            <wp:docPr id="3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4" cy="73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396F" w:rsidRDefault="00B0396F" w:rsidP="00B0396F">
      <w:pPr>
        <w:tabs>
          <w:tab w:val="left" w:pos="2667"/>
          <w:tab w:val="center" w:pos="4536"/>
        </w:tabs>
      </w:pPr>
    </w:p>
    <w:p w:rsidR="00B0396F" w:rsidRDefault="00B0396F" w:rsidP="00B0396F">
      <w:pPr>
        <w:tabs>
          <w:tab w:val="left" w:pos="2667"/>
          <w:tab w:val="center" w:pos="4536"/>
        </w:tabs>
        <w:jc w:val="center"/>
        <w:rPr>
          <w:b/>
        </w:rPr>
      </w:pPr>
    </w:p>
    <w:p w:rsidR="00B0396F" w:rsidRDefault="00B0396F" w:rsidP="00B0396F">
      <w:pPr>
        <w:tabs>
          <w:tab w:val="left" w:pos="2667"/>
          <w:tab w:val="center" w:pos="4536"/>
        </w:tabs>
        <w:jc w:val="center"/>
        <w:rPr>
          <w:b/>
        </w:rPr>
      </w:pPr>
    </w:p>
    <w:p w:rsidR="00B0396F" w:rsidRDefault="00B0396F" w:rsidP="00B0396F">
      <w:pPr>
        <w:tabs>
          <w:tab w:val="left" w:pos="2667"/>
          <w:tab w:val="center" w:pos="4536"/>
        </w:tabs>
        <w:jc w:val="center"/>
        <w:rPr>
          <w:b/>
        </w:rPr>
      </w:pPr>
    </w:p>
    <w:p w:rsidR="00B0396F" w:rsidRDefault="00B0396F" w:rsidP="00B0396F">
      <w:pPr>
        <w:tabs>
          <w:tab w:val="left" w:pos="2667"/>
          <w:tab w:val="center" w:pos="4536"/>
        </w:tabs>
        <w:jc w:val="center"/>
        <w:rPr>
          <w:b/>
        </w:rPr>
      </w:pPr>
    </w:p>
    <w:p w:rsidR="00B0396F" w:rsidRDefault="00B0396F" w:rsidP="00B0396F">
      <w:pPr>
        <w:tabs>
          <w:tab w:val="left" w:pos="2667"/>
          <w:tab w:val="center" w:pos="4536"/>
        </w:tabs>
        <w:jc w:val="center"/>
        <w:rPr>
          <w:b/>
        </w:rPr>
      </w:pPr>
    </w:p>
    <w:p w:rsidR="00B0396F" w:rsidRDefault="00B0396F" w:rsidP="00B0396F">
      <w:pPr>
        <w:tabs>
          <w:tab w:val="left" w:pos="2667"/>
          <w:tab w:val="center" w:pos="4536"/>
        </w:tabs>
        <w:jc w:val="center"/>
        <w:rPr>
          <w:b/>
        </w:rPr>
      </w:pPr>
    </w:p>
    <w:p w:rsidR="00B0396F" w:rsidRDefault="00B0396F" w:rsidP="00B0396F">
      <w:pPr>
        <w:tabs>
          <w:tab w:val="left" w:pos="2667"/>
          <w:tab w:val="center" w:pos="4536"/>
        </w:tabs>
        <w:jc w:val="center"/>
        <w:rPr>
          <w:b/>
        </w:rPr>
      </w:pPr>
    </w:p>
    <w:p w:rsidR="00B0396F" w:rsidRDefault="00B0396F" w:rsidP="00B0396F">
      <w:pPr>
        <w:tabs>
          <w:tab w:val="left" w:pos="2667"/>
          <w:tab w:val="center" w:pos="4536"/>
        </w:tabs>
        <w:jc w:val="center"/>
        <w:rPr>
          <w:b/>
        </w:rPr>
      </w:pPr>
    </w:p>
    <w:p w:rsidR="00B0396F" w:rsidRDefault="00B0396F" w:rsidP="00B0396F">
      <w:pPr>
        <w:tabs>
          <w:tab w:val="left" w:pos="2667"/>
          <w:tab w:val="center" w:pos="4536"/>
        </w:tabs>
        <w:jc w:val="center"/>
        <w:rPr>
          <w:b/>
        </w:rPr>
      </w:pPr>
    </w:p>
    <w:p w:rsidR="00B0396F" w:rsidRDefault="00B0396F" w:rsidP="00B0396F">
      <w:pPr>
        <w:tabs>
          <w:tab w:val="left" w:pos="2667"/>
          <w:tab w:val="center" w:pos="4536"/>
        </w:tabs>
        <w:jc w:val="center"/>
        <w:rPr>
          <w:b/>
        </w:rPr>
      </w:pPr>
    </w:p>
    <w:p w:rsidR="00B0396F" w:rsidRPr="006610FA" w:rsidRDefault="00B0396F" w:rsidP="00B0396F">
      <w:pPr>
        <w:tabs>
          <w:tab w:val="left" w:pos="2667"/>
          <w:tab w:val="center" w:pos="4536"/>
        </w:tabs>
        <w:jc w:val="center"/>
        <w:rPr>
          <w:b/>
        </w:rPr>
      </w:pPr>
      <w:r>
        <w:rPr>
          <w:b/>
        </w:rPr>
        <w:t>AHIR MODERNİZASYONU</w:t>
      </w:r>
    </w:p>
    <w:p w:rsidR="00B0396F" w:rsidRPr="00746616" w:rsidRDefault="00B0396F" w:rsidP="00B0396F">
      <w:pPr>
        <w:spacing w:before="120" w:after="120" w:line="276" w:lineRule="auto"/>
        <w:ind w:left="-142" w:firstLine="142"/>
        <w:contextualSpacing/>
        <w:jc w:val="center"/>
        <w:rPr>
          <w:rFonts w:eastAsia="Calibri"/>
          <w:b/>
          <w:lang w:eastAsia="en-US"/>
        </w:rPr>
      </w:pPr>
      <w:r w:rsidRPr="00746616">
        <w:rPr>
          <w:rFonts w:eastAsia="Calibri"/>
          <w:b/>
          <w:lang w:eastAsia="en-US"/>
        </w:rPr>
        <w:t>İDARİ ŞARTNAME</w:t>
      </w:r>
    </w:p>
    <w:p w:rsidR="00B0396F" w:rsidRPr="00746616" w:rsidRDefault="00B0396F" w:rsidP="00B0396F">
      <w:pPr>
        <w:spacing w:before="120" w:after="120" w:line="276" w:lineRule="auto"/>
        <w:jc w:val="center"/>
        <w:rPr>
          <w:b/>
        </w:rPr>
      </w:pPr>
    </w:p>
    <w:p w:rsidR="00B0396F" w:rsidRPr="00D35BBA" w:rsidRDefault="00B0396F" w:rsidP="00B0396F">
      <w:pPr>
        <w:numPr>
          <w:ilvl w:val="0"/>
          <w:numId w:val="1"/>
        </w:numPr>
        <w:spacing w:line="25" w:lineRule="atLeast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Ahır Modernizasyonu </w:t>
      </w:r>
      <w:r w:rsidRPr="00A525CC">
        <w:rPr>
          <w:color w:val="000000" w:themeColor="text1"/>
        </w:rPr>
        <w:t xml:space="preserve">Merkez 1, Merkez 2 ve Ulus Ekonomik Kalkınma Kümelerinde </w:t>
      </w:r>
      <w:r w:rsidRPr="00A525CC">
        <w:rPr>
          <w:rFonts w:eastAsia="Calibri"/>
          <w:color w:val="000000" w:themeColor="text1"/>
        </w:rPr>
        <w:t xml:space="preserve">bağlı köylerde/mahallelerde </w:t>
      </w:r>
      <w:r>
        <w:rPr>
          <w:color w:val="000000" w:themeColor="text1"/>
        </w:rPr>
        <w:t>gerçekleştirilecektir. Kurulum</w:t>
      </w:r>
      <w:r w:rsidRPr="00A525CC">
        <w:rPr>
          <w:color w:val="000000" w:themeColor="text1"/>
        </w:rPr>
        <w:t xml:space="preserve"> işi, teknik şartnamede belirtilen ölçü ve özelliklere uygun olarak yapılacaktır.</w:t>
      </w:r>
    </w:p>
    <w:p w:rsidR="00B0396F" w:rsidRPr="00A525CC" w:rsidRDefault="00B0396F" w:rsidP="00B0396F">
      <w:pPr>
        <w:numPr>
          <w:ilvl w:val="0"/>
          <w:numId w:val="1"/>
        </w:numPr>
        <w:spacing w:line="25" w:lineRule="atLeast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Ahır Modernizasyonu</w:t>
      </w:r>
      <w:r w:rsidRPr="00A525CC">
        <w:rPr>
          <w:color w:val="000000" w:themeColor="text1"/>
        </w:rPr>
        <w:t>, bizzat yüklenici veya temsilcisi tarafından gerçekleştirilecektir. Nakliye ve tüm kurulum giderleri yükleniciye ait olacaktır. Kargo veya benzer aracı nakil unsurları ile yapılan gönderimler sırasında oluşabilecek zarar ve ziyan yükleniciye aittir.</w:t>
      </w:r>
    </w:p>
    <w:p w:rsidR="00B0396F" w:rsidRPr="00A525CC" w:rsidRDefault="00B0396F" w:rsidP="00B0396F">
      <w:pPr>
        <w:numPr>
          <w:ilvl w:val="0"/>
          <w:numId w:val="1"/>
        </w:numPr>
        <w:spacing w:line="25" w:lineRule="atLeast"/>
        <w:ind w:left="426" w:hanging="426"/>
        <w:jc w:val="both"/>
        <w:rPr>
          <w:color w:val="000000" w:themeColor="text1"/>
        </w:rPr>
      </w:pPr>
      <w:r w:rsidRPr="00A525CC">
        <w:rPr>
          <w:color w:val="000000" w:themeColor="text1"/>
        </w:rPr>
        <w:t>Kurulumu yapılan malzemelerin kusurlu ve hatalı olması durumunda yüklenici malzemeyi yenisiyle değiştirecektir.</w:t>
      </w:r>
    </w:p>
    <w:p w:rsidR="00B0396F" w:rsidRPr="00A525CC" w:rsidRDefault="00B0396F" w:rsidP="00B0396F">
      <w:pPr>
        <w:numPr>
          <w:ilvl w:val="0"/>
          <w:numId w:val="1"/>
        </w:numPr>
        <w:spacing w:line="25" w:lineRule="atLeast"/>
        <w:ind w:left="426" w:hanging="426"/>
        <w:jc w:val="both"/>
        <w:rPr>
          <w:color w:val="000000" w:themeColor="text1"/>
        </w:rPr>
      </w:pPr>
      <w:r w:rsidRPr="00A525CC">
        <w:rPr>
          <w:color w:val="000000" w:themeColor="text1"/>
        </w:rPr>
        <w:t>Alınacak güvenlik önlemleri ve iş güvenliği yüklenicinin sorumluluğunda olacaktır.</w:t>
      </w:r>
    </w:p>
    <w:p w:rsidR="00B0396F" w:rsidRDefault="00B0396F" w:rsidP="00B0396F">
      <w:pPr>
        <w:numPr>
          <w:ilvl w:val="0"/>
          <w:numId w:val="1"/>
        </w:numPr>
        <w:spacing w:line="25" w:lineRule="atLeast"/>
        <w:ind w:left="426" w:hanging="426"/>
        <w:jc w:val="both"/>
      </w:pPr>
      <w:r w:rsidRPr="0081474E">
        <w:t>Yüklenici firma/firmalar yapılacak işi teknik şartnameye uygun ve anahtar teslim olarak yapacaktır.</w:t>
      </w:r>
    </w:p>
    <w:p w:rsidR="00B0396F" w:rsidRDefault="00B0396F" w:rsidP="00B0396F">
      <w:pPr>
        <w:numPr>
          <w:ilvl w:val="0"/>
          <w:numId w:val="1"/>
        </w:numPr>
        <w:tabs>
          <w:tab w:val="clear" w:pos="794"/>
        </w:tabs>
        <w:spacing w:after="120" w:line="25" w:lineRule="atLeast"/>
        <w:ind w:left="426" w:hanging="426"/>
        <w:jc w:val="both"/>
      </w:pPr>
      <w:r>
        <w:t>Ahır Modernizasyonu için imalat hatalarına karşı Yüklenici tarafından 2 yıl garanti verilecektir.</w:t>
      </w:r>
    </w:p>
    <w:p w:rsidR="00B0396F" w:rsidRDefault="00B0396F" w:rsidP="00B0396F">
      <w:pPr>
        <w:spacing w:after="120" w:line="25" w:lineRule="atLeast"/>
        <w:ind w:left="426"/>
        <w:jc w:val="both"/>
      </w:pPr>
    </w:p>
    <w:p w:rsidR="00B0396F" w:rsidRDefault="00B0396F" w:rsidP="00B0396F">
      <w:pPr>
        <w:pStyle w:val="ListeParagraf"/>
        <w:spacing w:line="0" w:lineRule="atLeast"/>
        <w:jc w:val="center"/>
        <w:rPr>
          <w:szCs w:val="20"/>
        </w:rPr>
      </w:pPr>
    </w:p>
    <w:p w:rsidR="00B0396F" w:rsidRDefault="00B0396F" w:rsidP="00B0396F">
      <w:pPr>
        <w:pStyle w:val="ListeParagraf"/>
        <w:spacing w:line="0" w:lineRule="atLeast"/>
        <w:jc w:val="center"/>
        <w:rPr>
          <w:szCs w:val="20"/>
        </w:rPr>
      </w:pPr>
    </w:p>
    <w:p w:rsidR="00B0396F" w:rsidRDefault="00B0396F" w:rsidP="00B0396F">
      <w:pPr>
        <w:pStyle w:val="ListeParagraf"/>
        <w:spacing w:line="0" w:lineRule="atLeast"/>
        <w:jc w:val="center"/>
        <w:rPr>
          <w:szCs w:val="20"/>
        </w:rPr>
      </w:pPr>
    </w:p>
    <w:p w:rsidR="00B0396F" w:rsidRDefault="00B0396F" w:rsidP="00B0396F">
      <w:pPr>
        <w:pStyle w:val="ListeParagraf"/>
        <w:spacing w:line="0" w:lineRule="atLeast"/>
        <w:jc w:val="center"/>
        <w:rPr>
          <w:szCs w:val="20"/>
        </w:rPr>
      </w:pPr>
    </w:p>
    <w:p w:rsidR="00B0396F" w:rsidRDefault="00B0396F" w:rsidP="00B0396F">
      <w:pPr>
        <w:pStyle w:val="ListeParagraf"/>
        <w:spacing w:line="0" w:lineRule="atLeast"/>
        <w:jc w:val="center"/>
        <w:rPr>
          <w:szCs w:val="20"/>
        </w:rPr>
      </w:pPr>
    </w:p>
    <w:p w:rsidR="00B0396F" w:rsidRDefault="00B0396F" w:rsidP="00B0396F">
      <w:pPr>
        <w:pStyle w:val="ListeParagraf"/>
        <w:spacing w:line="0" w:lineRule="atLeast"/>
        <w:jc w:val="center"/>
        <w:rPr>
          <w:szCs w:val="20"/>
        </w:rPr>
      </w:pPr>
    </w:p>
    <w:p w:rsidR="00B0396F" w:rsidRDefault="00B0396F" w:rsidP="00B0396F">
      <w:pPr>
        <w:pStyle w:val="ListeParagraf"/>
        <w:spacing w:line="0" w:lineRule="atLeast"/>
        <w:jc w:val="center"/>
        <w:rPr>
          <w:szCs w:val="20"/>
        </w:rPr>
      </w:pPr>
    </w:p>
    <w:p w:rsidR="00B0396F" w:rsidRDefault="00B0396F" w:rsidP="00B0396F">
      <w:pPr>
        <w:pStyle w:val="ListeParagraf"/>
        <w:spacing w:line="0" w:lineRule="atLeast"/>
        <w:jc w:val="center"/>
        <w:rPr>
          <w:szCs w:val="20"/>
        </w:rPr>
      </w:pPr>
    </w:p>
    <w:p w:rsidR="00B0396F" w:rsidRDefault="00B0396F" w:rsidP="00B0396F">
      <w:pPr>
        <w:pStyle w:val="ListeParagraf"/>
        <w:spacing w:line="0" w:lineRule="atLeast"/>
        <w:jc w:val="center"/>
        <w:rPr>
          <w:szCs w:val="20"/>
        </w:rPr>
      </w:pPr>
    </w:p>
    <w:p w:rsidR="00AC2A17" w:rsidRDefault="00AC2A17"/>
    <w:sectPr w:rsidR="00AC2A17" w:rsidSect="00D57544">
      <w:headerReference w:type="default" r:id="rId9"/>
      <w:footerReference w:type="default" r:id="rId10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DBD" w:rsidRDefault="00301DBD">
      <w:r>
        <w:separator/>
      </w:r>
    </w:p>
  </w:endnote>
  <w:endnote w:type="continuationSeparator" w:id="0">
    <w:p w:rsidR="00301DBD" w:rsidRDefault="0030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171595"/>
      <w:docPartObj>
        <w:docPartGallery w:val="Page Numbers (Bottom of Page)"/>
        <w:docPartUnique/>
      </w:docPartObj>
    </w:sdtPr>
    <w:sdtEndPr/>
    <w:sdtContent>
      <w:p w:rsidR="00EC7DFE" w:rsidRDefault="00B0396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0FE" w:rsidRPr="003D20FE">
          <w:rPr>
            <w:noProof/>
            <w:lang w:val="tr-TR"/>
          </w:rPr>
          <w:t>2</w:t>
        </w:r>
        <w:r>
          <w:fldChar w:fldCharType="end"/>
        </w:r>
      </w:p>
    </w:sdtContent>
  </w:sdt>
  <w:p w:rsidR="00EC7DFE" w:rsidRDefault="00301DBD" w:rsidP="00CA26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DBD" w:rsidRDefault="00301DBD">
      <w:r>
        <w:separator/>
      </w:r>
    </w:p>
  </w:footnote>
  <w:footnote w:type="continuationSeparator" w:id="0">
    <w:p w:rsidR="00301DBD" w:rsidRDefault="00301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FE" w:rsidRDefault="00B0396F" w:rsidP="00DA2766">
    <w:pPr>
      <w:pStyle w:val="stBilgi"/>
      <w:jc w:val="both"/>
      <w:rPr>
        <w:noProof/>
        <w:lang w:val="tr-TR"/>
      </w:rPr>
    </w:pPr>
    <w:r w:rsidRPr="00A47F87">
      <w:rPr>
        <w:noProof/>
        <w:lang w:val="tr-TR"/>
      </w:rPr>
      <w:drawing>
        <wp:inline distT="0" distB="0" distL="0" distR="0" wp14:anchorId="28333008" wp14:editId="4EC660A6">
          <wp:extent cx="619125" cy="619125"/>
          <wp:effectExtent l="0" t="0" r="9525" b="9525"/>
          <wp:docPr id="50" name="Resim 50" descr="gth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thb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465" cy="62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tr-TR"/>
      </w:rPr>
      <w:t xml:space="preserve">                                                                                                 </w:t>
    </w:r>
    <w:r w:rsidRPr="00B403CF">
      <w:rPr>
        <w:b/>
        <w:noProof/>
        <w:sz w:val="4"/>
        <w:szCs w:val="4"/>
        <w:lang w:val="tr-TR"/>
      </w:rPr>
      <w:drawing>
        <wp:inline distT="0" distB="0" distL="0" distR="0" wp14:anchorId="2B768D8F" wp14:editId="7E2164D6">
          <wp:extent cx="904875" cy="935376"/>
          <wp:effectExtent l="0" t="0" r="0" b="0"/>
          <wp:docPr id="51" name="Resim 51" descr="C:\Users\saliha.akbas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 descr="C:\Users\saliha.akbas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919" cy="93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7DFE" w:rsidRDefault="00301D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0027"/>
    <w:multiLevelType w:val="hybridMultilevel"/>
    <w:tmpl w:val="6BCABF8E"/>
    <w:lvl w:ilvl="0" w:tplc="47D4E9E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D6176B"/>
    <w:multiLevelType w:val="hybridMultilevel"/>
    <w:tmpl w:val="B28AF87E"/>
    <w:lvl w:ilvl="0" w:tplc="041F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9E6E57"/>
    <w:multiLevelType w:val="hybridMultilevel"/>
    <w:tmpl w:val="D340D4EE"/>
    <w:lvl w:ilvl="0" w:tplc="D7E60F22">
      <w:start w:val="66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E5"/>
    <w:rsid w:val="00301DBD"/>
    <w:rsid w:val="003D20FE"/>
    <w:rsid w:val="00A02705"/>
    <w:rsid w:val="00AC2A17"/>
    <w:rsid w:val="00B0396F"/>
    <w:rsid w:val="00D515FD"/>
    <w:rsid w:val="00EA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8921"/>
  <w15:chartTrackingRefBased/>
  <w15:docId w15:val="{1C920A3F-4CF6-434A-9326-6E32D301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B0396F"/>
    <w:pPr>
      <w:tabs>
        <w:tab w:val="center" w:pos="4320"/>
        <w:tab w:val="right" w:pos="8640"/>
      </w:tabs>
    </w:pPr>
    <w:rPr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0396F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stBilgi">
    <w:name w:val="header"/>
    <w:basedOn w:val="Normal"/>
    <w:link w:val="stBilgiChar"/>
    <w:uiPriority w:val="99"/>
    <w:rsid w:val="00B0396F"/>
    <w:pPr>
      <w:tabs>
        <w:tab w:val="right" w:pos="9072"/>
      </w:tabs>
    </w:pPr>
    <w:rPr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B0396F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NormalWeb">
    <w:name w:val="Normal (Web)"/>
    <w:basedOn w:val="Normal"/>
    <w:uiPriority w:val="99"/>
    <w:unhideWhenUsed/>
    <w:rsid w:val="00B0396F"/>
    <w:pPr>
      <w:spacing w:before="100" w:beforeAutospacing="1" w:after="100" w:afterAutospacing="1"/>
    </w:pPr>
  </w:style>
  <w:style w:type="paragraph" w:styleId="ListeParagraf">
    <w:name w:val="List Paragraph"/>
    <w:aliases w:val="ADB paragraph numbering,Colorful List - Accent 11,List Paragraph (numbered (a)),Bullets,Medium Grid 1 Accent 2,Paragraphe de liste1,l"/>
    <w:basedOn w:val="Normal"/>
    <w:uiPriority w:val="99"/>
    <w:qFormat/>
    <w:rsid w:val="00B039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515F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5F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38FC74-4343-4FC3-AC18-3AC1446526CF}"/>
</file>

<file path=customXml/itemProps2.xml><?xml version="1.0" encoding="utf-8"?>
<ds:datastoreItem xmlns:ds="http://schemas.openxmlformats.org/officeDocument/2006/customXml" ds:itemID="{F88DD1A8-4DDE-4F11-81A6-CB7A3A17E8FF}"/>
</file>

<file path=customXml/itemProps3.xml><?xml version="1.0" encoding="utf-8"?>
<ds:datastoreItem xmlns:ds="http://schemas.openxmlformats.org/officeDocument/2006/customXml" ds:itemID="{81F3395C-1BCE-44AA-9685-466E8CC8E3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 REİSOĞLU</dc:creator>
  <cp:keywords/>
  <dc:description/>
  <cp:lastModifiedBy>Emine YILDIZBAŞ ÖZTÜRK</cp:lastModifiedBy>
  <cp:revision>5</cp:revision>
  <cp:lastPrinted>2024-03-13T07:34:00Z</cp:lastPrinted>
  <dcterms:created xsi:type="dcterms:W3CDTF">2024-03-13T07:30:00Z</dcterms:created>
  <dcterms:modified xsi:type="dcterms:W3CDTF">2024-04-25T11:05:00Z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