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C7" w:rsidRPr="003966AA" w:rsidRDefault="000320C7" w:rsidP="000320C7">
      <w:pPr>
        <w:spacing w:after="120" w:line="25" w:lineRule="atLeast"/>
        <w:jc w:val="center"/>
        <w:rPr>
          <w:b/>
        </w:rPr>
      </w:pPr>
      <w:r w:rsidRPr="003966AA">
        <w:rPr>
          <w:b/>
        </w:rPr>
        <w:t>MEYVE BAHÇELERİ DAMLA SULAMA SİSTEMİ</w:t>
      </w:r>
      <w:r w:rsidRPr="003966AA">
        <w:t xml:space="preserve"> </w:t>
      </w:r>
      <w:r w:rsidRPr="003966AA">
        <w:rPr>
          <w:b/>
        </w:rPr>
        <w:t>KURULUMU</w:t>
      </w:r>
    </w:p>
    <w:p w:rsidR="000320C7" w:rsidRPr="003966AA" w:rsidRDefault="000320C7" w:rsidP="000320C7">
      <w:pPr>
        <w:jc w:val="center"/>
        <w:rPr>
          <w:b/>
        </w:rPr>
      </w:pPr>
      <w:r w:rsidRPr="003966AA">
        <w:rPr>
          <w:b/>
        </w:rPr>
        <w:t>TEKNİK ŞARTNAME</w:t>
      </w:r>
    </w:p>
    <w:p w:rsidR="000320C7" w:rsidRPr="00B21728" w:rsidRDefault="000320C7" w:rsidP="000320C7">
      <w:pPr>
        <w:pStyle w:val="Balk1"/>
        <w:spacing w:before="240" w:after="60" w:line="25" w:lineRule="atLeast"/>
        <w:ind w:left="0"/>
        <w:rPr>
          <w:b/>
        </w:rPr>
      </w:pPr>
      <w:r w:rsidRPr="00B21728">
        <w:rPr>
          <w:b/>
        </w:rPr>
        <w:t>Genel Hükümler:</w:t>
      </w:r>
    </w:p>
    <w:p w:rsidR="000320C7" w:rsidRDefault="000320C7" w:rsidP="000320C7">
      <w:pPr>
        <w:numPr>
          <w:ilvl w:val="0"/>
          <w:numId w:val="1"/>
        </w:numPr>
        <w:spacing w:after="120"/>
        <w:jc w:val="both"/>
      </w:pPr>
      <w:r w:rsidRPr="00EF6222">
        <w:t>Bartın ili Merkez</w:t>
      </w:r>
      <w:r>
        <w:t xml:space="preserve"> 1, </w:t>
      </w:r>
      <w:r w:rsidRPr="00EF6222">
        <w:t xml:space="preserve">Merkez 2 </w:t>
      </w:r>
      <w:r>
        <w:t>ve Ulus Ekonomik Kalkınma Kümelerinde toplam 7 yararlanıcıya,</w:t>
      </w:r>
      <w:r w:rsidRPr="00EF6222">
        <w:t xml:space="preserve"> her biri </w:t>
      </w:r>
      <w:r>
        <w:t xml:space="preserve">en az </w:t>
      </w:r>
      <w:r>
        <w:rPr>
          <w:b/>
        </w:rPr>
        <w:t>3</w:t>
      </w:r>
      <w:r w:rsidRPr="004E76A2">
        <w:rPr>
          <w:b/>
        </w:rPr>
        <w:t xml:space="preserve"> dekarlık</w:t>
      </w:r>
      <w:r w:rsidRPr="00EF6222">
        <w:t xml:space="preserve"> </w:t>
      </w:r>
      <w:r>
        <w:t>fındık alanlarında,</w:t>
      </w:r>
      <w:r w:rsidRPr="006D0A71">
        <w:t xml:space="preserve"> </w:t>
      </w:r>
      <w:r>
        <w:t xml:space="preserve">10 tonluk su depolu </w:t>
      </w:r>
      <w:r w:rsidRPr="006D0A71">
        <w:t>damla</w:t>
      </w:r>
      <w:r>
        <w:t xml:space="preserve"> sulama sistemi</w:t>
      </w:r>
      <w:r w:rsidRPr="00EF6222">
        <w:t xml:space="preserve"> </w:t>
      </w:r>
      <w:r>
        <w:t xml:space="preserve">kurulumu gerçekleştirilecektir. </w:t>
      </w:r>
    </w:p>
    <w:p w:rsidR="000320C7" w:rsidRDefault="000320C7" w:rsidP="000320C7">
      <w:pPr>
        <w:pStyle w:val="NoSpacing2"/>
        <w:numPr>
          <w:ilvl w:val="0"/>
          <w:numId w:val="1"/>
        </w:numPr>
        <w:spacing w:after="80"/>
        <w:jc w:val="both"/>
        <w:rPr>
          <w:sz w:val="24"/>
          <w:szCs w:val="24"/>
        </w:rPr>
      </w:pPr>
      <w:r w:rsidRPr="00F608C7">
        <w:rPr>
          <w:sz w:val="24"/>
          <w:szCs w:val="24"/>
        </w:rPr>
        <w:t>Damla Sulama Sistemi K</w:t>
      </w:r>
      <w:r>
        <w:rPr>
          <w:sz w:val="24"/>
          <w:szCs w:val="24"/>
        </w:rPr>
        <w:t xml:space="preserve">urulumu için en fazla </w:t>
      </w:r>
      <w:r w:rsidRPr="00306968">
        <w:rPr>
          <w:sz w:val="24"/>
          <w:szCs w:val="24"/>
        </w:rPr>
        <w:t>15 dekar</w:t>
      </w:r>
      <w:r>
        <w:rPr>
          <w:sz w:val="24"/>
          <w:szCs w:val="24"/>
        </w:rPr>
        <w:t xml:space="preserve"> fındık alanı desteklenecektir.</w:t>
      </w:r>
      <w:r w:rsidRPr="00306968">
        <w:rPr>
          <w:sz w:val="24"/>
          <w:szCs w:val="24"/>
        </w:rPr>
        <w:t xml:space="preserve"> </w:t>
      </w:r>
      <w:r>
        <w:rPr>
          <w:sz w:val="24"/>
          <w:szCs w:val="24"/>
        </w:rPr>
        <w:t xml:space="preserve">Daha fazla fındık alanında damla sulama sistemi kurmak isteyen çiftçiler, 15 dekar üstünü </w:t>
      </w:r>
      <w:r w:rsidRPr="00306968">
        <w:rPr>
          <w:sz w:val="24"/>
          <w:szCs w:val="24"/>
        </w:rPr>
        <w:t xml:space="preserve">kendi öz kaynakları ile karşılayacaklardır. </w:t>
      </w:r>
    </w:p>
    <w:p w:rsidR="000320C7" w:rsidRDefault="000320C7" w:rsidP="000320C7">
      <w:pPr>
        <w:numPr>
          <w:ilvl w:val="0"/>
          <w:numId w:val="1"/>
        </w:numPr>
        <w:spacing w:after="120"/>
        <w:jc w:val="both"/>
      </w:pPr>
      <w:r w:rsidRPr="000773FC">
        <w:t xml:space="preserve">İşbu teknik şartnameye istinaden </w:t>
      </w:r>
      <w:r>
        <w:t xml:space="preserve">yüklenici ile uygulama </w:t>
      </w:r>
      <w:r w:rsidRPr="000773FC">
        <w:t>sözleşme</w:t>
      </w:r>
      <w:r>
        <w:t>si</w:t>
      </w:r>
      <w:r w:rsidRPr="000773FC">
        <w:t xml:space="preserve"> imzalanana kadar </w:t>
      </w:r>
      <w:r>
        <w:t xml:space="preserve">damla sulama sistemi </w:t>
      </w:r>
      <w:r w:rsidRPr="000773FC">
        <w:t>kurulacak arazi üzerinde kurulumuna engel olacak herhangi bir şey bulunmayacak şekilde</w:t>
      </w:r>
      <w:r>
        <w:t xml:space="preserve"> (taş, diri örtü ve kök temizliği gibi)</w:t>
      </w:r>
      <w:r w:rsidRPr="000773FC">
        <w:t xml:space="preserve"> yararlanıcı tarafından arazi hazır hale getirilecektir.</w:t>
      </w:r>
    </w:p>
    <w:p w:rsidR="000320C7" w:rsidRPr="00B4331B" w:rsidRDefault="000320C7" w:rsidP="000320C7">
      <w:pPr>
        <w:numPr>
          <w:ilvl w:val="0"/>
          <w:numId w:val="1"/>
        </w:numPr>
        <w:spacing w:after="120"/>
        <w:jc w:val="both"/>
      </w:pPr>
      <w:r w:rsidRPr="00B4331B">
        <w:t>Damla sulama sistemi için eğer su kaynağı arazinin başında hemen kullanılabilecek şekilde hazır değilse, suyun su deposuna verilebilecek şekilde arazinin başında hazır edilmesi için yapılması gereken masrafları yararlanıcılar kendi öz kaynaklarından yapacaklardır. Yararlanıcı hibe sözleşmesi imzalamadan önce su kaynağını hazır edecektir.</w:t>
      </w:r>
    </w:p>
    <w:p w:rsidR="000320C7" w:rsidRPr="00F7371A" w:rsidRDefault="000320C7" w:rsidP="000320C7">
      <w:pPr>
        <w:numPr>
          <w:ilvl w:val="0"/>
          <w:numId w:val="1"/>
        </w:numPr>
        <w:spacing w:after="120"/>
        <w:jc w:val="both"/>
      </w:pPr>
      <w:r>
        <w:t>Y</w:t>
      </w:r>
      <w:r w:rsidRPr="00F7371A">
        <w:t>üklenici firma anahtar teslimi olacak şekilde</w:t>
      </w:r>
      <w:r>
        <w:t xml:space="preserve"> damla sulama sisteminin kurulumunu yapacaktır. D</w:t>
      </w:r>
      <w:r w:rsidRPr="00F7371A">
        <w:t xml:space="preserve">amla sulama sistemi (çalışır halde) kurulumu </w:t>
      </w:r>
      <w:r>
        <w:t>yüklenici tarafından g</w:t>
      </w:r>
      <w:r w:rsidRPr="00F7371A">
        <w:t>erçekleştirilecektir.</w:t>
      </w:r>
    </w:p>
    <w:p w:rsidR="000320C7" w:rsidRPr="003966AA" w:rsidRDefault="000320C7" w:rsidP="000320C7">
      <w:pPr>
        <w:pStyle w:val="NoSpacing3"/>
        <w:numPr>
          <w:ilvl w:val="0"/>
          <w:numId w:val="1"/>
        </w:numPr>
        <w:spacing w:after="120" w:line="25" w:lineRule="atLeast"/>
        <w:jc w:val="both"/>
        <w:rPr>
          <w:rFonts w:ascii="Times New Roman" w:hAnsi="Times New Roman" w:cs="Times New Roman"/>
          <w:sz w:val="24"/>
          <w:szCs w:val="24"/>
        </w:rPr>
      </w:pPr>
      <w:r w:rsidRPr="003966AA">
        <w:rPr>
          <w:rFonts w:ascii="Times New Roman" w:hAnsi="Times New Roman" w:cs="Times New Roman"/>
          <w:sz w:val="24"/>
          <w:szCs w:val="24"/>
        </w:rPr>
        <w:t>Alınan su motoru-pompa gerekli standartlara ve teknik şartnameye uygun olması, montajlanması ve ayarlanması yüklenici firmanın sorumluluğu altındadır. Bu kapsamda bu kurallara uyulduğuna dair bir taahhütname yüklenici firmadan istenecektir.</w:t>
      </w:r>
      <w:r w:rsidRPr="003966AA">
        <w:rPr>
          <w:rFonts w:ascii="Times New Roman" w:hAnsi="Times New Roman" w:cs="Times New Roman"/>
        </w:rPr>
        <w:t xml:space="preserve"> </w:t>
      </w:r>
    </w:p>
    <w:p w:rsidR="000320C7" w:rsidRPr="000A28CE" w:rsidRDefault="000320C7" w:rsidP="000320C7">
      <w:pPr>
        <w:pStyle w:val="NoSpacing3"/>
        <w:spacing w:after="120" w:line="25" w:lineRule="atLeast"/>
        <w:ind w:left="794"/>
        <w:jc w:val="both"/>
        <w:rPr>
          <w:sz w:val="24"/>
          <w:szCs w:val="24"/>
        </w:rPr>
      </w:pPr>
    </w:p>
    <w:p w:rsidR="000320C7" w:rsidRPr="00B5006B" w:rsidRDefault="000320C7" w:rsidP="000320C7">
      <w:pPr>
        <w:pStyle w:val="ListeParagraf1"/>
        <w:ind w:left="0"/>
        <w:jc w:val="center"/>
        <w:rPr>
          <w:rFonts w:eastAsia="Calibri"/>
          <w:b/>
          <w:lang w:eastAsia="en-US"/>
        </w:rPr>
      </w:pPr>
      <w:r>
        <w:rPr>
          <w:rFonts w:eastAsia="Calibri"/>
          <w:b/>
          <w:lang w:eastAsia="en-US"/>
        </w:rPr>
        <w:t xml:space="preserve">MEYVE BAHÇELERİ </w:t>
      </w:r>
      <w:r w:rsidRPr="00B5006B">
        <w:rPr>
          <w:rFonts w:eastAsia="Calibri"/>
          <w:b/>
          <w:lang w:eastAsia="en-US"/>
        </w:rPr>
        <w:t>DAMLA SULAMA SİSTEMİ TEKNİK ŞARTNAMESİ</w:t>
      </w:r>
    </w:p>
    <w:p w:rsidR="000320C7" w:rsidRPr="00601ED2" w:rsidRDefault="000320C7" w:rsidP="000320C7">
      <w:pPr>
        <w:pStyle w:val="ListeParagraf1"/>
        <w:ind w:left="0"/>
        <w:jc w:val="center"/>
        <w:rPr>
          <w:rFonts w:eastAsia="Calibri"/>
          <w:b/>
          <w:color w:val="FF0000"/>
          <w:lang w:eastAsia="en-US"/>
        </w:rPr>
      </w:pPr>
    </w:p>
    <w:p w:rsidR="000320C7" w:rsidRDefault="000320C7" w:rsidP="000320C7">
      <w:pPr>
        <w:numPr>
          <w:ilvl w:val="0"/>
          <w:numId w:val="3"/>
        </w:numPr>
        <w:tabs>
          <w:tab w:val="clear" w:pos="794"/>
          <w:tab w:val="left" w:pos="709"/>
        </w:tabs>
        <w:spacing w:after="100" w:afterAutospacing="1" w:line="0" w:lineRule="atLeast"/>
        <w:ind w:left="426" w:firstLine="0"/>
        <w:jc w:val="both"/>
      </w:pPr>
      <w:r w:rsidRPr="00805A4F">
        <w:t>İşbu teknik şartnameye istinaden sözleşme imzalanana kadar bahçede sulama sistemine verilecek suyun getirilmesi yararlanıcıya ait olup, yüklenici firma 10 t</w:t>
      </w:r>
      <w:r>
        <w:t xml:space="preserve">onluk su deposundan başlayarak </w:t>
      </w:r>
      <w:r w:rsidRPr="00805A4F">
        <w:t>bahçe içi sulama sistemini kuracaktır.</w:t>
      </w:r>
    </w:p>
    <w:p w:rsidR="000320C7" w:rsidRPr="00805A4F" w:rsidRDefault="000320C7" w:rsidP="000320C7">
      <w:pPr>
        <w:numPr>
          <w:ilvl w:val="0"/>
          <w:numId w:val="3"/>
        </w:numPr>
        <w:tabs>
          <w:tab w:val="clear" w:pos="794"/>
        </w:tabs>
        <w:spacing w:after="100" w:afterAutospacing="1" w:line="0" w:lineRule="atLeast"/>
        <w:ind w:left="426" w:firstLine="0"/>
        <w:jc w:val="both"/>
      </w:pPr>
      <w:r>
        <w:t>Yüklenici tarafından t</w:t>
      </w:r>
      <w:r w:rsidRPr="00805A4F">
        <w:t xml:space="preserve">esis edilecek her bir damla sulama sistemi; 10 tonluk su deposu, su pompası, ana boru, </w:t>
      </w:r>
      <w:proofErr w:type="spellStart"/>
      <w:r w:rsidRPr="00805A4F">
        <w:t>lateraller</w:t>
      </w:r>
      <w:proofErr w:type="spellEnd"/>
      <w:r w:rsidRPr="00805A4F">
        <w:t>, filtre (1 adet</w:t>
      </w:r>
      <w:r>
        <w:t xml:space="preserve"> </w:t>
      </w:r>
      <w:r w:rsidRPr="00805A4F">
        <w:t>3” disk filtre), gübre tankı, vanalar ve yardımcı malzemeleri kapsayacaktır.</w:t>
      </w:r>
    </w:p>
    <w:p w:rsidR="000320C7" w:rsidRPr="00805A4F" w:rsidRDefault="000320C7" w:rsidP="000320C7">
      <w:pPr>
        <w:numPr>
          <w:ilvl w:val="0"/>
          <w:numId w:val="3"/>
        </w:numPr>
        <w:tabs>
          <w:tab w:val="clear" w:pos="794"/>
        </w:tabs>
        <w:spacing w:after="100" w:afterAutospacing="1" w:line="0" w:lineRule="atLeast"/>
        <w:ind w:left="426" w:firstLine="0"/>
        <w:jc w:val="both"/>
      </w:pPr>
      <w:r w:rsidRPr="00601ED2">
        <w:rPr>
          <w:color w:val="FF0000"/>
        </w:rPr>
        <w:t xml:space="preserve"> </w:t>
      </w:r>
      <w:r w:rsidRPr="00805A4F">
        <w:t>Her sıraya dikili fidanların dibinden 2 (iki) adet çok yıllık damla sulama borusu geçecektir.</w:t>
      </w:r>
    </w:p>
    <w:p w:rsidR="000320C7" w:rsidRPr="00805A4F" w:rsidRDefault="000320C7" w:rsidP="000320C7">
      <w:pPr>
        <w:numPr>
          <w:ilvl w:val="0"/>
          <w:numId w:val="3"/>
        </w:numPr>
        <w:tabs>
          <w:tab w:val="clear" w:pos="794"/>
          <w:tab w:val="num" w:pos="709"/>
        </w:tabs>
        <w:spacing w:after="100" w:afterAutospacing="1" w:line="0" w:lineRule="atLeast"/>
        <w:ind w:left="426" w:firstLine="0"/>
        <w:jc w:val="both"/>
      </w:pPr>
      <w:r w:rsidRPr="00805A4F">
        <w:t xml:space="preserve">Döşenecek </w:t>
      </w:r>
      <w:proofErr w:type="spellStart"/>
      <w:r w:rsidRPr="00805A4F">
        <w:t>lateral</w:t>
      </w:r>
      <w:proofErr w:type="spellEnd"/>
      <w:r w:rsidRPr="00805A4F">
        <w:t xml:space="preserve"> boruların bağlantıları için gerekli miktarda vana, tıpa, rekor, conta vs. yardımcı parçaları sağlamak yüklenici firmaya aittir. Ayrıca damla sulama borularının sabitlenmesi için gerekli miktarda sabitleme kazığı ve saplama kazığını yüklenici firma temin edecektir.</w:t>
      </w:r>
    </w:p>
    <w:p w:rsidR="000320C7" w:rsidRPr="00805A4F" w:rsidRDefault="000320C7" w:rsidP="000320C7">
      <w:pPr>
        <w:numPr>
          <w:ilvl w:val="0"/>
          <w:numId w:val="3"/>
        </w:numPr>
        <w:spacing w:after="100" w:afterAutospacing="1" w:line="0" w:lineRule="atLeast"/>
        <w:ind w:left="426" w:firstLine="0"/>
        <w:jc w:val="both"/>
      </w:pPr>
      <w:r w:rsidRPr="00805A4F">
        <w:t xml:space="preserve">Damla sulama sistemi </w:t>
      </w:r>
      <w:proofErr w:type="gramStart"/>
      <w:r w:rsidRPr="00805A4F">
        <w:t>ekipmanları</w:t>
      </w:r>
      <w:proofErr w:type="gramEnd"/>
      <w:r w:rsidRPr="00805A4F">
        <w:t xml:space="preserve"> ilgili TSE standartlarına uygun olmalı</w:t>
      </w:r>
      <w:r>
        <w:t>,</w:t>
      </w:r>
      <w:r w:rsidRPr="00805A4F">
        <w:t xml:space="preserve"> muayene ve kabul aşamasında ilgili TSE belgesi yüklenici tarafından gösterilmelidir.</w:t>
      </w:r>
    </w:p>
    <w:p w:rsidR="000320C7" w:rsidRPr="00805A4F" w:rsidRDefault="000320C7" w:rsidP="000320C7">
      <w:pPr>
        <w:numPr>
          <w:ilvl w:val="0"/>
          <w:numId w:val="3"/>
        </w:numPr>
        <w:spacing w:after="100" w:afterAutospacing="1" w:line="0" w:lineRule="atLeast"/>
        <w:ind w:left="426" w:firstLine="0"/>
        <w:jc w:val="both"/>
      </w:pPr>
      <w:r w:rsidRPr="00805A4F">
        <w:t xml:space="preserve">Kangal borular, orijinal </w:t>
      </w:r>
      <w:proofErr w:type="spellStart"/>
      <w:r w:rsidRPr="00805A4F">
        <w:t>PE’den</w:t>
      </w:r>
      <w:proofErr w:type="spellEnd"/>
      <w:r w:rsidRPr="00805A4F">
        <w:t xml:space="preserve"> yapılmış ve 6 </w:t>
      </w:r>
      <w:proofErr w:type="spellStart"/>
      <w:r w:rsidRPr="00805A4F">
        <w:t>Atü</w:t>
      </w:r>
      <w:proofErr w:type="spellEnd"/>
      <w:r w:rsidRPr="00805A4F">
        <w:t xml:space="preserve"> basınca dayanıklı olmalıdır. Kangal borular rulo mavi veya siyah renkte olacaktır. Kangal boru aparatları ilgili TSE Belgeli ve yivli, rekor tipinde kangal boru ile uyumlu olacaktır.</w:t>
      </w:r>
    </w:p>
    <w:p w:rsidR="000320C7" w:rsidRPr="00805A4F" w:rsidRDefault="000320C7" w:rsidP="000320C7">
      <w:pPr>
        <w:numPr>
          <w:ilvl w:val="0"/>
          <w:numId w:val="3"/>
        </w:numPr>
        <w:spacing w:after="100" w:afterAutospacing="1" w:line="0" w:lineRule="atLeast"/>
        <w:ind w:left="426" w:firstLine="0"/>
        <w:jc w:val="both"/>
      </w:pPr>
      <w:proofErr w:type="spellStart"/>
      <w:r w:rsidRPr="00805A4F">
        <w:t>Lateraller</w:t>
      </w:r>
      <w:proofErr w:type="spellEnd"/>
      <w:r w:rsidRPr="00805A4F">
        <w:t xml:space="preserve"> </w:t>
      </w:r>
      <w:r>
        <w:t xml:space="preserve">2-4 </w:t>
      </w:r>
      <w:proofErr w:type="spellStart"/>
      <w:r>
        <w:t>atm</w:t>
      </w:r>
      <w:proofErr w:type="spellEnd"/>
      <w:r>
        <w:t xml:space="preserve"> basınca dayanıklı, </w:t>
      </w:r>
      <w:r w:rsidRPr="00805A4F">
        <w:t>20 mm çapında, 0,9 mm et kalınlığında ve UV katkılı PE, düz, siyah renkte ve basınç ayarlı olacaktır.</w:t>
      </w:r>
    </w:p>
    <w:p w:rsidR="000320C7" w:rsidRPr="00805A4F" w:rsidRDefault="000320C7" w:rsidP="000320C7">
      <w:pPr>
        <w:numPr>
          <w:ilvl w:val="0"/>
          <w:numId w:val="3"/>
        </w:numPr>
        <w:spacing w:line="0" w:lineRule="atLeast"/>
        <w:ind w:left="426" w:firstLine="0"/>
        <w:jc w:val="both"/>
      </w:pPr>
      <w:r w:rsidRPr="00805A4F">
        <w:t>Sulama sisteminde kullanılacak filtrelerde şu özellikler aranır:</w:t>
      </w:r>
    </w:p>
    <w:p w:rsidR="000320C7" w:rsidRPr="00805A4F" w:rsidRDefault="000320C7" w:rsidP="000320C7">
      <w:pPr>
        <w:numPr>
          <w:ilvl w:val="0"/>
          <w:numId w:val="2"/>
        </w:numPr>
        <w:tabs>
          <w:tab w:val="left" w:pos="142"/>
          <w:tab w:val="left" w:pos="284"/>
        </w:tabs>
        <w:spacing w:line="0" w:lineRule="atLeast"/>
        <w:ind w:firstLine="0"/>
        <w:jc w:val="both"/>
      </w:pPr>
      <w:r w:rsidRPr="00805A4F">
        <w:lastRenderedPageBreak/>
        <w:t>Filtrelerin üstü kapaklı ve rekorlu olacaktır.</w:t>
      </w:r>
    </w:p>
    <w:p w:rsidR="000320C7" w:rsidRPr="00805A4F" w:rsidRDefault="000320C7" w:rsidP="000320C7">
      <w:pPr>
        <w:numPr>
          <w:ilvl w:val="0"/>
          <w:numId w:val="2"/>
        </w:numPr>
        <w:tabs>
          <w:tab w:val="left" w:pos="142"/>
          <w:tab w:val="left" w:pos="284"/>
        </w:tabs>
        <w:spacing w:line="0" w:lineRule="atLeast"/>
        <w:ind w:firstLine="0"/>
        <w:jc w:val="both"/>
      </w:pPr>
      <w:r w:rsidRPr="00805A4F">
        <w:t>Disk süzgeçli ve süzgeç aksamı açılır olacaktır.</w:t>
      </w:r>
    </w:p>
    <w:p w:rsidR="000320C7" w:rsidRPr="00805A4F" w:rsidRDefault="000320C7" w:rsidP="000320C7">
      <w:pPr>
        <w:numPr>
          <w:ilvl w:val="0"/>
          <w:numId w:val="2"/>
        </w:numPr>
        <w:spacing w:line="0" w:lineRule="atLeast"/>
        <w:ind w:firstLine="0"/>
        <w:jc w:val="both"/>
      </w:pPr>
      <w:r w:rsidRPr="00805A4F">
        <w:t>Ortalama 2 inç çapında olacak, fakat arazi durumuna göre filtre kapasitesi değiştirilebilecektir. Filtreler ana kangal boru ve gübre tankı ile uyumlu olacaktır.</w:t>
      </w:r>
    </w:p>
    <w:p w:rsidR="000320C7" w:rsidRDefault="000320C7" w:rsidP="000320C7">
      <w:pPr>
        <w:numPr>
          <w:ilvl w:val="0"/>
          <w:numId w:val="3"/>
        </w:numPr>
        <w:spacing w:after="100" w:afterAutospacing="1" w:line="0" w:lineRule="atLeast"/>
        <w:ind w:left="425" w:firstLine="0"/>
        <w:jc w:val="both"/>
      </w:pPr>
      <w:r w:rsidRPr="00805A4F">
        <w:t xml:space="preserve">Gübre tankı, 100 </w:t>
      </w:r>
      <w:proofErr w:type="spellStart"/>
      <w:r w:rsidRPr="00805A4F">
        <w:t>lt'lik</w:t>
      </w:r>
      <w:proofErr w:type="spellEnd"/>
      <w:r w:rsidRPr="00805A4F">
        <w:t xml:space="preserve"> üst kapaklı, giriş ve çıkışlı, metal boyalı ve paslanmaz yapıda olmalıdır. Gübre tankı giriş ve çıkışlarında vana olmalıdır.</w:t>
      </w:r>
    </w:p>
    <w:p w:rsidR="000320C7" w:rsidRPr="00703C88" w:rsidRDefault="000320C7" w:rsidP="000320C7">
      <w:pPr>
        <w:numPr>
          <w:ilvl w:val="0"/>
          <w:numId w:val="3"/>
        </w:numPr>
        <w:spacing w:after="100" w:afterAutospacing="1" w:line="0" w:lineRule="atLeast"/>
        <w:ind w:left="425" w:firstLine="0"/>
        <w:jc w:val="both"/>
      </w:pPr>
      <w:r w:rsidRPr="00703C88">
        <w:t xml:space="preserve">Su Deposu 10 ton kapasiteli, orijinal </w:t>
      </w:r>
      <w:proofErr w:type="spellStart"/>
      <w:r w:rsidRPr="00703C88">
        <w:t>PE’den</w:t>
      </w:r>
      <w:proofErr w:type="spellEnd"/>
      <w:r w:rsidRPr="00703C88">
        <w:t xml:space="preserve"> yapılmış, su çıkışı ve temizlik tapası olmalıdır.</w:t>
      </w:r>
    </w:p>
    <w:p w:rsidR="000320C7" w:rsidRPr="000F71E2" w:rsidRDefault="000320C7" w:rsidP="000320C7">
      <w:pPr>
        <w:numPr>
          <w:ilvl w:val="0"/>
          <w:numId w:val="3"/>
        </w:numPr>
        <w:spacing w:after="100" w:afterAutospacing="1" w:line="0" w:lineRule="atLeast"/>
        <w:ind w:left="425" w:firstLine="0"/>
        <w:jc w:val="both"/>
      </w:pPr>
      <w:r w:rsidRPr="000F71E2">
        <w:t xml:space="preserve">Motor en az </w:t>
      </w:r>
      <w:r>
        <w:t>1,5 KW</w:t>
      </w:r>
      <w:r w:rsidRPr="000F71E2">
        <w:t xml:space="preserve"> gücüne sahip olmalıdır. Pompa seçiminde yüklenici suyun sisteme çekilmesi için uygun pompayı kullanması yüklenicinin sorumluluğunda olmalıdır. Plastik disk filtre bahçelerde en az 2 inç ve gübre tankı bağlantı aparatıyla birlikte olacaktır.</w:t>
      </w:r>
    </w:p>
    <w:p w:rsidR="000320C7" w:rsidRPr="00805A4F" w:rsidRDefault="000320C7" w:rsidP="000320C7">
      <w:pPr>
        <w:pStyle w:val="ListeParagraf1"/>
        <w:numPr>
          <w:ilvl w:val="0"/>
          <w:numId w:val="3"/>
        </w:numPr>
        <w:spacing w:after="100" w:afterAutospacing="1" w:line="0" w:lineRule="atLeast"/>
        <w:ind w:left="425" w:firstLine="0"/>
        <w:contextualSpacing/>
        <w:jc w:val="both"/>
        <w:rPr>
          <w:szCs w:val="24"/>
          <w:lang w:val="tr-TR" w:eastAsia="tr-TR"/>
        </w:rPr>
      </w:pPr>
      <w:r w:rsidRPr="00805A4F">
        <w:rPr>
          <w:szCs w:val="24"/>
          <w:lang w:val="tr-TR" w:eastAsia="tr-TR"/>
        </w:rPr>
        <w:t>Arazi eğimli ise damlama sulama sistemi eğime dik olacak şekilde tesis edilecektir.</w:t>
      </w:r>
    </w:p>
    <w:p w:rsidR="000320C7" w:rsidRDefault="000320C7" w:rsidP="000320C7">
      <w:pPr>
        <w:pStyle w:val="ListeParagraf1"/>
        <w:numPr>
          <w:ilvl w:val="0"/>
          <w:numId w:val="3"/>
        </w:numPr>
        <w:spacing w:after="100" w:afterAutospacing="1" w:line="0" w:lineRule="atLeast"/>
        <w:ind w:left="425" w:firstLine="0"/>
        <w:contextualSpacing/>
        <w:jc w:val="both"/>
        <w:rPr>
          <w:szCs w:val="24"/>
          <w:lang w:val="tr-TR" w:eastAsia="tr-TR"/>
        </w:rPr>
      </w:pPr>
      <w:r w:rsidRPr="00805A4F">
        <w:rPr>
          <w:szCs w:val="24"/>
          <w:lang w:val="tr-TR" w:eastAsia="tr-TR"/>
        </w:rPr>
        <w:t xml:space="preserve">Damlama sulama sistemi, sistemin başı ile sonunda basınç farkı oluşmayacak şekilde </w:t>
      </w:r>
      <w:proofErr w:type="gramStart"/>
      <w:r w:rsidRPr="00805A4F">
        <w:rPr>
          <w:szCs w:val="24"/>
          <w:lang w:val="tr-TR" w:eastAsia="tr-TR"/>
        </w:rPr>
        <w:t>dizayn edilmelidir</w:t>
      </w:r>
      <w:proofErr w:type="gramEnd"/>
      <w:r w:rsidRPr="00805A4F">
        <w:rPr>
          <w:szCs w:val="24"/>
          <w:lang w:val="tr-TR" w:eastAsia="tr-TR"/>
        </w:rPr>
        <w:t>. Sistem çalışırken malzemelerde ve bağlantı noktalarında su kaçırma olmayacaktır. Sistem tümü ile çalışır durumda teslim edilecektir.</w:t>
      </w:r>
    </w:p>
    <w:p w:rsidR="000320C7" w:rsidRDefault="000320C7" w:rsidP="000320C7">
      <w:pPr>
        <w:pStyle w:val="ListeParagraf1"/>
        <w:numPr>
          <w:ilvl w:val="0"/>
          <w:numId w:val="3"/>
        </w:numPr>
        <w:spacing w:after="100" w:afterAutospacing="1" w:line="0" w:lineRule="atLeast"/>
        <w:ind w:left="425" w:firstLine="0"/>
        <w:contextualSpacing/>
        <w:jc w:val="both"/>
      </w:pPr>
      <w:r>
        <w:rPr>
          <w:szCs w:val="24"/>
          <w:lang w:val="tr-TR" w:eastAsia="tr-TR"/>
        </w:rPr>
        <w:t>Tüm malzemeler en az 2 (iki) yıl garantili olmalıdır.</w:t>
      </w:r>
    </w:p>
    <w:p w:rsidR="000320C7" w:rsidRPr="00A90461" w:rsidRDefault="000320C7" w:rsidP="000320C7">
      <w:pPr>
        <w:ind w:left="426"/>
        <w:jc w:val="both"/>
      </w:pPr>
      <w:r w:rsidRPr="00A90461">
        <w:t xml:space="preserve">Belirtilen birim ve miktarlar kurulacak 3 dekar </w:t>
      </w:r>
      <w:r>
        <w:t>damla sulama sistemi</w:t>
      </w:r>
      <w:r w:rsidRPr="00A90461">
        <w:t xml:space="preserve"> </w:t>
      </w:r>
      <w:r>
        <w:t xml:space="preserve">kurulumu </w:t>
      </w:r>
      <w:r w:rsidRPr="00A90461">
        <w:t>içindir.</w:t>
      </w:r>
    </w:p>
    <w:p w:rsidR="000320C7" w:rsidRPr="00C55FB8" w:rsidRDefault="000320C7" w:rsidP="000320C7">
      <w:pPr>
        <w:jc w:val="both"/>
        <w:rPr>
          <w:sz w:val="18"/>
        </w:rPr>
      </w:pPr>
    </w:p>
    <w:tbl>
      <w:tblPr>
        <w:tblW w:w="8778" w:type="dxa"/>
        <w:tblInd w:w="894" w:type="dxa"/>
        <w:tblCellMar>
          <w:left w:w="70" w:type="dxa"/>
          <w:right w:w="70" w:type="dxa"/>
        </w:tblCellMar>
        <w:tblLook w:val="04A0" w:firstRow="1" w:lastRow="0" w:firstColumn="1" w:lastColumn="0" w:noHBand="0" w:noVBand="1"/>
      </w:tblPr>
      <w:tblGrid>
        <w:gridCol w:w="1804"/>
        <w:gridCol w:w="6974"/>
      </w:tblGrid>
      <w:tr w:rsidR="000320C7" w:rsidRPr="00A90461" w:rsidTr="007C373C">
        <w:trPr>
          <w:trHeight w:val="261"/>
        </w:trPr>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b/>
                <w:bCs/>
                <w:sz w:val="22"/>
                <w:szCs w:val="22"/>
              </w:rPr>
            </w:pPr>
            <w:r w:rsidRPr="00A90461">
              <w:rPr>
                <w:b/>
                <w:bCs/>
                <w:sz w:val="22"/>
                <w:szCs w:val="22"/>
              </w:rPr>
              <w:t>Sıra No</w:t>
            </w:r>
          </w:p>
        </w:tc>
        <w:tc>
          <w:tcPr>
            <w:tcW w:w="6974" w:type="dxa"/>
            <w:tcBorders>
              <w:top w:val="single" w:sz="4" w:space="0" w:color="auto"/>
              <w:left w:val="nil"/>
              <w:bottom w:val="single" w:sz="4" w:space="0" w:color="auto"/>
              <w:right w:val="single" w:sz="4" w:space="0" w:color="auto"/>
            </w:tcBorders>
            <w:shd w:val="clear" w:color="auto" w:fill="auto"/>
            <w:vAlign w:val="center"/>
            <w:hideMark/>
          </w:tcPr>
          <w:p w:rsidR="000320C7" w:rsidRPr="00A90461" w:rsidRDefault="000320C7" w:rsidP="007C373C">
            <w:pPr>
              <w:rPr>
                <w:b/>
                <w:bCs/>
                <w:sz w:val="22"/>
                <w:szCs w:val="22"/>
              </w:rPr>
            </w:pPr>
            <w:r w:rsidRPr="0024526C">
              <w:rPr>
                <w:b/>
                <w:bCs/>
                <w:sz w:val="22"/>
                <w:szCs w:val="22"/>
              </w:rPr>
              <w:t>Damla Sulama Sistemi Malzeme Listesi</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1</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63 mm (PE) kangal boru</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2</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63 mm kör tapa</w:t>
            </w:r>
          </w:p>
        </w:tc>
      </w:tr>
      <w:tr w:rsidR="000320C7" w:rsidRPr="00A90461" w:rsidTr="007C373C">
        <w:trPr>
          <w:trHeight w:val="266"/>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3</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 xml:space="preserve">20 mm </w:t>
            </w:r>
            <w:proofErr w:type="spellStart"/>
            <w:r w:rsidRPr="00A90461">
              <w:rPr>
                <w:sz w:val="22"/>
                <w:szCs w:val="22"/>
              </w:rPr>
              <w:t>lateral</w:t>
            </w:r>
            <w:proofErr w:type="spellEnd"/>
            <w:r w:rsidRPr="00A90461">
              <w:rPr>
                <w:sz w:val="22"/>
                <w:szCs w:val="22"/>
              </w:rPr>
              <w:t xml:space="preserve"> damlama borusu (damlatıcı </w:t>
            </w:r>
            <w:proofErr w:type="gramStart"/>
            <w:r w:rsidRPr="00A90461">
              <w:rPr>
                <w:sz w:val="22"/>
                <w:szCs w:val="22"/>
              </w:rPr>
              <w:t>aralıkları</w:t>
            </w:r>
            <w:proofErr w:type="gramEnd"/>
            <w:r w:rsidRPr="00A90461">
              <w:rPr>
                <w:sz w:val="22"/>
                <w:szCs w:val="22"/>
              </w:rPr>
              <w:t xml:space="preserve"> 50 cm olmalı)</w:t>
            </w:r>
          </w:p>
        </w:tc>
      </w:tr>
      <w:tr w:rsidR="000320C7" w:rsidRPr="00A90461" w:rsidTr="007C373C">
        <w:trPr>
          <w:trHeight w:val="123"/>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4</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63 mm dirsek</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5</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proofErr w:type="gramStart"/>
            <w:r w:rsidRPr="00A90461">
              <w:rPr>
                <w:sz w:val="22"/>
                <w:szCs w:val="22"/>
              </w:rPr>
              <w:t>Sa</w:t>
            </w:r>
            <w:r>
              <w:rPr>
                <w:sz w:val="22"/>
                <w:szCs w:val="22"/>
              </w:rPr>
              <w:t xml:space="preserve">plama </w:t>
            </w:r>
            <w:r w:rsidRPr="00A90461">
              <w:rPr>
                <w:sz w:val="22"/>
                <w:szCs w:val="22"/>
              </w:rPr>
              <w:t xml:space="preserve"> kazığı</w:t>
            </w:r>
            <w:proofErr w:type="gramEnd"/>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6</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Nipel</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7</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Conta</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8</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Gözlük tapa</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9</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Mini vana</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10</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Kurulum, İşçiliği</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sidRPr="00A90461">
              <w:rPr>
                <w:b/>
                <w:bCs/>
                <w:sz w:val="22"/>
                <w:szCs w:val="22"/>
              </w:rPr>
              <w:t>1</w:t>
            </w:r>
            <w:r>
              <w:rPr>
                <w:b/>
                <w:bCs/>
                <w:sz w:val="22"/>
                <w:szCs w:val="22"/>
              </w:rPr>
              <w:t>1</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10 Tonluk Plastik Depo</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2</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Su Pompası-Motoru</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4</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 xml:space="preserve">2" </w:t>
            </w:r>
            <w:proofErr w:type="spellStart"/>
            <w:r w:rsidRPr="00A90461">
              <w:rPr>
                <w:sz w:val="22"/>
                <w:szCs w:val="22"/>
              </w:rPr>
              <w:t>Maşon</w:t>
            </w:r>
            <w:proofErr w:type="spellEnd"/>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5</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 xml:space="preserve">2"/1" </w:t>
            </w:r>
            <w:proofErr w:type="spellStart"/>
            <w:r w:rsidRPr="00A90461">
              <w:rPr>
                <w:sz w:val="22"/>
                <w:szCs w:val="22"/>
              </w:rPr>
              <w:t>Rediksiyon</w:t>
            </w:r>
            <w:proofErr w:type="spellEnd"/>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6</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1" nipel</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7</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1" Küresel vana</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8</w:t>
            </w:r>
          </w:p>
        </w:tc>
        <w:tc>
          <w:tcPr>
            <w:tcW w:w="6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 xml:space="preserve">32 mm i dişli </w:t>
            </w:r>
            <w:proofErr w:type="spellStart"/>
            <w:r w:rsidRPr="00A90461">
              <w:rPr>
                <w:sz w:val="22"/>
                <w:szCs w:val="22"/>
              </w:rPr>
              <w:t>kuplin</w:t>
            </w:r>
            <w:proofErr w:type="spellEnd"/>
            <w:r w:rsidRPr="00A90461">
              <w:rPr>
                <w:sz w:val="22"/>
                <w:szCs w:val="22"/>
              </w:rPr>
              <w:t xml:space="preserve"> rekor </w:t>
            </w:r>
          </w:p>
        </w:tc>
      </w:tr>
      <w:tr w:rsidR="000320C7" w:rsidRPr="00A90461" w:rsidTr="007C373C">
        <w:trPr>
          <w:trHeight w:val="235"/>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1</w:t>
            </w:r>
            <w:r w:rsidRPr="00A90461">
              <w:rPr>
                <w:b/>
                <w:bCs/>
                <w:sz w:val="22"/>
                <w:szCs w:val="22"/>
              </w:rPr>
              <w:t>9</w:t>
            </w:r>
          </w:p>
        </w:tc>
        <w:tc>
          <w:tcPr>
            <w:tcW w:w="697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32 mm dış dişli oynar başlıklı rekor</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2</w:t>
            </w:r>
            <w:r w:rsidRPr="00A90461">
              <w:rPr>
                <w:b/>
                <w:bCs/>
                <w:sz w:val="22"/>
                <w:szCs w:val="22"/>
              </w:rPr>
              <w:t>0</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3" Disk filtre</w:t>
            </w:r>
          </w:p>
        </w:tc>
      </w:tr>
      <w:tr w:rsidR="000320C7" w:rsidRPr="00A90461" w:rsidTr="007C373C">
        <w:trPr>
          <w:trHeight w:val="273"/>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2</w:t>
            </w:r>
            <w:r w:rsidRPr="00A90461">
              <w:rPr>
                <w:b/>
                <w:bCs/>
                <w:sz w:val="22"/>
                <w:szCs w:val="22"/>
              </w:rPr>
              <w:t>1</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3/4 vana</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2</w:t>
            </w:r>
            <w:r w:rsidRPr="00A90461">
              <w:rPr>
                <w:b/>
                <w:bCs/>
                <w:sz w:val="22"/>
                <w:szCs w:val="22"/>
              </w:rPr>
              <w:t>2</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 xml:space="preserve">50 </w:t>
            </w:r>
            <w:proofErr w:type="spellStart"/>
            <w:r w:rsidRPr="00A90461">
              <w:rPr>
                <w:sz w:val="22"/>
                <w:szCs w:val="22"/>
              </w:rPr>
              <w:t>lik</w:t>
            </w:r>
            <w:proofErr w:type="spellEnd"/>
            <w:r w:rsidRPr="00A90461">
              <w:rPr>
                <w:sz w:val="22"/>
                <w:szCs w:val="22"/>
              </w:rPr>
              <w:t xml:space="preserve"> Gübre Tankı Vanası</w:t>
            </w:r>
          </w:p>
        </w:tc>
      </w:tr>
      <w:tr w:rsidR="000320C7" w:rsidRPr="00A90461" w:rsidTr="007C373C">
        <w:trPr>
          <w:trHeight w:val="261"/>
        </w:trPr>
        <w:tc>
          <w:tcPr>
            <w:tcW w:w="1804" w:type="dxa"/>
            <w:tcBorders>
              <w:top w:val="nil"/>
              <w:left w:val="single" w:sz="4" w:space="0" w:color="auto"/>
              <w:bottom w:val="single" w:sz="4" w:space="0" w:color="auto"/>
              <w:right w:val="single" w:sz="4" w:space="0" w:color="auto"/>
            </w:tcBorders>
            <w:shd w:val="clear" w:color="auto" w:fill="auto"/>
            <w:vAlign w:val="center"/>
            <w:hideMark/>
          </w:tcPr>
          <w:p w:rsidR="000320C7" w:rsidRPr="00A90461" w:rsidRDefault="000320C7" w:rsidP="007C373C">
            <w:pPr>
              <w:jc w:val="center"/>
              <w:rPr>
                <w:b/>
                <w:bCs/>
                <w:sz w:val="22"/>
                <w:szCs w:val="22"/>
              </w:rPr>
            </w:pPr>
            <w:r>
              <w:rPr>
                <w:b/>
                <w:bCs/>
                <w:sz w:val="22"/>
                <w:szCs w:val="22"/>
              </w:rPr>
              <w:t>2</w:t>
            </w:r>
            <w:r w:rsidRPr="00A90461">
              <w:rPr>
                <w:b/>
                <w:bCs/>
                <w:sz w:val="22"/>
                <w:szCs w:val="22"/>
              </w:rPr>
              <w:t>3</w:t>
            </w:r>
          </w:p>
        </w:tc>
        <w:tc>
          <w:tcPr>
            <w:tcW w:w="6974" w:type="dxa"/>
            <w:tcBorders>
              <w:top w:val="nil"/>
              <w:left w:val="nil"/>
              <w:bottom w:val="single" w:sz="4" w:space="0" w:color="auto"/>
              <w:right w:val="single" w:sz="4" w:space="0" w:color="auto"/>
            </w:tcBorders>
            <w:shd w:val="clear" w:color="auto" w:fill="auto"/>
            <w:vAlign w:val="center"/>
            <w:hideMark/>
          </w:tcPr>
          <w:p w:rsidR="000320C7" w:rsidRPr="00A90461" w:rsidRDefault="000320C7" w:rsidP="007C373C">
            <w:pPr>
              <w:rPr>
                <w:sz w:val="22"/>
                <w:szCs w:val="22"/>
              </w:rPr>
            </w:pPr>
            <w:r w:rsidRPr="00A90461">
              <w:rPr>
                <w:sz w:val="22"/>
                <w:szCs w:val="22"/>
              </w:rPr>
              <w:t>100 litre kapasiteli gübre tankı</w:t>
            </w:r>
          </w:p>
        </w:tc>
      </w:tr>
    </w:tbl>
    <w:p w:rsidR="000320C7" w:rsidRDefault="000320C7" w:rsidP="000320C7">
      <w:pPr>
        <w:spacing w:line="0" w:lineRule="atLeast"/>
        <w:jc w:val="center"/>
        <w:rPr>
          <w:b/>
        </w:rPr>
      </w:pPr>
    </w:p>
    <w:p w:rsidR="000320C7" w:rsidRDefault="000320C7" w:rsidP="000320C7">
      <w:pPr>
        <w:spacing w:line="0" w:lineRule="atLeast"/>
        <w:jc w:val="center"/>
        <w:rPr>
          <w:b/>
        </w:rPr>
      </w:pPr>
    </w:p>
    <w:p w:rsidR="000320C7" w:rsidRDefault="000320C7" w:rsidP="000320C7">
      <w:pPr>
        <w:spacing w:line="0" w:lineRule="atLeast"/>
        <w:jc w:val="center"/>
        <w:rPr>
          <w:b/>
        </w:rPr>
      </w:pPr>
    </w:p>
    <w:p w:rsidR="000320C7" w:rsidRDefault="000320C7" w:rsidP="000320C7">
      <w:pPr>
        <w:spacing w:line="0" w:lineRule="atLeast"/>
        <w:jc w:val="center"/>
        <w:rPr>
          <w:b/>
        </w:rPr>
      </w:pPr>
    </w:p>
    <w:p w:rsidR="003966AA" w:rsidRDefault="003966AA" w:rsidP="000320C7">
      <w:pPr>
        <w:spacing w:line="0" w:lineRule="atLeast"/>
        <w:jc w:val="center"/>
        <w:rPr>
          <w:b/>
        </w:rPr>
      </w:pPr>
    </w:p>
    <w:p w:rsidR="000320C7" w:rsidRDefault="000320C7" w:rsidP="000320C7">
      <w:pPr>
        <w:spacing w:line="0" w:lineRule="atLeast"/>
        <w:jc w:val="center"/>
        <w:rPr>
          <w:b/>
        </w:rPr>
      </w:pPr>
    </w:p>
    <w:p w:rsidR="000320C7" w:rsidRDefault="000320C7" w:rsidP="000320C7">
      <w:pPr>
        <w:spacing w:line="0" w:lineRule="atLeast"/>
        <w:jc w:val="center"/>
        <w:rPr>
          <w:b/>
        </w:rPr>
      </w:pPr>
    </w:p>
    <w:p w:rsidR="000320C7" w:rsidRPr="00697BF4" w:rsidRDefault="000320C7" w:rsidP="000320C7">
      <w:pPr>
        <w:pStyle w:val="ListeParagraf1"/>
        <w:spacing w:line="0" w:lineRule="atLeast"/>
        <w:ind w:left="0"/>
        <w:contextualSpacing/>
        <w:jc w:val="center"/>
        <w:rPr>
          <w:b/>
          <w:lang w:val="tr-TR"/>
        </w:rPr>
      </w:pPr>
      <w:r w:rsidRPr="00697BF4">
        <w:rPr>
          <w:b/>
          <w:lang w:val="tr-TR"/>
        </w:rPr>
        <w:lastRenderedPageBreak/>
        <w:t>GÖRÜNÜRLÜK TABELASI TEKNİK ÖZELLİKLERİ</w:t>
      </w:r>
    </w:p>
    <w:p w:rsidR="000320C7" w:rsidRPr="00FC03E2" w:rsidRDefault="000320C7" w:rsidP="000320C7">
      <w:pPr>
        <w:pStyle w:val="ListeParagraf1"/>
        <w:spacing w:line="0" w:lineRule="atLeast"/>
        <w:ind w:left="0"/>
        <w:contextualSpacing/>
        <w:jc w:val="center"/>
        <w:rPr>
          <w:b/>
          <w:lang w:val="tr-TR"/>
        </w:rPr>
      </w:pPr>
    </w:p>
    <w:p w:rsidR="000320C7" w:rsidRPr="00FC03E2" w:rsidRDefault="000320C7" w:rsidP="000320C7">
      <w:pPr>
        <w:jc w:val="both"/>
      </w:pPr>
      <w:r>
        <w:t>Damla Sulama Sistemi</w:t>
      </w:r>
      <w:r w:rsidRPr="00FC03E2">
        <w:t xml:space="preserve"> kurulacak arazi için </w:t>
      </w:r>
      <w:r>
        <w:t>5</w:t>
      </w:r>
      <w:r w:rsidRPr="00FC03E2">
        <w:t xml:space="preserve">0 cm X </w:t>
      </w:r>
      <w:r>
        <w:t>7</w:t>
      </w:r>
      <w:r w:rsidRPr="00FC03E2">
        <w:t xml:space="preserve">0 cm ölçülerinde </w:t>
      </w:r>
      <w:r>
        <w:t xml:space="preserve">su deposunun üzerine </w:t>
      </w:r>
      <w:proofErr w:type="spellStart"/>
      <w:r>
        <w:t>stiker</w:t>
      </w:r>
      <w:proofErr w:type="spellEnd"/>
      <w:r>
        <w:t xml:space="preserve"> yapıştırılacaktır. </w:t>
      </w:r>
      <w:r w:rsidRPr="00FC03E2">
        <w:t xml:space="preserve">İl Tarım ve Orman Müdürlüğü’nün teknik ekiplerinin belirleyeceği ölçülerde yazılacak ve arazinin yol </w:t>
      </w:r>
      <w:proofErr w:type="gramStart"/>
      <w:r w:rsidRPr="00FC03E2">
        <w:t>güzergahından</w:t>
      </w:r>
      <w:proofErr w:type="gramEnd"/>
      <w:r w:rsidRPr="00FC03E2">
        <w:t xml:space="preserve"> görülebilecek bir şekilde </w:t>
      </w:r>
      <w:r>
        <w:t>uygun yere yapıştırılacaktır</w:t>
      </w:r>
      <w:r w:rsidRPr="00FC03E2">
        <w:t xml:space="preserve">.  </w:t>
      </w:r>
      <w:proofErr w:type="gramStart"/>
      <w:r>
        <w:t>Ayrıca  gübre</w:t>
      </w:r>
      <w:proofErr w:type="gramEnd"/>
      <w:r>
        <w:t xml:space="preserve"> tankının üzerine görünür uygun bir yere A4 boyutunda </w:t>
      </w:r>
      <w:proofErr w:type="spellStart"/>
      <w:r>
        <w:t>stiker</w:t>
      </w:r>
      <w:proofErr w:type="spellEnd"/>
      <w:r>
        <w:t xml:space="preserve"> yapıştırılacaktır. </w:t>
      </w:r>
      <w:r w:rsidRPr="00FC03E2">
        <w:t xml:space="preserve">Görünürlükte, </w:t>
      </w:r>
      <w:proofErr w:type="spellStart"/>
      <w:r>
        <w:t>stiker</w:t>
      </w:r>
      <w:proofErr w:type="spellEnd"/>
      <w:r w:rsidRPr="00FC03E2">
        <w:t xml:space="preserve"> üzerine Bakanlık, İFAD ve Proje logosu yerleştirilecek ve “</w:t>
      </w:r>
      <w:r w:rsidRPr="00FC03E2">
        <w:rPr>
          <w:i/>
        </w:rPr>
        <w:t xml:space="preserve">Bu Damla Sulama Sistemi Tarım ve Orman Bakanlığı tarafından yürütülen KDAK Projesi finansmanı ile kurulmuştur.” </w:t>
      </w:r>
      <w:r w:rsidRPr="00FC03E2">
        <w:t>ibaresi yer alacaktır.</w:t>
      </w:r>
    </w:p>
    <w:p w:rsidR="000320C7" w:rsidRDefault="000320C7" w:rsidP="000320C7">
      <w:pPr>
        <w:jc w:val="both"/>
      </w:pPr>
      <w:r w:rsidRPr="00FC03E2">
        <w:t xml:space="preserve">Görünürlük </w:t>
      </w:r>
      <w:proofErr w:type="spellStart"/>
      <w:r>
        <w:t>stikerları</w:t>
      </w:r>
      <w:proofErr w:type="spellEnd"/>
      <w:r w:rsidRPr="00FC03E2">
        <w:t xml:space="preserve"> yüklenici tarafından yapılacak ve uygun yere </w:t>
      </w:r>
      <w:r>
        <w:t>yapıştırılacaktır</w:t>
      </w:r>
      <w:r w:rsidRPr="00FC03E2">
        <w:t>.</w:t>
      </w:r>
    </w:p>
    <w:p w:rsidR="000320C7" w:rsidRDefault="000320C7" w:rsidP="000320C7">
      <w:pPr>
        <w:jc w:val="both"/>
      </w:pPr>
    </w:p>
    <w:p w:rsidR="000320C7" w:rsidRPr="000320C7" w:rsidRDefault="000320C7" w:rsidP="000320C7">
      <w:pPr>
        <w:pStyle w:val="NormalWeb"/>
      </w:pPr>
      <w:r w:rsidRPr="00BB3570">
        <w:rPr>
          <w:noProof/>
        </w:rPr>
        <w:drawing>
          <wp:inline distT="0" distB="0" distL="0" distR="0">
            <wp:extent cx="6321921" cy="3368040"/>
            <wp:effectExtent l="0" t="0" r="3175" b="3810"/>
            <wp:docPr id="1" name="Resim 1" descr="C:\Users\dilek.karaaslan\AppData\Local\Packages\Microsoft.Windows.Photos_8wekyb3d8bbwe\TempState\ShareServiceTempFolder\Bartın_DamlaSulamaSistemi (000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ilek.karaaslan\AppData\Local\Packages\Microsoft.Windows.Photos_8wekyb3d8bbwe\TempState\ShareServiceTempFolder\Bartın_DamlaSulamaSistemi (0000000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666" cy="3373764"/>
                    </a:xfrm>
                    <a:prstGeom prst="rect">
                      <a:avLst/>
                    </a:prstGeom>
                    <a:noFill/>
                    <a:ln>
                      <a:noFill/>
                    </a:ln>
                  </pic:spPr>
                </pic:pic>
              </a:graphicData>
            </a:graphic>
          </wp:inline>
        </w:drawing>
      </w:r>
    </w:p>
    <w:p w:rsidR="000320C7" w:rsidRDefault="000320C7" w:rsidP="000320C7">
      <w:pPr>
        <w:jc w:val="center"/>
        <w:rPr>
          <w:b/>
        </w:rPr>
      </w:pPr>
    </w:p>
    <w:p w:rsidR="000320C7" w:rsidRDefault="000320C7" w:rsidP="000320C7">
      <w:pPr>
        <w:jc w:val="center"/>
        <w:rPr>
          <w:b/>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3966AA" w:rsidRDefault="003966AA" w:rsidP="000320C7">
      <w:pPr>
        <w:jc w:val="center"/>
        <w:rPr>
          <w:b/>
          <w:sz w:val="28"/>
        </w:rPr>
      </w:pPr>
    </w:p>
    <w:p w:rsidR="003966AA" w:rsidRDefault="003966AA" w:rsidP="000320C7">
      <w:pPr>
        <w:jc w:val="center"/>
        <w:rPr>
          <w:b/>
          <w:sz w:val="28"/>
        </w:rPr>
      </w:pPr>
    </w:p>
    <w:p w:rsidR="000320C7" w:rsidRDefault="000320C7" w:rsidP="000320C7">
      <w:pPr>
        <w:jc w:val="center"/>
        <w:rPr>
          <w:b/>
          <w:sz w:val="28"/>
        </w:rPr>
      </w:pPr>
    </w:p>
    <w:p w:rsidR="000320C7" w:rsidRDefault="000320C7" w:rsidP="000320C7">
      <w:pPr>
        <w:jc w:val="center"/>
        <w:rPr>
          <w:b/>
          <w:sz w:val="28"/>
        </w:rPr>
      </w:pPr>
    </w:p>
    <w:p w:rsidR="000320C7" w:rsidRPr="003966AA" w:rsidRDefault="000320C7" w:rsidP="000320C7">
      <w:pPr>
        <w:jc w:val="center"/>
        <w:rPr>
          <w:b/>
        </w:rPr>
      </w:pPr>
      <w:r w:rsidRPr="003966AA">
        <w:rPr>
          <w:b/>
        </w:rPr>
        <w:t>MEYVE BAHÇELERİ DAMLA SULAMA SİSTEMİ</w:t>
      </w:r>
      <w:r w:rsidRPr="003966AA">
        <w:t xml:space="preserve"> </w:t>
      </w:r>
      <w:r w:rsidRPr="003966AA">
        <w:rPr>
          <w:b/>
        </w:rPr>
        <w:t xml:space="preserve">KURULUMU </w:t>
      </w:r>
    </w:p>
    <w:p w:rsidR="000320C7" w:rsidRPr="003966AA" w:rsidRDefault="000320C7" w:rsidP="000320C7">
      <w:pPr>
        <w:spacing w:after="160" w:line="259" w:lineRule="auto"/>
        <w:ind w:left="-142" w:firstLine="142"/>
        <w:contextualSpacing/>
        <w:jc w:val="center"/>
        <w:rPr>
          <w:rFonts w:eastAsia="Calibri"/>
          <w:b/>
          <w:lang w:eastAsia="en-US"/>
        </w:rPr>
      </w:pPr>
      <w:r w:rsidRPr="003966AA">
        <w:rPr>
          <w:rFonts w:eastAsia="Calibri"/>
          <w:b/>
          <w:lang w:eastAsia="en-US"/>
        </w:rPr>
        <w:t>İDARİ ŞARTNAME</w:t>
      </w:r>
    </w:p>
    <w:p w:rsidR="000320C7" w:rsidRPr="00697BF4" w:rsidRDefault="000320C7" w:rsidP="003966AA">
      <w:pPr>
        <w:spacing w:before="100" w:beforeAutospacing="1" w:after="100" w:afterAutospacing="1" w:line="0" w:lineRule="atLeast"/>
        <w:ind w:left="-142" w:firstLine="142"/>
        <w:contextualSpacing/>
        <w:jc w:val="center"/>
        <w:rPr>
          <w:rFonts w:eastAsia="Calibri"/>
          <w:b/>
          <w:sz w:val="6"/>
          <w:lang w:eastAsia="en-US"/>
        </w:rPr>
      </w:pPr>
      <w:bookmarkStart w:id="0" w:name="_GoBack"/>
    </w:p>
    <w:p w:rsidR="000320C7" w:rsidRDefault="000320C7" w:rsidP="003966AA">
      <w:pPr>
        <w:pStyle w:val="NoSpacing2"/>
        <w:numPr>
          <w:ilvl w:val="0"/>
          <w:numId w:val="4"/>
        </w:numPr>
        <w:spacing w:before="100" w:beforeAutospacing="1" w:after="100" w:afterAutospacing="1" w:line="0" w:lineRule="atLeast"/>
        <w:ind w:left="567" w:hanging="425"/>
        <w:jc w:val="both"/>
        <w:rPr>
          <w:sz w:val="24"/>
          <w:szCs w:val="24"/>
        </w:rPr>
      </w:pPr>
      <w:r>
        <w:rPr>
          <w:sz w:val="24"/>
          <w:szCs w:val="24"/>
        </w:rPr>
        <w:t xml:space="preserve">Damlama Sulama Sistemi kurulumu Merkez 1, Merkez 2 ve Ulus </w:t>
      </w:r>
      <w:proofErr w:type="spellStart"/>
      <w:r>
        <w:rPr>
          <w:sz w:val="24"/>
          <w:szCs w:val="24"/>
        </w:rPr>
        <w:t>EKK’si</w:t>
      </w:r>
      <w:proofErr w:type="spellEnd"/>
      <w:r w:rsidRPr="00453935">
        <w:rPr>
          <w:sz w:val="24"/>
          <w:szCs w:val="24"/>
        </w:rPr>
        <w:t xml:space="preserve"> köylerinde g</w:t>
      </w:r>
      <w:r>
        <w:rPr>
          <w:sz w:val="24"/>
          <w:szCs w:val="24"/>
        </w:rPr>
        <w:t xml:space="preserve">erçekleştirilecektir. Kurulum işi yararlanıcıların </w:t>
      </w:r>
      <w:r w:rsidRPr="00453935">
        <w:rPr>
          <w:sz w:val="24"/>
          <w:szCs w:val="24"/>
        </w:rPr>
        <w:t xml:space="preserve">arazilerine </w:t>
      </w:r>
      <w:r>
        <w:rPr>
          <w:sz w:val="24"/>
          <w:szCs w:val="24"/>
        </w:rPr>
        <w:t xml:space="preserve">yükleniciler tarafından </w:t>
      </w:r>
      <w:r w:rsidRPr="00453935">
        <w:rPr>
          <w:sz w:val="24"/>
          <w:szCs w:val="24"/>
        </w:rPr>
        <w:t>teknik şartnamede belirtilen ölçü ve özelliklere uygun olarak yapılacaktır.</w:t>
      </w:r>
    </w:p>
    <w:p w:rsidR="000320C7" w:rsidRDefault="000320C7" w:rsidP="003966AA">
      <w:pPr>
        <w:numPr>
          <w:ilvl w:val="0"/>
          <w:numId w:val="4"/>
        </w:numPr>
        <w:spacing w:before="100" w:beforeAutospacing="1" w:after="100" w:afterAutospacing="1" w:line="0" w:lineRule="atLeast"/>
        <w:ind w:left="567" w:hanging="425"/>
        <w:jc w:val="both"/>
      </w:pPr>
      <w:r>
        <w:t xml:space="preserve">Damlama Sulama Sistemi </w:t>
      </w:r>
      <w:r w:rsidRPr="00453935">
        <w:t xml:space="preserve">kurulumu ile ilgili olarak yükleniciler tarafından yapılması gerekli iş ve işlemler bizzat yüklenici veya temsilcisi tarafından gerçekleştirilecektir. Nakliye ve işçilik </w:t>
      </w:r>
      <w:proofErr w:type="gramStart"/>
      <w:r w:rsidRPr="00453935">
        <w:t>dahil</w:t>
      </w:r>
      <w:proofErr w:type="gramEnd"/>
      <w:r w:rsidRPr="00453935">
        <w:t xml:space="preserve"> tüm kurulum giderleri yükleniciye ait olacaktır. Kargo veya benzer aracı nakil unsurları ile yapılan gönderimler sırasında oluşabilecek zarar ve ziyan yükleniciye aittir.</w:t>
      </w:r>
      <w:r>
        <w:t xml:space="preserve"> </w:t>
      </w:r>
    </w:p>
    <w:p w:rsidR="000320C7" w:rsidRPr="003966AA" w:rsidRDefault="000320C7" w:rsidP="003966AA">
      <w:pPr>
        <w:pStyle w:val="NoSpacing3"/>
        <w:numPr>
          <w:ilvl w:val="0"/>
          <w:numId w:val="4"/>
        </w:numPr>
        <w:spacing w:before="100" w:beforeAutospacing="1" w:after="100" w:afterAutospacing="1" w:line="0" w:lineRule="atLeast"/>
        <w:ind w:left="567" w:hanging="425"/>
        <w:jc w:val="both"/>
        <w:rPr>
          <w:rFonts w:ascii="Times New Roman" w:eastAsia="Times New Roman" w:hAnsi="Times New Roman" w:cs="Times New Roman"/>
          <w:sz w:val="24"/>
          <w:szCs w:val="24"/>
          <w:lang w:eastAsia="tr-TR"/>
        </w:rPr>
      </w:pPr>
      <w:r w:rsidRPr="003966AA">
        <w:rPr>
          <w:rFonts w:ascii="Times New Roman" w:eastAsia="Times New Roman" w:hAnsi="Times New Roman" w:cs="Times New Roman"/>
          <w:sz w:val="24"/>
          <w:szCs w:val="24"/>
          <w:lang w:eastAsia="tr-TR"/>
        </w:rPr>
        <w:t>Kurulumu yapılan malzemelerin kusurlu ve hatalı olması durumunda yüklenici malzemeyi yenisiyle değiştirecektir.</w:t>
      </w:r>
    </w:p>
    <w:p w:rsidR="000320C7" w:rsidRDefault="000320C7" w:rsidP="003966AA">
      <w:pPr>
        <w:numPr>
          <w:ilvl w:val="0"/>
          <w:numId w:val="4"/>
        </w:numPr>
        <w:spacing w:before="100" w:beforeAutospacing="1" w:after="100" w:afterAutospacing="1" w:line="0" w:lineRule="atLeast"/>
        <w:ind w:left="567" w:hanging="425"/>
        <w:jc w:val="both"/>
      </w:pPr>
      <w:r w:rsidRPr="000207FB">
        <w:t>Kazı</w:t>
      </w:r>
      <w:r>
        <w:t>/sürüm zorlukları ve taşımaları için y</w:t>
      </w:r>
      <w:r w:rsidRPr="000207FB">
        <w:t>üklenici ayr</w:t>
      </w:r>
      <w:r>
        <w:t>ıca bir bedel talep etmeyecektir.</w:t>
      </w:r>
    </w:p>
    <w:p w:rsidR="000320C7" w:rsidRPr="00DB5B13" w:rsidRDefault="000320C7" w:rsidP="003966AA">
      <w:pPr>
        <w:numPr>
          <w:ilvl w:val="0"/>
          <w:numId w:val="4"/>
        </w:numPr>
        <w:spacing w:before="100" w:beforeAutospacing="1" w:after="100" w:afterAutospacing="1" w:line="0" w:lineRule="atLeast"/>
        <w:ind w:left="567" w:hanging="425"/>
        <w:jc w:val="both"/>
      </w:pPr>
      <w:r>
        <w:t xml:space="preserve">Damlama Sulama Sistemi </w:t>
      </w:r>
      <w:r w:rsidRPr="00453935">
        <w:t>kurulum</w:t>
      </w:r>
      <w:r>
        <w:t>u</w:t>
      </w:r>
      <w:r w:rsidRPr="00453935">
        <w:t xml:space="preserve"> tamamlandıktan sonra gerekli kontroller yapılarak damlama sulama sistemi çalışır vaziyette</w:t>
      </w:r>
      <w:r>
        <w:t xml:space="preserve"> ve eksiksiz</w:t>
      </w:r>
      <w:r w:rsidRPr="00453935">
        <w:t xml:space="preserve"> teslim alınacaktır.</w:t>
      </w:r>
    </w:p>
    <w:p w:rsidR="000320C7" w:rsidRDefault="000320C7" w:rsidP="003966AA">
      <w:pPr>
        <w:numPr>
          <w:ilvl w:val="0"/>
          <w:numId w:val="4"/>
        </w:numPr>
        <w:spacing w:before="100" w:beforeAutospacing="1" w:after="100" w:afterAutospacing="1" w:line="0" w:lineRule="atLeast"/>
        <w:ind w:left="567" w:hanging="425"/>
        <w:jc w:val="both"/>
      </w:pPr>
      <w:r w:rsidRPr="00C9381D">
        <w:t>Yükleniciler, Uygulama Sözleşmesinin ekinde verilen</w:t>
      </w:r>
      <w:r>
        <w:t xml:space="preserve"> teknik şartnameye uygun olarak </w:t>
      </w:r>
      <w:r w:rsidRPr="00C9381D">
        <w:t xml:space="preserve">uygulama sözleşmesi imzalanmasından itibaren </w:t>
      </w:r>
      <w:r w:rsidRPr="00103213">
        <w:t>en geç 50 (elli) takvim</w:t>
      </w:r>
      <w:r w:rsidRPr="00C9381D">
        <w:t xml:space="preserve"> gününde işi tamamlar.</w:t>
      </w:r>
    </w:p>
    <w:p w:rsidR="000320C7" w:rsidRDefault="000320C7" w:rsidP="003966AA">
      <w:pPr>
        <w:pStyle w:val="NoSpacing2"/>
        <w:numPr>
          <w:ilvl w:val="0"/>
          <w:numId w:val="4"/>
        </w:numPr>
        <w:spacing w:before="100" w:beforeAutospacing="1" w:after="100" w:afterAutospacing="1" w:line="0" w:lineRule="atLeast"/>
        <w:ind w:left="567" w:hanging="425"/>
        <w:jc w:val="both"/>
        <w:rPr>
          <w:sz w:val="24"/>
          <w:szCs w:val="24"/>
        </w:rPr>
      </w:pPr>
      <w:r w:rsidRPr="008F6C22">
        <w:rPr>
          <w:sz w:val="24"/>
          <w:szCs w:val="24"/>
        </w:rPr>
        <w:t xml:space="preserve">Yüklenici tarafından teslim edilen </w:t>
      </w:r>
      <w:r>
        <w:rPr>
          <w:sz w:val="24"/>
          <w:szCs w:val="24"/>
        </w:rPr>
        <w:t xml:space="preserve">damla sulama sistemi </w:t>
      </w:r>
      <w:r w:rsidRPr="008F6C22">
        <w:rPr>
          <w:sz w:val="24"/>
          <w:szCs w:val="24"/>
        </w:rPr>
        <w:t>kullanımıyla ilgili yararlanıcıya eğitim verilecektir.</w:t>
      </w:r>
    </w:p>
    <w:p w:rsidR="000320C7" w:rsidRDefault="000320C7" w:rsidP="003966AA">
      <w:pPr>
        <w:pStyle w:val="NoSpacing2"/>
        <w:numPr>
          <w:ilvl w:val="0"/>
          <w:numId w:val="4"/>
        </w:numPr>
        <w:spacing w:before="100" w:beforeAutospacing="1" w:after="100" w:afterAutospacing="1" w:line="0" w:lineRule="atLeast"/>
        <w:ind w:left="567" w:hanging="425"/>
        <w:jc w:val="both"/>
        <w:rPr>
          <w:sz w:val="24"/>
          <w:szCs w:val="24"/>
        </w:rPr>
      </w:pPr>
      <w:r>
        <w:rPr>
          <w:sz w:val="24"/>
          <w:szCs w:val="24"/>
        </w:rPr>
        <w:t xml:space="preserve">Alınacak </w:t>
      </w:r>
      <w:r w:rsidRPr="00243948">
        <w:rPr>
          <w:sz w:val="24"/>
          <w:szCs w:val="24"/>
        </w:rPr>
        <w:t>güvenlik önlemleri ve iş güvenliği yüklenicinin sorumluluğunda olacaktır.</w:t>
      </w:r>
    </w:p>
    <w:p w:rsidR="000320C7" w:rsidRPr="00FF26C5" w:rsidRDefault="000320C7" w:rsidP="003966AA">
      <w:pPr>
        <w:numPr>
          <w:ilvl w:val="0"/>
          <w:numId w:val="4"/>
        </w:numPr>
        <w:spacing w:before="100" w:beforeAutospacing="1" w:after="100" w:afterAutospacing="1" w:line="0" w:lineRule="atLeast"/>
        <w:ind w:left="567" w:hanging="425"/>
        <w:contextualSpacing/>
        <w:jc w:val="both"/>
        <w:rPr>
          <w:rFonts w:eastAsia="Calibri"/>
          <w:lang w:eastAsia="en-US"/>
        </w:rPr>
      </w:pPr>
      <w:r w:rsidRPr="0069515F">
        <w:t xml:space="preserve">Yüklenici firma </w:t>
      </w:r>
      <w:r>
        <w:t>Damlama Sulama Sistemi</w:t>
      </w:r>
      <w:r w:rsidRPr="0069515F">
        <w:t xml:space="preserve"> kurulumunu anahtar teslim olarak yapacaktır. Firma, </w:t>
      </w:r>
      <w:r>
        <w:t>Damlama Sulama Sistemi ve</w:t>
      </w:r>
      <w:r w:rsidRPr="0069515F">
        <w:t xml:space="preserve"> beraberindeki </w:t>
      </w:r>
      <w:proofErr w:type="gramStart"/>
      <w:r w:rsidRPr="0069515F">
        <w:t>ekipmanları</w:t>
      </w:r>
      <w:proofErr w:type="gramEnd"/>
      <w:r w:rsidRPr="0069515F">
        <w:t xml:space="preserve"> yararlanıcıya teslim edecektir. </w:t>
      </w:r>
    </w:p>
    <w:p w:rsidR="000320C7" w:rsidRPr="00694018" w:rsidRDefault="000320C7" w:rsidP="003966AA">
      <w:pPr>
        <w:pStyle w:val="NoSpacing2"/>
        <w:numPr>
          <w:ilvl w:val="0"/>
          <w:numId w:val="4"/>
        </w:numPr>
        <w:spacing w:before="100" w:beforeAutospacing="1" w:after="100" w:afterAutospacing="1" w:line="0" w:lineRule="atLeast"/>
        <w:ind w:left="567" w:hanging="425"/>
        <w:jc w:val="both"/>
        <w:rPr>
          <w:sz w:val="24"/>
          <w:szCs w:val="24"/>
        </w:rPr>
      </w:pPr>
      <w:r w:rsidRPr="00694018">
        <w:rPr>
          <w:sz w:val="24"/>
          <w:szCs w:val="24"/>
        </w:rPr>
        <w:t>Teklif verilmeden önce işin yapılacağı yer(</w:t>
      </w:r>
      <w:proofErr w:type="spellStart"/>
      <w:r w:rsidRPr="00694018">
        <w:rPr>
          <w:sz w:val="24"/>
          <w:szCs w:val="24"/>
        </w:rPr>
        <w:t>ler</w:t>
      </w:r>
      <w:proofErr w:type="spellEnd"/>
      <w:r w:rsidRPr="00694018">
        <w:rPr>
          <w:sz w:val="24"/>
          <w:szCs w:val="24"/>
        </w:rPr>
        <w:t xml:space="preserve">)i gezmek, inceleme yapmak, teklifini hazırlamak ve taahhüde girmek için gerekli olabilecek tüm bilgileri temin etmek yüklenicinin sorumluluğundadır. </w:t>
      </w:r>
    </w:p>
    <w:bookmarkEnd w:id="0"/>
    <w:p w:rsidR="000320C7" w:rsidRPr="0069515F" w:rsidRDefault="000320C7" w:rsidP="000320C7">
      <w:pPr>
        <w:spacing w:line="0" w:lineRule="atLeast"/>
        <w:ind w:left="709"/>
        <w:contextualSpacing/>
        <w:jc w:val="both"/>
        <w:rPr>
          <w:rFonts w:eastAsia="Calibri"/>
          <w:lang w:eastAsia="en-US"/>
        </w:rPr>
      </w:pPr>
    </w:p>
    <w:p w:rsidR="000320C7" w:rsidRDefault="000320C7" w:rsidP="000320C7">
      <w:pPr>
        <w:rPr>
          <w:b/>
        </w:rPr>
      </w:pPr>
    </w:p>
    <w:p w:rsidR="000320C7" w:rsidRDefault="000320C7" w:rsidP="000320C7">
      <w:pPr>
        <w:rPr>
          <w:b/>
        </w:rPr>
      </w:pPr>
    </w:p>
    <w:p w:rsidR="00D8388D" w:rsidRDefault="00D8388D"/>
    <w:sectPr w:rsidR="00D8388D" w:rsidSect="00203A19">
      <w:headerReference w:type="default" r:id="rId8"/>
      <w:footerReference w:type="even" r:id="rId9"/>
      <w:footerReference w:type="default" r:id="rId10"/>
      <w:headerReference w:type="first" r:id="rId11"/>
      <w:pgSz w:w="11906" w:h="16838" w:code="9"/>
      <w:pgMar w:top="70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206" w:rsidRDefault="006A5206">
      <w:r>
        <w:separator/>
      </w:r>
    </w:p>
  </w:endnote>
  <w:endnote w:type="continuationSeparator" w:id="0">
    <w:p w:rsidR="006A5206" w:rsidRDefault="006A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527" w:rsidRDefault="000320C7"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525527" w:rsidRDefault="006A5206" w:rsidP="00DB07D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D9" w:rsidRDefault="000320C7">
    <w:pPr>
      <w:pStyle w:val="AltBilgi"/>
      <w:jc w:val="center"/>
    </w:pPr>
    <w:r>
      <w:fldChar w:fldCharType="begin"/>
    </w:r>
    <w:r>
      <w:instrText>PAGE   \* MERGEFORMAT</w:instrText>
    </w:r>
    <w:r>
      <w:fldChar w:fldCharType="separate"/>
    </w:r>
    <w:r w:rsidR="003966AA">
      <w:rPr>
        <w:noProof/>
      </w:rPr>
      <w:t>4</w:t>
    </w:r>
    <w:r>
      <w:fldChar w:fldCharType="end"/>
    </w:r>
  </w:p>
  <w:p w:rsidR="008644D9" w:rsidRDefault="006A52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206" w:rsidRDefault="006A5206">
      <w:r>
        <w:separator/>
      </w:r>
    </w:p>
  </w:footnote>
  <w:footnote w:type="continuationSeparator" w:id="0">
    <w:p w:rsidR="006A5206" w:rsidRDefault="006A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11"/>
      <w:gridCol w:w="5896"/>
      <w:gridCol w:w="1844"/>
    </w:tblGrid>
    <w:tr w:rsidR="00525527" w:rsidRPr="00405C8F">
      <w:trPr>
        <w:trHeight w:val="480"/>
      </w:trPr>
      <w:tc>
        <w:tcPr>
          <w:tcW w:w="2127" w:type="dxa"/>
        </w:tcPr>
        <w:p w:rsidR="00525527" w:rsidRPr="00405C8F" w:rsidRDefault="000320C7" w:rsidP="003E2980">
          <w:pPr>
            <w:ind w:left="33"/>
            <w:rPr>
              <w:b/>
              <w:sz w:val="4"/>
              <w:szCs w:val="4"/>
            </w:rPr>
          </w:pPr>
          <w:r w:rsidRPr="00BE64A0">
            <w:rPr>
              <w:b/>
              <w:noProof/>
              <w:sz w:val="4"/>
              <w:szCs w:val="4"/>
            </w:rPr>
            <w:drawing>
              <wp:inline distT="0" distB="0" distL="0" distR="0">
                <wp:extent cx="678180" cy="678180"/>
                <wp:effectExtent l="0" t="0" r="762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tc>
      <w:tc>
        <w:tcPr>
          <w:tcW w:w="5953" w:type="dxa"/>
          <w:vAlign w:val="bottom"/>
        </w:tcPr>
        <w:p w:rsidR="00525527" w:rsidRDefault="000320C7" w:rsidP="003E2980">
          <w:pPr>
            <w:ind w:left="33"/>
            <w:jc w:val="center"/>
            <w:rPr>
              <w:b/>
              <w:sz w:val="32"/>
              <w:szCs w:val="32"/>
            </w:rPr>
          </w:pPr>
          <w:r>
            <w:rPr>
              <w:b/>
              <w:sz w:val="32"/>
              <w:szCs w:val="32"/>
            </w:rPr>
            <w:t>KIRSAL DEZAVANTAJLI ALANLAR KALKINMA PROJESİ</w:t>
          </w:r>
        </w:p>
        <w:p w:rsidR="00525527" w:rsidRPr="0052008E" w:rsidRDefault="006A5206" w:rsidP="003E2980">
          <w:pPr>
            <w:ind w:left="33"/>
            <w:jc w:val="center"/>
            <w:rPr>
              <w:b/>
              <w:sz w:val="20"/>
              <w:szCs w:val="20"/>
            </w:rPr>
          </w:pPr>
        </w:p>
        <w:p w:rsidR="00525527" w:rsidRPr="00E317BB" w:rsidRDefault="006A5206" w:rsidP="003E2980">
          <w:pPr>
            <w:ind w:left="33"/>
            <w:jc w:val="center"/>
            <w:rPr>
              <w:b/>
              <w:sz w:val="32"/>
              <w:szCs w:val="32"/>
            </w:rPr>
          </w:pPr>
        </w:p>
      </w:tc>
      <w:tc>
        <w:tcPr>
          <w:tcW w:w="1848" w:type="dxa"/>
        </w:tcPr>
        <w:p w:rsidR="00525527" w:rsidRPr="00405C8F" w:rsidRDefault="000320C7" w:rsidP="003E2980">
          <w:pPr>
            <w:ind w:left="33"/>
            <w:jc w:val="right"/>
            <w:rPr>
              <w:b/>
              <w:sz w:val="4"/>
              <w:szCs w:val="4"/>
            </w:rPr>
          </w:pPr>
          <w:r w:rsidRPr="00BE64A0">
            <w:rPr>
              <w:b/>
              <w:noProof/>
              <w:sz w:val="4"/>
              <w:szCs w:val="4"/>
            </w:rPr>
            <w:drawing>
              <wp:inline distT="0" distB="0" distL="0" distR="0">
                <wp:extent cx="914400" cy="845820"/>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tc>
    </w:tr>
  </w:tbl>
  <w:p w:rsidR="00525527" w:rsidRPr="00503673" w:rsidRDefault="006A5206" w:rsidP="00503673">
    <w:pPr>
      <w:pStyle w:val="stBilgi"/>
      <w:jc w:val="righ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525527" w:rsidRPr="00405C8F">
      <w:trPr>
        <w:trHeight w:val="480"/>
      </w:trPr>
      <w:tc>
        <w:tcPr>
          <w:tcW w:w="1286" w:type="dxa"/>
        </w:tcPr>
        <w:p w:rsidR="00525527" w:rsidRPr="00405C8F" w:rsidRDefault="000320C7" w:rsidP="007C1319">
          <w:pPr>
            <w:ind w:left="33"/>
            <w:jc w:val="both"/>
            <w:rPr>
              <w:b/>
              <w:sz w:val="4"/>
              <w:szCs w:val="4"/>
            </w:rPr>
          </w:pPr>
          <w:r w:rsidRPr="00405C8F">
            <w:rPr>
              <w:noProof/>
              <w:sz w:val="4"/>
              <w:szCs w:val="4"/>
            </w:rPr>
            <w:drawing>
              <wp:inline distT="0" distB="0" distL="0" distR="0">
                <wp:extent cx="708660" cy="716280"/>
                <wp:effectExtent l="0" t="0" r="0" b="7620"/>
                <wp:docPr id="3" name="Resim 3"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525527" w:rsidRDefault="000320C7" w:rsidP="007C1319">
          <w:pPr>
            <w:ind w:left="33"/>
            <w:jc w:val="center"/>
            <w:rPr>
              <w:b/>
              <w:sz w:val="32"/>
              <w:szCs w:val="32"/>
            </w:rPr>
          </w:pPr>
          <w:r>
            <w:rPr>
              <w:b/>
              <w:sz w:val="32"/>
              <w:szCs w:val="32"/>
            </w:rPr>
            <w:t>GÖKSU TAŞELİ HAVZASI</w:t>
          </w:r>
        </w:p>
        <w:p w:rsidR="00525527" w:rsidRDefault="000320C7" w:rsidP="007C1319">
          <w:pPr>
            <w:ind w:left="33"/>
            <w:jc w:val="center"/>
            <w:rPr>
              <w:b/>
              <w:sz w:val="32"/>
              <w:szCs w:val="32"/>
            </w:rPr>
          </w:pPr>
          <w:r>
            <w:rPr>
              <w:b/>
              <w:sz w:val="32"/>
              <w:szCs w:val="32"/>
            </w:rPr>
            <w:t>KALKINMA PROJESİ</w:t>
          </w:r>
        </w:p>
        <w:p w:rsidR="00525527" w:rsidRPr="003A59F0" w:rsidRDefault="006A5206" w:rsidP="007C1319">
          <w:pPr>
            <w:ind w:left="33"/>
            <w:jc w:val="center"/>
            <w:rPr>
              <w:b/>
              <w:sz w:val="20"/>
              <w:szCs w:val="20"/>
            </w:rPr>
          </w:pPr>
        </w:p>
        <w:p w:rsidR="00525527" w:rsidRPr="00E317BB" w:rsidRDefault="000320C7" w:rsidP="007C1319">
          <w:pPr>
            <w:ind w:left="33"/>
            <w:jc w:val="right"/>
            <w:rPr>
              <w:b/>
              <w:sz w:val="32"/>
              <w:szCs w:val="32"/>
            </w:rPr>
          </w:pPr>
          <w:r w:rsidRPr="00043627">
            <w:rPr>
              <w:b/>
              <w:sz w:val="20"/>
              <w:szCs w:val="20"/>
            </w:rPr>
            <w:t>Mantar Seraları Kurulumu</w:t>
          </w:r>
        </w:p>
      </w:tc>
      <w:tc>
        <w:tcPr>
          <w:tcW w:w="1848" w:type="dxa"/>
        </w:tcPr>
        <w:p w:rsidR="00525527" w:rsidRPr="00405C8F" w:rsidRDefault="000320C7" w:rsidP="007C1319">
          <w:pPr>
            <w:ind w:left="33"/>
            <w:jc w:val="right"/>
            <w:rPr>
              <w:b/>
              <w:sz w:val="4"/>
              <w:szCs w:val="4"/>
            </w:rPr>
          </w:pPr>
          <w:r w:rsidRPr="00405C8F">
            <w:rPr>
              <w:b/>
              <w:noProof/>
              <w:sz w:val="4"/>
              <w:szCs w:val="4"/>
            </w:rPr>
            <w:drawing>
              <wp:inline distT="0" distB="0" distL="0" distR="0">
                <wp:extent cx="1021080" cy="723900"/>
                <wp:effectExtent l="0" t="0" r="7620" b="0"/>
                <wp:docPr id="2" name="Resim 2"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525527" w:rsidRPr="00FD44A3" w:rsidRDefault="006A5206" w:rsidP="00FD44A3">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E3C1FCA"/>
    <w:multiLevelType w:val="hybridMultilevel"/>
    <w:tmpl w:val="85326C1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ADD1066"/>
    <w:multiLevelType w:val="hybridMultilevel"/>
    <w:tmpl w:val="9356B224"/>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7FB525F9"/>
    <w:multiLevelType w:val="hybridMultilevel"/>
    <w:tmpl w:val="E0F00642"/>
    <w:lvl w:ilvl="0" w:tplc="3D3A24A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AC"/>
    <w:rsid w:val="000320C7"/>
    <w:rsid w:val="002A04AC"/>
    <w:rsid w:val="003966AA"/>
    <w:rsid w:val="006A5206"/>
    <w:rsid w:val="00D83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CF8E"/>
  <w15:chartTrackingRefBased/>
  <w15:docId w15:val="{AA504E94-E26F-4ED6-A972-59CEC738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C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320C7"/>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20C7"/>
    <w:rPr>
      <w:rFonts w:ascii="Times New Roman" w:eastAsia="Times New Roman" w:hAnsi="Times New Roman" w:cs="Times New Roman"/>
      <w:sz w:val="24"/>
      <w:szCs w:val="24"/>
      <w:u w:val="single"/>
      <w:lang w:eastAsia="tr-TR"/>
    </w:rPr>
  </w:style>
  <w:style w:type="paragraph" w:styleId="AltBilgi">
    <w:name w:val="footer"/>
    <w:basedOn w:val="Normal"/>
    <w:link w:val="AltBilgiChar"/>
    <w:uiPriority w:val="99"/>
    <w:rsid w:val="000320C7"/>
    <w:pPr>
      <w:tabs>
        <w:tab w:val="center" w:pos="4320"/>
        <w:tab w:val="right" w:pos="8640"/>
      </w:tabs>
    </w:pPr>
  </w:style>
  <w:style w:type="character" w:customStyle="1" w:styleId="AltBilgiChar">
    <w:name w:val="Alt Bilgi Char"/>
    <w:basedOn w:val="VarsaylanParagrafYazTipi"/>
    <w:link w:val="AltBilgi"/>
    <w:uiPriority w:val="99"/>
    <w:rsid w:val="000320C7"/>
    <w:rPr>
      <w:rFonts w:ascii="Times New Roman" w:eastAsia="Times New Roman" w:hAnsi="Times New Roman" w:cs="Times New Roman"/>
      <w:sz w:val="24"/>
      <w:szCs w:val="24"/>
      <w:lang w:eastAsia="tr-TR"/>
    </w:rPr>
  </w:style>
  <w:style w:type="character" w:styleId="SayfaNumaras">
    <w:name w:val="page number"/>
    <w:rsid w:val="000320C7"/>
    <w:rPr>
      <w:rFonts w:cs="Times New Roman"/>
    </w:rPr>
  </w:style>
  <w:style w:type="paragraph" w:styleId="stBilgi">
    <w:name w:val="header"/>
    <w:basedOn w:val="Normal"/>
    <w:link w:val="stBilgiChar"/>
    <w:uiPriority w:val="99"/>
    <w:rsid w:val="000320C7"/>
    <w:pPr>
      <w:tabs>
        <w:tab w:val="right" w:pos="9072"/>
      </w:tabs>
    </w:pPr>
    <w:rPr>
      <w:sz w:val="18"/>
    </w:rPr>
  </w:style>
  <w:style w:type="character" w:customStyle="1" w:styleId="stBilgiChar">
    <w:name w:val="Üst Bilgi Char"/>
    <w:basedOn w:val="VarsaylanParagrafYazTipi"/>
    <w:link w:val="stBilgi"/>
    <w:uiPriority w:val="99"/>
    <w:rsid w:val="000320C7"/>
    <w:rPr>
      <w:rFonts w:ascii="Times New Roman" w:eastAsia="Times New Roman" w:hAnsi="Times New Roman" w:cs="Times New Roman"/>
      <w:sz w:val="18"/>
      <w:szCs w:val="24"/>
      <w:lang w:eastAsia="tr-TR"/>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99"/>
    <w:qFormat/>
    <w:rsid w:val="000320C7"/>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99"/>
    <w:qFormat/>
    <w:locked/>
    <w:rsid w:val="000320C7"/>
    <w:rPr>
      <w:rFonts w:ascii="Times New Roman" w:eastAsia="Times New Roman" w:hAnsi="Times New Roman" w:cs="Times New Roman"/>
      <w:sz w:val="24"/>
      <w:szCs w:val="20"/>
      <w:lang w:val="fr-FR" w:eastAsia="en-GB"/>
    </w:rPr>
  </w:style>
  <w:style w:type="character" w:customStyle="1" w:styleId="NoSpacingChar">
    <w:name w:val="No Spacing Char"/>
    <w:link w:val="NoSpacing3"/>
    <w:uiPriority w:val="1"/>
    <w:locked/>
    <w:rsid w:val="000320C7"/>
  </w:style>
  <w:style w:type="paragraph" w:customStyle="1" w:styleId="NoSpacing3">
    <w:name w:val="No Spacing3"/>
    <w:basedOn w:val="Normal"/>
    <w:link w:val="NoSpacingChar"/>
    <w:uiPriority w:val="1"/>
    <w:qFormat/>
    <w:rsid w:val="000320C7"/>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320C7"/>
    <w:pPr>
      <w:spacing w:before="100" w:beforeAutospacing="1" w:after="100" w:afterAutospacing="1"/>
    </w:pPr>
  </w:style>
  <w:style w:type="paragraph" w:customStyle="1" w:styleId="NoSpacing2">
    <w:name w:val="No Spacing2"/>
    <w:basedOn w:val="Normal"/>
    <w:uiPriority w:val="1"/>
    <w:qFormat/>
    <w:rsid w:val="000320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894089-6A28-481C-916F-B0F8BA987AB4}"/>
</file>

<file path=customXml/itemProps2.xml><?xml version="1.0" encoding="utf-8"?>
<ds:datastoreItem xmlns:ds="http://schemas.openxmlformats.org/officeDocument/2006/customXml" ds:itemID="{128B3108-A31D-4CEA-8009-763B066AF697}"/>
</file>

<file path=customXml/itemProps3.xml><?xml version="1.0" encoding="utf-8"?>
<ds:datastoreItem xmlns:ds="http://schemas.openxmlformats.org/officeDocument/2006/customXml" ds:itemID="{05C4DA63-E1D0-41C2-AD61-E419EF9C0389}"/>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REİSOĞLU</dc:creator>
  <cp:keywords/>
  <dc:description/>
  <cp:lastModifiedBy>Emine YILDIZBAŞ ÖZTÜRK</cp:lastModifiedBy>
  <cp:revision>3</cp:revision>
  <dcterms:created xsi:type="dcterms:W3CDTF">2024-02-26T07:13:00Z</dcterms:created>
  <dcterms:modified xsi:type="dcterms:W3CDTF">2024-04-15T12:46:00Z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