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EB" w:rsidRPr="00A06C2F" w:rsidRDefault="00EB47EB" w:rsidP="00EB47EB">
      <w:pPr>
        <w:spacing w:after="120" w:line="25" w:lineRule="atLeast"/>
        <w:jc w:val="center"/>
        <w:rPr>
          <w:b/>
        </w:rPr>
      </w:pPr>
      <w:r>
        <w:rPr>
          <w:b/>
          <w:color w:val="000000" w:themeColor="text1"/>
        </w:rPr>
        <w:t>İLAÇLAMA PAKETİ</w:t>
      </w:r>
      <w:r w:rsidRPr="00196CCA">
        <w:rPr>
          <w:b/>
          <w:color w:val="000000" w:themeColor="text1"/>
        </w:rPr>
        <w:t xml:space="preserve"> </w:t>
      </w:r>
      <w:r>
        <w:rPr>
          <w:b/>
          <w:color w:val="000000" w:themeColor="text1"/>
        </w:rPr>
        <w:t>HİBE ÇAĞRI</w:t>
      </w:r>
      <w:r w:rsidRPr="00196CCA">
        <w:rPr>
          <w:b/>
          <w:color w:val="000000" w:themeColor="text1"/>
        </w:rPr>
        <w:t xml:space="preserve"> KILAVUZU</w:t>
      </w:r>
    </w:p>
    <w:p w:rsidR="00EB47EB" w:rsidRPr="00A64765" w:rsidRDefault="00EB47EB" w:rsidP="00EB47EB">
      <w:pPr>
        <w:tabs>
          <w:tab w:val="left" w:pos="2977"/>
          <w:tab w:val="left" w:pos="3261"/>
        </w:tabs>
        <w:spacing w:after="120" w:line="25" w:lineRule="atLeast"/>
      </w:pPr>
      <w:r w:rsidRPr="00773B29">
        <w:rPr>
          <w:b/>
        </w:rPr>
        <w:t>Hibe İlan Tarihi</w:t>
      </w:r>
      <w:r w:rsidRPr="00773B29">
        <w:rPr>
          <w:b/>
        </w:rPr>
        <w:tab/>
        <w:t xml:space="preserve">: </w:t>
      </w:r>
      <w:r w:rsidRPr="00773B29">
        <w:t xml:space="preserve"> </w:t>
      </w:r>
      <w:r w:rsidRPr="00A64765">
        <w:t>17 Şubat 2025</w:t>
      </w:r>
      <w:r w:rsidRPr="00A64765">
        <w:tab/>
      </w:r>
    </w:p>
    <w:p w:rsidR="00EB47EB" w:rsidRPr="00A64765" w:rsidRDefault="00EB47EB" w:rsidP="00EB47EB">
      <w:pPr>
        <w:tabs>
          <w:tab w:val="left" w:pos="2977"/>
          <w:tab w:val="left" w:pos="3261"/>
        </w:tabs>
        <w:spacing w:after="120" w:line="25" w:lineRule="atLeast"/>
      </w:pPr>
      <w:r w:rsidRPr="00A64765">
        <w:rPr>
          <w:b/>
        </w:rPr>
        <w:t>Başvuru Başlangıç Tarihi</w:t>
      </w:r>
      <w:r w:rsidRPr="00A64765">
        <w:rPr>
          <w:b/>
        </w:rPr>
        <w:tab/>
        <w:t xml:space="preserve">: </w:t>
      </w:r>
      <w:r w:rsidRPr="00A64765">
        <w:t xml:space="preserve"> 24 Şubat 2025</w:t>
      </w:r>
    </w:p>
    <w:p w:rsidR="00EB47EB" w:rsidRPr="00A06C2F" w:rsidRDefault="00EB47EB" w:rsidP="00EB47EB">
      <w:pPr>
        <w:tabs>
          <w:tab w:val="left" w:pos="2977"/>
          <w:tab w:val="left" w:pos="3261"/>
        </w:tabs>
        <w:spacing w:after="120" w:line="25" w:lineRule="atLeast"/>
      </w:pPr>
      <w:r w:rsidRPr="00A64765">
        <w:rPr>
          <w:b/>
        </w:rPr>
        <w:t>Başvuru Bitiş Tarihi</w:t>
      </w:r>
      <w:r w:rsidRPr="00A64765">
        <w:rPr>
          <w:b/>
        </w:rPr>
        <w:tab/>
        <w:t xml:space="preserve">:  </w:t>
      </w:r>
      <w:r w:rsidRPr="00A64765">
        <w:t>14 Mart 2025</w:t>
      </w:r>
      <w:r w:rsidRPr="00A06C2F">
        <w:rPr>
          <w:b/>
        </w:rPr>
        <w:tab/>
      </w:r>
    </w:p>
    <w:p w:rsidR="00EB47EB" w:rsidRPr="00A06C2F" w:rsidRDefault="00EB47EB" w:rsidP="00EB47EB">
      <w:pPr>
        <w:tabs>
          <w:tab w:val="left" w:pos="2977"/>
          <w:tab w:val="left" w:pos="3261"/>
        </w:tabs>
        <w:spacing w:after="120" w:line="25" w:lineRule="atLeast"/>
        <w:ind w:left="2977" w:hanging="2977"/>
        <w:jc w:val="both"/>
      </w:pPr>
      <w:r>
        <w:rPr>
          <w:b/>
        </w:rPr>
        <w:t>Başvuru Yeri</w:t>
      </w:r>
      <w:r>
        <w:rPr>
          <w:b/>
        </w:rPr>
        <w:tab/>
        <w:t xml:space="preserve">: </w:t>
      </w:r>
      <w:r w:rsidRPr="00A06C2F">
        <w:t>Bartın İl Tarım ve Orman Müdürlüğü ve Ulus İlçe Tarım ve Orman Müdürlüğü</w:t>
      </w:r>
    </w:p>
    <w:p w:rsidR="00EB47EB" w:rsidRPr="00A06C2F" w:rsidRDefault="00EB47EB" w:rsidP="00EB47E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Giriş</w:t>
      </w:r>
    </w:p>
    <w:p w:rsidR="00EB47EB" w:rsidRPr="00A06C2F" w:rsidRDefault="00EB47EB" w:rsidP="00EB47EB">
      <w:pPr>
        <w:pStyle w:val="AralkYok"/>
        <w:spacing w:after="120" w:line="276" w:lineRule="auto"/>
        <w:jc w:val="both"/>
        <w:rPr>
          <w:rFonts w:ascii="Times New Roman" w:hAnsi="Times New Roman" w:cs="Times New Roman"/>
          <w:kern w:val="3"/>
          <w:sz w:val="24"/>
          <w:szCs w:val="24"/>
          <w:lang w:eastAsia="ar-SA"/>
        </w:rPr>
      </w:pPr>
      <w:r w:rsidRPr="00A06C2F">
        <w:rPr>
          <w:rFonts w:ascii="Times New Roman" w:hAnsi="Times New Roman" w:cs="Times New Roman"/>
          <w:sz w:val="24"/>
          <w:szCs w:val="24"/>
        </w:rPr>
        <w:t xml:space="preserve">Bu hibe çağrısı ile Kırsal Dezavantajlı Alanlar Kalkınma Projesi </w:t>
      </w:r>
      <w:r w:rsidRPr="00A06C2F">
        <w:rPr>
          <w:rFonts w:ascii="Times New Roman" w:hAnsi="Times New Roman" w:cs="Times New Roman"/>
          <w:kern w:val="3"/>
          <w:sz w:val="24"/>
          <w:szCs w:val="24"/>
          <w:lang w:eastAsia="ar-SA"/>
        </w:rPr>
        <w:t xml:space="preserve">kapsamında </w:t>
      </w:r>
      <w:r>
        <w:rPr>
          <w:rFonts w:ascii="Times New Roman" w:hAnsi="Times New Roman" w:cs="Times New Roman"/>
          <w:kern w:val="3"/>
          <w:sz w:val="24"/>
          <w:szCs w:val="24"/>
          <w:lang w:eastAsia="ar-SA"/>
        </w:rPr>
        <w:t>İlaçlama Paketi verilecektir</w:t>
      </w:r>
      <w:r w:rsidRPr="00A06C2F">
        <w:rPr>
          <w:rFonts w:ascii="Times New Roman" w:hAnsi="Times New Roman" w:cs="Times New Roman"/>
          <w:kern w:val="3"/>
          <w:sz w:val="24"/>
          <w:szCs w:val="24"/>
          <w:lang w:eastAsia="ar-SA"/>
        </w:rPr>
        <w:t>.</w:t>
      </w:r>
    </w:p>
    <w:p w:rsidR="00EB47EB" w:rsidRPr="0060665C" w:rsidRDefault="00EB47EB" w:rsidP="00EB47EB">
      <w:pPr>
        <w:pStyle w:val="NoSpacing2"/>
        <w:jc w:val="both"/>
        <w:rPr>
          <w:sz w:val="24"/>
          <w:szCs w:val="24"/>
        </w:rPr>
      </w:pPr>
      <w:r w:rsidRPr="0060665C">
        <w:rPr>
          <w:sz w:val="24"/>
          <w:szCs w:val="24"/>
        </w:rPr>
        <w:t xml:space="preserve">Başvurusu sonucunda desteklemeye hak kazanan yatırımcılara </w:t>
      </w:r>
      <w:r w:rsidRPr="0060665C">
        <w:rPr>
          <w:b/>
          <w:sz w:val="24"/>
          <w:szCs w:val="24"/>
        </w:rPr>
        <w:t>%70 oranında</w:t>
      </w:r>
      <w:r w:rsidRPr="0060665C">
        <w:rPr>
          <w:sz w:val="24"/>
          <w:szCs w:val="24"/>
        </w:rPr>
        <w:t xml:space="preserve"> hibe ödemesi yapılacaktır. Desteklenecek </w:t>
      </w:r>
      <w:r>
        <w:rPr>
          <w:kern w:val="3"/>
          <w:sz w:val="24"/>
          <w:szCs w:val="24"/>
          <w:lang w:eastAsia="ar-SA"/>
        </w:rPr>
        <w:t xml:space="preserve">İlaçlama Paketi </w:t>
      </w:r>
      <w:r w:rsidRPr="0060665C">
        <w:rPr>
          <w:sz w:val="24"/>
          <w:szCs w:val="24"/>
        </w:rPr>
        <w:t>için %30 oranındaki Yararlanıcı Katkısı</w:t>
      </w:r>
      <w:r>
        <w:rPr>
          <w:sz w:val="24"/>
          <w:szCs w:val="24"/>
        </w:rPr>
        <w:t xml:space="preserve">, </w:t>
      </w:r>
      <w:r>
        <w:rPr>
          <w:b/>
          <w:sz w:val="24"/>
          <w:szCs w:val="24"/>
        </w:rPr>
        <w:t xml:space="preserve">KDV </w:t>
      </w:r>
      <w:r w:rsidRPr="00030AB0">
        <w:rPr>
          <w:b/>
          <w:sz w:val="24"/>
          <w:szCs w:val="24"/>
        </w:rPr>
        <w:t>ve varsa diğer vergileri</w:t>
      </w:r>
      <w:r>
        <w:rPr>
          <w:b/>
          <w:sz w:val="24"/>
          <w:szCs w:val="24"/>
        </w:rPr>
        <w:t xml:space="preserve"> </w:t>
      </w:r>
      <w:r w:rsidRPr="0060665C">
        <w:rPr>
          <w:sz w:val="24"/>
          <w:szCs w:val="24"/>
        </w:rPr>
        <w:t>yararlanıcı tarafından karşılanacaktır.</w:t>
      </w:r>
    </w:p>
    <w:p w:rsidR="00EB47EB" w:rsidRPr="00A06C2F" w:rsidRDefault="00EB47EB" w:rsidP="00EB47EB">
      <w:pPr>
        <w:pStyle w:val="AralkYok"/>
        <w:spacing w:line="276" w:lineRule="auto"/>
        <w:jc w:val="both"/>
        <w:rPr>
          <w:rFonts w:ascii="Times New Roman" w:hAnsi="Times New Roman" w:cs="Times New Roman"/>
          <w:sz w:val="24"/>
          <w:szCs w:val="24"/>
        </w:rPr>
      </w:pPr>
      <w:r w:rsidRPr="00A06C2F">
        <w:rPr>
          <w:rFonts w:ascii="Times New Roman" w:hAnsi="Times New Roman" w:cs="Times New Roman"/>
          <w:sz w:val="24"/>
          <w:szCs w:val="24"/>
        </w:rPr>
        <w:t>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Müdürlüğü’nde oluşturulan Kırsal Dezavantajlı Kalkınma Projesi İl Proje Yönetim Birimi,  Ulus İlçe Müdürlüğünde ise Çiftçi Destek Ekiplerinde görevli teknik personeller ile görüşmeleri gerekmektedir.</w:t>
      </w:r>
    </w:p>
    <w:p w:rsidR="00EB47EB" w:rsidRPr="00A06C2F" w:rsidRDefault="00EB47EB" w:rsidP="00EB47EB">
      <w:pPr>
        <w:pStyle w:val="AralkYok"/>
        <w:spacing w:after="120" w:line="276" w:lineRule="auto"/>
        <w:jc w:val="both"/>
        <w:rPr>
          <w:rFonts w:ascii="Times New Roman" w:hAnsi="Times New Roman" w:cs="Times New Roman"/>
          <w:sz w:val="24"/>
          <w:szCs w:val="24"/>
        </w:rPr>
      </w:pPr>
      <w:r w:rsidRPr="00A06C2F">
        <w:rPr>
          <w:rFonts w:ascii="Times New Roman" w:hAnsi="Times New Roman" w:cs="Times New Roman"/>
          <w:sz w:val="24"/>
          <w:szCs w:val="24"/>
        </w:rPr>
        <w:t>Başvuru yapmak isteyenler, Hibe Çağrı Kılavuzunu, Başvuru Formunu, Teknik ve İdari Şartname örneklerini ve bilgilendirici diğer belgeleri Bartın İl Tarım ve Orman Müdürlüğü ve Ulus İlçe Tarım ve Orman Müdürlüğünden temin edebilirler. Formların doldurulması ve başvuru belgelerinin hazırlanması başvuru sahibi tarafından yapılır.</w:t>
      </w:r>
    </w:p>
    <w:p w:rsidR="00EB47EB" w:rsidRPr="00A06C2F" w:rsidRDefault="00EB47EB" w:rsidP="00EB47E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Kısaltmalar</w:t>
      </w:r>
    </w:p>
    <w:p w:rsidR="00EB47EB" w:rsidRPr="00A06C2F" w:rsidRDefault="00EB47EB" w:rsidP="00EB47EB">
      <w:pPr>
        <w:tabs>
          <w:tab w:val="left" w:pos="1843"/>
        </w:tabs>
        <w:ind w:firstLine="709"/>
        <w:jc w:val="both"/>
      </w:pPr>
      <w:r w:rsidRPr="00A06C2F">
        <w:t>KDAKP</w:t>
      </w:r>
      <w:r w:rsidRPr="00A06C2F">
        <w:tab/>
      </w:r>
      <w:r w:rsidRPr="00A06C2F">
        <w:tab/>
        <w:t>:Kırsal Dezavantajlı Alanlar Kalkınma Projesi</w:t>
      </w:r>
    </w:p>
    <w:p w:rsidR="00EB47EB" w:rsidRPr="00A06C2F" w:rsidRDefault="00EB47EB" w:rsidP="00EB47EB">
      <w:pPr>
        <w:tabs>
          <w:tab w:val="left" w:pos="1843"/>
        </w:tabs>
        <w:ind w:firstLine="709"/>
        <w:jc w:val="both"/>
      </w:pPr>
      <w:r w:rsidRPr="00A06C2F">
        <w:t>TOB</w:t>
      </w:r>
      <w:r w:rsidRPr="00A06C2F">
        <w:tab/>
      </w:r>
      <w:r w:rsidRPr="00A06C2F">
        <w:tab/>
        <w:t>:Tarım ve Orman Bakanlığı</w:t>
      </w:r>
    </w:p>
    <w:p w:rsidR="00EB47EB" w:rsidRPr="00A06C2F" w:rsidRDefault="00EB47EB" w:rsidP="00EB47EB">
      <w:pPr>
        <w:tabs>
          <w:tab w:val="left" w:pos="1843"/>
        </w:tabs>
        <w:ind w:firstLine="709"/>
        <w:jc w:val="both"/>
      </w:pPr>
      <w:r w:rsidRPr="00A06C2F">
        <w:t>UNDP</w:t>
      </w:r>
      <w:r w:rsidRPr="00A06C2F">
        <w:tab/>
      </w:r>
      <w:r w:rsidRPr="00A06C2F">
        <w:tab/>
        <w:t>:Birleşmiş Milletler Kalkınma Programı</w:t>
      </w:r>
    </w:p>
    <w:p w:rsidR="00EB47EB" w:rsidRPr="00A06C2F" w:rsidRDefault="00EB47EB" w:rsidP="00EB47EB">
      <w:pPr>
        <w:tabs>
          <w:tab w:val="left" w:pos="1843"/>
        </w:tabs>
        <w:ind w:firstLine="709"/>
        <w:jc w:val="both"/>
      </w:pPr>
      <w:r w:rsidRPr="00A06C2F">
        <w:t>EPDB</w:t>
      </w:r>
      <w:r w:rsidRPr="00A06C2F">
        <w:tab/>
      </w:r>
      <w:r w:rsidRPr="00A06C2F">
        <w:tab/>
        <w:t>:Etüt ve Projeler Daire Başkanlığı</w:t>
      </w:r>
    </w:p>
    <w:p w:rsidR="00EB47EB" w:rsidRPr="00A06C2F" w:rsidRDefault="00EB47EB" w:rsidP="00EB47EB">
      <w:pPr>
        <w:tabs>
          <w:tab w:val="left" w:pos="1843"/>
        </w:tabs>
        <w:ind w:firstLine="709"/>
        <w:jc w:val="both"/>
      </w:pPr>
      <w:r w:rsidRPr="00A06C2F">
        <w:t>İPYB</w:t>
      </w:r>
      <w:r w:rsidRPr="00A06C2F">
        <w:tab/>
      </w:r>
      <w:r w:rsidRPr="00A06C2F">
        <w:tab/>
        <w:t>:İl Proje Yönetim Birimi (İl Tarım ve Orman Müdürlüklerinde)</w:t>
      </w:r>
    </w:p>
    <w:p w:rsidR="00EB47EB" w:rsidRPr="00A06C2F" w:rsidRDefault="00EB47EB" w:rsidP="00EB47EB">
      <w:pPr>
        <w:tabs>
          <w:tab w:val="left" w:pos="1843"/>
        </w:tabs>
        <w:ind w:firstLine="709"/>
        <w:jc w:val="both"/>
      </w:pPr>
      <w:r w:rsidRPr="00A06C2F">
        <w:t>ÇDE</w:t>
      </w:r>
      <w:r w:rsidRPr="00A06C2F">
        <w:tab/>
      </w:r>
      <w:r w:rsidRPr="00A06C2F">
        <w:tab/>
        <w:t>:Çiftçi Destek Ekibi (İlçe Tarım ve Orman Müdürlüklerinde)</w:t>
      </w:r>
    </w:p>
    <w:p w:rsidR="00EB47EB" w:rsidRPr="00A06C2F" w:rsidRDefault="00EB47EB" w:rsidP="00EB47EB">
      <w:pPr>
        <w:tabs>
          <w:tab w:val="left" w:pos="1843"/>
        </w:tabs>
        <w:ind w:firstLine="709"/>
        <w:jc w:val="both"/>
      </w:pPr>
      <w:r w:rsidRPr="00A06C2F">
        <w:t>EKK</w:t>
      </w:r>
      <w:r w:rsidRPr="00A06C2F">
        <w:tab/>
      </w:r>
      <w:r w:rsidRPr="00A06C2F">
        <w:tab/>
        <w:t>:Ekonomik Kalkınma Kümesi</w:t>
      </w:r>
    </w:p>
    <w:p w:rsidR="00EB47EB" w:rsidRPr="00A06C2F" w:rsidRDefault="00EB47EB" w:rsidP="00EB47EB">
      <w:pPr>
        <w:tabs>
          <w:tab w:val="left" w:pos="1843"/>
        </w:tabs>
        <w:ind w:firstLine="709"/>
        <w:jc w:val="both"/>
      </w:pPr>
      <w:r>
        <w:t>ÇKS</w:t>
      </w:r>
      <w:r w:rsidRPr="00A06C2F">
        <w:tab/>
      </w:r>
      <w:r w:rsidRPr="00A06C2F">
        <w:tab/>
        <w:t>:</w:t>
      </w:r>
      <w:r>
        <w:t>Çiftçi Kayıt</w:t>
      </w:r>
      <w:r w:rsidRPr="00A06C2F">
        <w:t xml:space="preserve"> Sistemi</w:t>
      </w:r>
    </w:p>
    <w:p w:rsidR="00EB47EB" w:rsidRPr="00A06C2F" w:rsidRDefault="00EB47EB" w:rsidP="00EB47EB">
      <w:pPr>
        <w:tabs>
          <w:tab w:val="left" w:pos="1843"/>
        </w:tabs>
        <w:spacing w:after="120"/>
        <w:ind w:firstLine="709"/>
        <w:jc w:val="both"/>
      </w:pPr>
    </w:p>
    <w:p w:rsidR="00EB47EB" w:rsidRPr="00A06C2F" w:rsidRDefault="00EB47EB" w:rsidP="00EB47E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Uygulama Bölgesi</w:t>
      </w:r>
    </w:p>
    <w:p w:rsidR="00EB47EB" w:rsidRPr="00196CCA" w:rsidRDefault="00EB47EB" w:rsidP="00EB47EB">
      <w:pPr>
        <w:keepNext/>
        <w:spacing w:after="120" w:line="276" w:lineRule="auto"/>
        <w:outlineLvl w:val="0"/>
        <w:rPr>
          <w:rFonts w:eastAsia="MS Gothic"/>
          <w:b/>
          <w:bCs/>
          <w:color w:val="000000" w:themeColor="text1"/>
          <w:kern w:val="32"/>
          <w:lang w:eastAsia="x-none"/>
        </w:rPr>
      </w:pPr>
      <w:r w:rsidRPr="00196CCA">
        <w:rPr>
          <w:color w:val="000000" w:themeColor="text1"/>
        </w:rPr>
        <w:t>Bakanlığımız tarafından onaylanan stratejik yatırım planlarında belirtilen Merkez 1, Merkez 2 ve Ulus Ekonomik Kalkınma Kümeleri içerisinde bulunan köylerdir.</w:t>
      </w:r>
    </w:p>
    <w:p w:rsidR="00EB47EB" w:rsidRPr="00A06C2F" w:rsidRDefault="00EB47EB" w:rsidP="00EB47EB">
      <w:pPr>
        <w:keepNext/>
        <w:numPr>
          <w:ilvl w:val="0"/>
          <w:numId w:val="53"/>
        </w:numPr>
        <w:tabs>
          <w:tab w:val="num" w:pos="360"/>
        </w:tabs>
        <w:spacing w:after="120" w:line="276" w:lineRule="auto"/>
        <w:ind w:left="902" w:hanging="902"/>
        <w:outlineLvl w:val="0"/>
        <w:rPr>
          <w:rFonts w:eastAsia="MS Gothic"/>
          <w:b/>
          <w:bCs/>
          <w:kern w:val="32"/>
          <w:lang w:eastAsia="x-none"/>
        </w:rPr>
      </w:pPr>
      <w:r w:rsidRPr="00A06C2F">
        <w:rPr>
          <w:rFonts w:eastAsia="MS Gothic"/>
          <w:b/>
          <w:bCs/>
          <w:kern w:val="32"/>
          <w:lang w:eastAsia="x-none"/>
        </w:rPr>
        <w:t>Hedef Grup</w:t>
      </w:r>
    </w:p>
    <w:p w:rsidR="00EB47EB" w:rsidRPr="00A06C2F" w:rsidRDefault="00EB47EB" w:rsidP="00EB47EB">
      <w:pPr>
        <w:widowControl w:val="0"/>
        <w:autoSpaceDE w:val="0"/>
        <w:autoSpaceDN w:val="0"/>
        <w:adjustRightInd w:val="0"/>
        <w:jc w:val="both"/>
        <w:rPr>
          <w:lang w:eastAsia="en-GB"/>
        </w:rPr>
      </w:pPr>
      <w:r w:rsidRPr="00A06C2F">
        <w:rPr>
          <w:lang w:eastAsia="en-GB"/>
        </w:rPr>
        <w:t>KDAKP yararlanıcıları üç ana hedef gruba ayrılır;</w:t>
      </w:r>
    </w:p>
    <w:p w:rsidR="00EB47EB" w:rsidRPr="00A06C2F" w:rsidRDefault="00EB47EB" w:rsidP="00EB47EB">
      <w:pPr>
        <w:widowControl w:val="0"/>
        <w:numPr>
          <w:ilvl w:val="0"/>
          <w:numId w:val="76"/>
        </w:numPr>
        <w:autoSpaceDE w:val="0"/>
        <w:autoSpaceDN w:val="0"/>
        <w:adjustRightInd w:val="0"/>
        <w:ind w:left="426"/>
        <w:jc w:val="both"/>
      </w:pPr>
      <w:r w:rsidRPr="00A06C2F">
        <w:t>Yarı-geçim seviyesinde üretim yapan ekonomik bakımdan aktif yoksul kesim,</w:t>
      </w:r>
    </w:p>
    <w:p w:rsidR="00EB47EB" w:rsidRPr="00A06C2F" w:rsidRDefault="00EB47EB" w:rsidP="00EB47EB">
      <w:pPr>
        <w:widowControl w:val="0"/>
        <w:numPr>
          <w:ilvl w:val="0"/>
          <w:numId w:val="76"/>
        </w:numPr>
        <w:autoSpaceDE w:val="0"/>
        <w:autoSpaceDN w:val="0"/>
        <w:adjustRightInd w:val="0"/>
        <w:ind w:left="426"/>
        <w:jc w:val="both"/>
        <w:rPr>
          <w:lang w:eastAsia="en-GB"/>
        </w:rPr>
      </w:pPr>
      <w:r w:rsidRPr="00A06C2F">
        <w:t>Yükselme potansiyeli olan ekonomik olarak aktif yoksul kesim,</w:t>
      </w:r>
    </w:p>
    <w:p w:rsidR="00EB47EB" w:rsidRPr="00A06C2F" w:rsidRDefault="00EB47EB" w:rsidP="00EB47EB">
      <w:pPr>
        <w:widowControl w:val="0"/>
        <w:numPr>
          <w:ilvl w:val="0"/>
          <w:numId w:val="76"/>
        </w:numPr>
        <w:autoSpaceDE w:val="0"/>
        <w:autoSpaceDN w:val="0"/>
        <w:adjustRightInd w:val="0"/>
        <w:ind w:left="426"/>
        <w:jc w:val="both"/>
        <w:rPr>
          <w:lang w:eastAsia="en-GB"/>
        </w:rPr>
      </w:pPr>
      <w:r w:rsidRPr="00A06C2F">
        <w:lastRenderedPageBreak/>
        <w:t>Dönüşüm sürücüleri (tedarikçiler, tacirler veya tarımsal girişimciler).</w:t>
      </w:r>
    </w:p>
    <w:p w:rsidR="00EB47EB" w:rsidRPr="00A06C2F" w:rsidRDefault="00EB47EB" w:rsidP="00EB47EB">
      <w:pPr>
        <w:jc w:val="both"/>
      </w:pPr>
      <w:r w:rsidRPr="00A06C2F">
        <w:t>Bu hibe çağrısında yarı-geçim seviyesinde üretim yapan ekonomik bakımdan aktif yoksul kesim ve yükselme potansiyeli olan ekonomik olarak aktif yoksul kesim hedeflenmiştir.</w:t>
      </w:r>
    </w:p>
    <w:p w:rsidR="00EB47EB" w:rsidRPr="00A06C2F" w:rsidRDefault="00EB47EB" w:rsidP="00EB47EB">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A06C2F">
        <w:rPr>
          <w:rFonts w:ascii="Times New Roman" w:hAnsi="Times New Roman"/>
          <w:sz w:val="24"/>
          <w:szCs w:val="24"/>
          <w:lang w:val="tr-TR"/>
        </w:rPr>
        <w:t>Desteklenecek Yatırımın Kapsamı</w:t>
      </w:r>
    </w:p>
    <w:p w:rsidR="00EB47EB" w:rsidRPr="00D47707" w:rsidRDefault="00EB47EB" w:rsidP="00EB47EB">
      <w:pPr>
        <w:pStyle w:val="Balk1"/>
        <w:numPr>
          <w:ilvl w:val="0"/>
          <w:numId w:val="54"/>
        </w:numPr>
        <w:spacing w:line="276" w:lineRule="auto"/>
        <w:jc w:val="both"/>
        <w:rPr>
          <w:rFonts w:ascii="Times New Roman" w:hAnsi="Times New Roman"/>
          <w:b w:val="0"/>
          <w:color w:val="000000" w:themeColor="text1"/>
          <w:sz w:val="24"/>
          <w:szCs w:val="24"/>
          <w:lang w:val="tr-TR"/>
        </w:rPr>
      </w:pPr>
      <w:r w:rsidRPr="00A06C2F">
        <w:rPr>
          <w:rFonts w:ascii="Times New Roman" w:hAnsi="Times New Roman"/>
          <w:b w:val="0"/>
          <w:sz w:val="24"/>
          <w:szCs w:val="24"/>
          <w:lang w:val="tr-TR"/>
        </w:rPr>
        <w:t>Detayları ekte bulunan Teknik Şartnamede</w:t>
      </w:r>
      <w:r>
        <w:rPr>
          <w:rFonts w:ascii="Times New Roman" w:hAnsi="Times New Roman"/>
          <w:b w:val="0"/>
          <w:sz w:val="24"/>
          <w:szCs w:val="24"/>
          <w:lang w:val="tr-TR"/>
        </w:rPr>
        <w:t xml:space="preserve"> yazılı olduğu </w:t>
      </w:r>
      <w:r w:rsidRPr="00D47707">
        <w:rPr>
          <w:rFonts w:ascii="Times New Roman" w:hAnsi="Times New Roman"/>
          <w:b w:val="0"/>
          <w:sz w:val="24"/>
          <w:szCs w:val="24"/>
          <w:lang w:val="tr-TR"/>
        </w:rPr>
        <w:t xml:space="preserve">üzere </w:t>
      </w:r>
      <w:proofErr w:type="spellStart"/>
      <w:r>
        <w:rPr>
          <w:rFonts w:ascii="Times New Roman" w:hAnsi="Times New Roman"/>
          <w:b w:val="0"/>
          <w:kern w:val="3"/>
          <w:sz w:val="24"/>
          <w:szCs w:val="24"/>
          <w:lang w:eastAsia="ar-SA"/>
        </w:rPr>
        <w:t>ilaçlama</w:t>
      </w:r>
      <w:proofErr w:type="spellEnd"/>
      <w:r>
        <w:rPr>
          <w:rFonts w:ascii="Times New Roman" w:hAnsi="Times New Roman"/>
          <w:b w:val="0"/>
          <w:kern w:val="3"/>
          <w:sz w:val="24"/>
          <w:szCs w:val="24"/>
          <w:lang w:eastAsia="ar-SA"/>
        </w:rPr>
        <w:t xml:space="preserve"> </w:t>
      </w:r>
      <w:proofErr w:type="spellStart"/>
      <w:r>
        <w:rPr>
          <w:rFonts w:ascii="Times New Roman" w:hAnsi="Times New Roman"/>
          <w:b w:val="0"/>
          <w:kern w:val="3"/>
          <w:sz w:val="24"/>
          <w:szCs w:val="24"/>
          <w:lang w:eastAsia="ar-SA"/>
        </w:rPr>
        <w:t>makineleri</w:t>
      </w:r>
      <w:proofErr w:type="spellEnd"/>
      <w:r w:rsidRPr="00D47707">
        <w:rPr>
          <w:rFonts w:ascii="Times New Roman" w:hAnsi="Times New Roman"/>
          <w:b w:val="0"/>
          <w:kern w:val="3"/>
          <w:sz w:val="24"/>
          <w:szCs w:val="24"/>
          <w:lang w:eastAsia="ar-SA"/>
        </w:rPr>
        <w:t xml:space="preserve"> </w:t>
      </w:r>
      <w:r w:rsidRPr="00D47707">
        <w:rPr>
          <w:rFonts w:ascii="Times New Roman" w:hAnsi="Times New Roman"/>
          <w:b w:val="0"/>
          <w:color w:val="000000" w:themeColor="text1"/>
          <w:sz w:val="24"/>
          <w:szCs w:val="24"/>
          <w:lang w:val="tr-TR"/>
        </w:rPr>
        <w:t xml:space="preserve">desteklenecektir. </w:t>
      </w:r>
    </w:p>
    <w:p w:rsidR="00EB47EB" w:rsidRDefault="00EB47EB" w:rsidP="00EB47EB">
      <w:pPr>
        <w:pStyle w:val="NoSpacing3"/>
        <w:numPr>
          <w:ilvl w:val="0"/>
          <w:numId w:val="54"/>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İlaçlama makinesi</w:t>
      </w:r>
      <w:r w:rsidRPr="00515543">
        <w:rPr>
          <w:rFonts w:ascii="Times New Roman" w:hAnsi="Times New Roman" w:cs="Times New Roman"/>
          <w:color w:val="000000" w:themeColor="text1"/>
          <w:sz w:val="24"/>
          <w:szCs w:val="24"/>
        </w:rPr>
        <w:t xml:space="preserve"> toplam hibe desteği yukarıda açıklanan KDAKP katkısı bedelini geçemez. Toplam </w:t>
      </w:r>
      <w:r>
        <w:rPr>
          <w:rFonts w:ascii="Times New Roman" w:hAnsi="Times New Roman" w:cs="Times New Roman"/>
          <w:color w:val="000000" w:themeColor="text1"/>
          <w:sz w:val="24"/>
          <w:szCs w:val="24"/>
        </w:rPr>
        <w:t>p</w:t>
      </w:r>
      <w:r w:rsidRPr="00515543">
        <w:rPr>
          <w:rFonts w:ascii="Times New Roman" w:hAnsi="Times New Roman" w:cs="Times New Roman"/>
          <w:color w:val="000000" w:themeColor="text1"/>
          <w:sz w:val="24"/>
          <w:szCs w:val="24"/>
        </w:rPr>
        <w:t xml:space="preserve">roje bedeli </w:t>
      </w:r>
      <w:r>
        <w:rPr>
          <w:rFonts w:ascii="Times New Roman" w:hAnsi="Times New Roman" w:cs="Times New Roman"/>
          <w:color w:val="000000" w:themeColor="text1"/>
          <w:sz w:val="24"/>
          <w:szCs w:val="24"/>
        </w:rPr>
        <w:t>hibeye esas</w:t>
      </w:r>
      <w:r w:rsidRPr="00515543">
        <w:rPr>
          <w:rFonts w:ascii="Times New Roman" w:hAnsi="Times New Roman" w:cs="Times New Roman"/>
          <w:color w:val="000000" w:themeColor="text1"/>
          <w:sz w:val="24"/>
          <w:szCs w:val="24"/>
        </w:rPr>
        <w:t xml:space="preserve"> tutar</w:t>
      </w:r>
      <w:r>
        <w:rPr>
          <w:rFonts w:ascii="Times New Roman" w:hAnsi="Times New Roman" w:cs="Times New Roman"/>
          <w:color w:val="000000" w:themeColor="text1"/>
          <w:sz w:val="24"/>
          <w:szCs w:val="24"/>
        </w:rPr>
        <w:t>ın</w:t>
      </w:r>
      <w:r w:rsidRPr="00515543">
        <w:rPr>
          <w:rFonts w:ascii="Times New Roman" w:hAnsi="Times New Roman" w:cs="Times New Roman"/>
          <w:color w:val="000000" w:themeColor="text1"/>
          <w:sz w:val="24"/>
          <w:szCs w:val="24"/>
        </w:rPr>
        <w:t xml:space="preserve"> üzerinde olması durumunda yararlanıcı </w:t>
      </w:r>
      <w:r>
        <w:rPr>
          <w:rFonts w:ascii="Times New Roman" w:hAnsi="Times New Roman" w:cs="Times New Roman"/>
          <w:color w:val="000000" w:themeColor="text1"/>
          <w:sz w:val="24"/>
          <w:szCs w:val="24"/>
        </w:rPr>
        <w:t xml:space="preserve">kalan tutarı </w:t>
      </w:r>
      <w:r w:rsidRPr="00515543">
        <w:rPr>
          <w:rFonts w:ascii="Times New Roman" w:hAnsi="Times New Roman" w:cs="Times New Roman"/>
          <w:color w:val="000000" w:themeColor="text1"/>
          <w:sz w:val="24"/>
          <w:szCs w:val="24"/>
        </w:rPr>
        <w:t>kendi öz kaynağından karşılayacaktır.</w:t>
      </w:r>
    </w:p>
    <w:p w:rsidR="00EB47EB" w:rsidRPr="00C8794D" w:rsidRDefault="00EB47EB" w:rsidP="00EB47EB">
      <w:pPr>
        <w:pStyle w:val="NoSpacing3"/>
        <w:numPr>
          <w:ilvl w:val="0"/>
          <w:numId w:val="54"/>
        </w:numPr>
        <w:spacing w:after="120" w:line="25" w:lineRule="atLeast"/>
        <w:jc w:val="both"/>
        <w:rPr>
          <w:rFonts w:ascii="Times New Roman" w:hAnsi="Times New Roman" w:cs="Times New Roman"/>
          <w:color w:val="000000" w:themeColor="text1"/>
          <w:sz w:val="24"/>
          <w:szCs w:val="24"/>
          <w:u w:val="single"/>
        </w:rPr>
      </w:pPr>
      <w:r w:rsidRPr="00C8794D">
        <w:rPr>
          <w:rFonts w:ascii="Times New Roman" w:hAnsi="Times New Roman" w:cs="Times New Roman"/>
          <w:color w:val="000000" w:themeColor="text1"/>
          <w:sz w:val="24"/>
          <w:szCs w:val="24"/>
          <w:u w:val="single"/>
        </w:rPr>
        <w:t xml:space="preserve">Hibe Desteğine Konu İlaçlama </w:t>
      </w:r>
      <w:r>
        <w:rPr>
          <w:rFonts w:ascii="Times New Roman" w:hAnsi="Times New Roman" w:cs="Times New Roman"/>
          <w:color w:val="000000" w:themeColor="text1"/>
          <w:sz w:val="24"/>
          <w:szCs w:val="24"/>
          <w:u w:val="single"/>
        </w:rPr>
        <w:t>Makineleri</w:t>
      </w:r>
    </w:p>
    <w:p w:rsidR="00EB47EB" w:rsidRDefault="00EB47EB" w:rsidP="00EB47EB">
      <w:pPr>
        <w:pStyle w:val="ListeParagraf"/>
        <w:widowControl w:val="0"/>
        <w:numPr>
          <w:ilvl w:val="0"/>
          <w:numId w:val="83"/>
        </w:numPr>
        <w:adjustRightInd w:val="0"/>
        <w:spacing w:after="120" w:line="276" w:lineRule="auto"/>
        <w:ind w:left="1276"/>
        <w:jc w:val="both"/>
        <w:textAlignment w:val="baseline"/>
      </w:pPr>
      <w:r>
        <w:t>Arabalı motorlu bahçe pülverizatörü</w:t>
      </w:r>
    </w:p>
    <w:p w:rsidR="00EB47EB" w:rsidRDefault="00EB47EB" w:rsidP="00EB47EB">
      <w:pPr>
        <w:pStyle w:val="ListeParagraf"/>
        <w:widowControl w:val="0"/>
        <w:numPr>
          <w:ilvl w:val="0"/>
          <w:numId w:val="83"/>
        </w:numPr>
        <w:adjustRightInd w:val="0"/>
        <w:spacing w:after="120" w:line="276" w:lineRule="auto"/>
        <w:ind w:left="1276"/>
        <w:jc w:val="both"/>
        <w:textAlignment w:val="baseline"/>
      </w:pPr>
      <w:r>
        <w:t>Asılır tip bahçe pülverizatörü</w:t>
      </w:r>
    </w:p>
    <w:p w:rsidR="00EB47EB" w:rsidRDefault="00EB47EB" w:rsidP="00EB47EB">
      <w:pPr>
        <w:pStyle w:val="ListeParagraf"/>
        <w:widowControl w:val="0"/>
        <w:numPr>
          <w:ilvl w:val="0"/>
          <w:numId w:val="83"/>
        </w:numPr>
        <w:adjustRightInd w:val="0"/>
        <w:spacing w:after="120" w:line="276" w:lineRule="auto"/>
        <w:ind w:left="1276"/>
        <w:jc w:val="both"/>
        <w:textAlignment w:val="baseline"/>
      </w:pPr>
      <w:r>
        <w:t>Asılır tarla tipi pülverizatörü</w:t>
      </w:r>
    </w:p>
    <w:p w:rsidR="00EB47EB" w:rsidRPr="00BE0EA4" w:rsidRDefault="00EB47EB" w:rsidP="00EB47EB">
      <w:pPr>
        <w:pStyle w:val="ListeParagraf"/>
        <w:widowControl w:val="0"/>
        <w:numPr>
          <w:ilvl w:val="0"/>
          <w:numId w:val="83"/>
        </w:numPr>
        <w:adjustRightInd w:val="0"/>
        <w:spacing w:after="120" w:line="276" w:lineRule="auto"/>
        <w:ind w:left="1276"/>
        <w:jc w:val="both"/>
        <w:textAlignment w:val="baseline"/>
        <w:rPr>
          <w:b/>
        </w:rPr>
      </w:pPr>
      <w:proofErr w:type="spellStart"/>
      <w:r>
        <w:t>Atomizör</w:t>
      </w:r>
      <w:proofErr w:type="spellEnd"/>
    </w:p>
    <w:p w:rsidR="00EB47EB" w:rsidRPr="00A06C2F" w:rsidRDefault="00EB47EB" w:rsidP="00EB47EB">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A06C2F">
        <w:rPr>
          <w:rFonts w:ascii="Times New Roman" w:hAnsi="Times New Roman"/>
          <w:sz w:val="24"/>
          <w:szCs w:val="24"/>
          <w:lang w:val="tr-TR"/>
        </w:rPr>
        <w:t>Başvuru Sahiplerinde Aranacak Özellikler</w:t>
      </w:r>
    </w:p>
    <w:p w:rsidR="00EB47EB" w:rsidRPr="00BE2E77"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06C2F">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Pr>
          <w:rFonts w:ascii="Times New Roman" w:eastAsiaTheme="minorHAnsi" w:hAnsi="Times New Roman"/>
          <w:b w:val="0"/>
          <w:bCs w:val="0"/>
          <w:kern w:val="0"/>
          <w:sz w:val="24"/>
          <w:szCs w:val="24"/>
          <w:lang w:val="tr-TR" w:eastAsia="en-US"/>
        </w:rPr>
        <w:t xml:space="preserve">ikametinin </w:t>
      </w:r>
      <w:r w:rsidRPr="00A06C2F">
        <w:rPr>
          <w:rFonts w:ascii="Times New Roman" w:eastAsiaTheme="minorHAnsi" w:hAnsi="Times New Roman"/>
          <w:b w:val="0"/>
          <w:bCs w:val="0"/>
          <w:kern w:val="0"/>
          <w:sz w:val="24"/>
          <w:szCs w:val="24"/>
          <w:lang w:val="tr-TR" w:eastAsia="en-US"/>
        </w:rPr>
        <w:t xml:space="preserve">bu </w:t>
      </w:r>
      <w:r w:rsidRPr="00BE2E77">
        <w:rPr>
          <w:rFonts w:ascii="Times New Roman" w:eastAsiaTheme="minorHAnsi" w:hAnsi="Times New Roman"/>
          <w:b w:val="0"/>
          <w:bCs w:val="0"/>
          <w:kern w:val="0"/>
          <w:sz w:val="24"/>
          <w:szCs w:val="24"/>
          <w:lang w:val="tr-TR" w:eastAsia="en-US"/>
        </w:rPr>
        <w:t xml:space="preserve">mahallelerde/köylerde olduğunu gösteren ikamet </w:t>
      </w:r>
      <w:r>
        <w:rPr>
          <w:rFonts w:ascii="Times New Roman" w:eastAsiaTheme="minorHAnsi" w:hAnsi="Times New Roman"/>
          <w:b w:val="0"/>
          <w:bCs w:val="0"/>
          <w:kern w:val="0"/>
          <w:sz w:val="24"/>
          <w:szCs w:val="24"/>
          <w:lang w:val="tr-TR" w:eastAsia="en-US"/>
        </w:rPr>
        <w:t xml:space="preserve">belgesi </w:t>
      </w:r>
      <w:r w:rsidRPr="00BE2E77">
        <w:rPr>
          <w:rFonts w:ascii="Times New Roman" w:eastAsiaTheme="minorHAnsi" w:hAnsi="Times New Roman"/>
          <w:b w:val="0"/>
          <w:bCs w:val="0"/>
          <w:kern w:val="0"/>
          <w:sz w:val="24"/>
          <w:szCs w:val="24"/>
          <w:lang w:val="tr-TR" w:eastAsia="en-US"/>
        </w:rPr>
        <w:t>istenecektir.</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İlaçlama Paketinde bahçe pülverizatörüne başvuru yapabilmek için ÇKS kayıtlı en az 3 dekar dikili arazisi, ilaçlama paketinde tarla pülverizatörüne başvuru yapabilmek için ÇKS kayıtlı en az 10 dekar tarla arazisi olmalıdır.</w:t>
      </w:r>
    </w:p>
    <w:p w:rsidR="00EB47EB" w:rsidRPr="00BE2E77"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 xml:space="preserve">Başvuru yapacak kadın çiftçiler için ÇKS kayıtlılık durumu yok ise yatırım yapmalarına engel teşkil etmemesi için aynı hanede oturan eşinin veya birinci derecede kan veya kayın hısımlarının belgeleri ile hibe desteğinden yararlanabilirler. </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Tüzel kişiler ve çiftçi örgütleri adına başvuru yapılamaz.</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Aynı hanede yaşayan bireyler aynı çağrı döneminde sadece tek bir başvuru yapabilir. Birden fazla başvuru yapılması halinde bütün başvurular iptal edilir.</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2025 yılında KDAKP kapsamında herhangi bir hibe desteğine başvuran yatırımcı başka konularda yapılacak hibe desteklemelerine başvuramaz.</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KDAKP kapsamında 2022 ve 2023 yıllarında Fındık Bakım Paketi hibe desteklemesinden faydalanan yararlanıcılar İlaçlama Paketine başvuru yapamaz.</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 xml:space="preserve">Asılır tip ilaçlama makineleri ve </w:t>
      </w:r>
      <w:proofErr w:type="spellStart"/>
      <w:r w:rsidRPr="00A64765">
        <w:rPr>
          <w:rFonts w:ascii="Times New Roman" w:eastAsiaTheme="minorHAnsi" w:hAnsi="Times New Roman"/>
          <w:b w:val="0"/>
          <w:bCs w:val="0"/>
          <w:kern w:val="0"/>
          <w:sz w:val="24"/>
          <w:szCs w:val="24"/>
          <w:lang w:val="tr-TR" w:eastAsia="en-US"/>
        </w:rPr>
        <w:t>atomizörlerde</w:t>
      </w:r>
      <w:proofErr w:type="spellEnd"/>
      <w:r w:rsidRPr="00A64765">
        <w:rPr>
          <w:rFonts w:ascii="Times New Roman" w:eastAsiaTheme="minorHAnsi" w:hAnsi="Times New Roman"/>
          <w:b w:val="0"/>
          <w:bCs w:val="0"/>
          <w:kern w:val="0"/>
          <w:sz w:val="24"/>
          <w:szCs w:val="24"/>
          <w:lang w:val="tr-TR" w:eastAsia="en-US"/>
        </w:rPr>
        <w:t xml:space="preserve"> başvuru sahibi adına veya aynı hanede yaşayan bireylerden biri adına kayıtlı traktör ruhsatının fotokopisi istenecektir. </w:t>
      </w:r>
    </w:p>
    <w:p w:rsidR="00EB47EB" w:rsidRPr="00A64765" w:rsidRDefault="00EB47EB" w:rsidP="00EB47EB">
      <w:pPr>
        <w:pStyle w:val="Balk1"/>
        <w:numPr>
          <w:ilvl w:val="0"/>
          <w:numId w:val="87"/>
        </w:numPr>
        <w:spacing w:line="276" w:lineRule="auto"/>
        <w:jc w:val="both"/>
        <w:rPr>
          <w:rFonts w:ascii="Times New Roman" w:eastAsiaTheme="minorHAnsi" w:hAnsi="Times New Roman"/>
          <w:b w:val="0"/>
          <w:bCs w:val="0"/>
          <w:kern w:val="0"/>
          <w:sz w:val="24"/>
          <w:szCs w:val="24"/>
          <w:lang w:val="tr-TR" w:eastAsia="en-US"/>
        </w:rPr>
      </w:pPr>
      <w:r w:rsidRPr="00A64765">
        <w:rPr>
          <w:rFonts w:ascii="Times New Roman" w:eastAsiaTheme="minorHAnsi" w:hAnsi="Times New Roman"/>
          <w:b w:val="0"/>
          <w:bCs w:val="0"/>
          <w:kern w:val="0"/>
          <w:sz w:val="24"/>
          <w:szCs w:val="24"/>
          <w:lang w:val="tr-TR" w:eastAsia="en-US"/>
        </w:rPr>
        <w:t xml:space="preserve">Asılır tip ilaçlama makinelerine ve </w:t>
      </w:r>
      <w:proofErr w:type="spellStart"/>
      <w:r w:rsidRPr="00A64765">
        <w:rPr>
          <w:rFonts w:ascii="Times New Roman" w:eastAsiaTheme="minorHAnsi" w:hAnsi="Times New Roman"/>
          <w:b w:val="0"/>
          <w:bCs w:val="0"/>
          <w:kern w:val="0"/>
          <w:sz w:val="24"/>
          <w:szCs w:val="24"/>
          <w:lang w:val="tr-TR" w:eastAsia="en-US"/>
        </w:rPr>
        <w:t>atomizöre</w:t>
      </w:r>
      <w:proofErr w:type="spellEnd"/>
      <w:r w:rsidRPr="00A64765">
        <w:rPr>
          <w:rFonts w:ascii="Times New Roman" w:eastAsiaTheme="minorHAnsi" w:hAnsi="Times New Roman"/>
          <w:b w:val="0"/>
          <w:bCs w:val="0"/>
          <w:kern w:val="0"/>
          <w:sz w:val="24"/>
          <w:szCs w:val="24"/>
          <w:lang w:val="tr-TR" w:eastAsia="en-US"/>
        </w:rPr>
        <w:t xml:space="preserve"> başvuru yapacak kişilerin hanesinde bulunan traktörün motor gücü en az 45 </w:t>
      </w:r>
      <w:proofErr w:type="spellStart"/>
      <w:r w:rsidRPr="00A64765">
        <w:rPr>
          <w:rFonts w:ascii="Times New Roman" w:eastAsiaTheme="minorHAnsi" w:hAnsi="Times New Roman"/>
          <w:b w:val="0"/>
          <w:bCs w:val="0"/>
          <w:kern w:val="0"/>
          <w:sz w:val="24"/>
          <w:szCs w:val="24"/>
          <w:lang w:val="tr-TR" w:eastAsia="en-US"/>
        </w:rPr>
        <w:t>Hp</w:t>
      </w:r>
      <w:proofErr w:type="spellEnd"/>
      <w:r w:rsidRPr="00A64765">
        <w:rPr>
          <w:rFonts w:ascii="Times New Roman" w:eastAsiaTheme="minorHAnsi" w:hAnsi="Times New Roman"/>
          <w:b w:val="0"/>
          <w:bCs w:val="0"/>
          <w:kern w:val="0"/>
          <w:sz w:val="24"/>
          <w:szCs w:val="24"/>
          <w:lang w:val="tr-TR" w:eastAsia="en-US"/>
        </w:rPr>
        <w:t xml:space="preserve"> gücünde olması gerekmektedir.</w:t>
      </w:r>
    </w:p>
    <w:p w:rsidR="00EB47EB" w:rsidRPr="00D24B28" w:rsidRDefault="00EB47EB" w:rsidP="00EB47EB">
      <w:pPr>
        <w:pStyle w:val="ListeParagraf"/>
        <w:numPr>
          <w:ilvl w:val="0"/>
          <w:numId w:val="77"/>
        </w:numPr>
        <w:spacing w:after="120"/>
        <w:ind w:left="284"/>
        <w:rPr>
          <w:rFonts w:eastAsiaTheme="minorHAnsi"/>
          <w:b/>
          <w:lang w:eastAsia="en-US"/>
        </w:rPr>
      </w:pPr>
      <w:r w:rsidRPr="00D24B28">
        <w:rPr>
          <w:rFonts w:eastAsiaTheme="minorHAnsi"/>
          <w:b/>
          <w:lang w:eastAsia="en-US"/>
        </w:rPr>
        <w:t>Satın Alma Yöntemi</w:t>
      </w:r>
    </w:p>
    <w:p w:rsidR="00EB47EB" w:rsidRPr="0060665C" w:rsidRDefault="00EB47EB" w:rsidP="00EB47EB">
      <w:pPr>
        <w:pStyle w:val="NoSpacing2"/>
        <w:spacing w:after="120"/>
        <w:jc w:val="both"/>
        <w:rPr>
          <w:sz w:val="24"/>
          <w:szCs w:val="24"/>
        </w:rPr>
      </w:pPr>
      <w:r>
        <w:rPr>
          <w:sz w:val="24"/>
          <w:szCs w:val="24"/>
        </w:rPr>
        <w:t>İlaçlama Paketi</w:t>
      </w:r>
      <w:r w:rsidRPr="0060665C">
        <w:rPr>
          <w:sz w:val="24"/>
          <w:szCs w:val="24"/>
        </w:rPr>
        <w:t xml:space="preserve"> faaliyetine ilişkin alım yararlanıcı tarafından gerçekleştirilecektir</w:t>
      </w:r>
      <w:r w:rsidRPr="0060665C">
        <w:t xml:space="preserve">. </w:t>
      </w:r>
      <w:r w:rsidRPr="0060665C">
        <w:rPr>
          <w:sz w:val="24"/>
          <w:szCs w:val="24"/>
        </w:rPr>
        <w:t>Kendisi ile hibe sözleşmesi imzalanan yararlanıcı satın alma aşamasında en az 3 (üç) geçerli teklif alarak, içlerinden en düşük fiyatı veren yüklenici firma ile uygulama sözleşmesi imzala</w:t>
      </w:r>
      <w:r>
        <w:rPr>
          <w:sz w:val="24"/>
          <w:szCs w:val="24"/>
        </w:rPr>
        <w:t>yarak yatırımı gerçekleştirecektir.</w:t>
      </w:r>
      <w:r w:rsidRPr="0060665C">
        <w:rPr>
          <w:sz w:val="24"/>
          <w:szCs w:val="24"/>
        </w:rPr>
        <w:t xml:space="preserve"> </w:t>
      </w:r>
    </w:p>
    <w:p w:rsidR="00EB47EB" w:rsidRDefault="00EB47EB" w:rsidP="00EB47EB">
      <w:pPr>
        <w:pStyle w:val="NoSpacing2"/>
        <w:spacing w:after="120"/>
        <w:jc w:val="both"/>
        <w:rPr>
          <w:sz w:val="24"/>
          <w:szCs w:val="24"/>
        </w:rPr>
      </w:pPr>
      <w:r w:rsidRPr="0060665C">
        <w:rPr>
          <w:sz w:val="24"/>
          <w:szCs w:val="24"/>
        </w:rPr>
        <w:lastRenderedPageBreak/>
        <w:t xml:space="preserve">Desteklemeye hak kazanan yararlanıcılara % 70 oranında hibe ödemesi yapılacaktır. </w:t>
      </w:r>
      <w:r>
        <w:rPr>
          <w:sz w:val="24"/>
          <w:szCs w:val="24"/>
        </w:rPr>
        <w:t>İlaçlama Paketi alımının</w:t>
      </w:r>
      <w:r w:rsidRPr="0060665C">
        <w:rPr>
          <w:sz w:val="24"/>
          <w:szCs w:val="24"/>
        </w:rPr>
        <w:t xml:space="preserve"> % 30 oranında tutarını</w:t>
      </w:r>
      <w:r>
        <w:rPr>
          <w:sz w:val="24"/>
          <w:szCs w:val="24"/>
        </w:rPr>
        <w:t xml:space="preserve">, </w:t>
      </w:r>
      <w:r>
        <w:rPr>
          <w:b/>
          <w:sz w:val="24"/>
          <w:szCs w:val="24"/>
        </w:rPr>
        <w:t xml:space="preserve">KDV </w:t>
      </w:r>
      <w:r w:rsidRPr="00030AB0">
        <w:rPr>
          <w:b/>
          <w:sz w:val="24"/>
          <w:szCs w:val="24"/>
        </w:rPr>
        <w:t>ve varsa diğer vergileri</w:t>
      </w:r>
      <w:r>
        <w:rPr>
          <w:b/>
          <w:sz w:val="24"/>
          <w:szCs w:val="24"/>
        </w:rPr>
        <w:t xml:space="preserve">ni </w:t>
      </w:r>
      <w:r w:rsidRPr="0060665C">
        <w:rPr>
          <w:sz w:val="24"/>
          <w:szCs w:val="24"/>
        </w:rPr>
        <w:t xml:space="preserve">yararlanıcı ödeyecektir. </w:t>
      </w:r>
    </w:p>
    <w:p w:rsidR="00EB47EB" w:rsidRPr="00631836" w:rsidRDefault="00EB47EB" w:rsidP="00EB47EB">
      <w:pPr>
        <w:pStyle w:val="ListeParagraf"/>
        <w:numPr>
          <w:ilvl w:val="0"/>
          <w:numId w:val="77"/>
        </w:numPr>
        <w:spacing w:after="120"/>
        <w:ind w:left="284"/>
        <w:rPr>
          <w:rFonts w:eastAsiaTheme="minorHAnsi"/>
          <w:b/>
          <w:lang w:eastAsia="en-US"/>
        </w:rPr>
      </w:pPr>
      <w:r w:rsidRPr="00A06C2F">
        <w:rPr>
          <w:rFonts w:eastAsiaTheme="minorHAnsi"/>
          <w:b/>
          <w:lang w:eastAsia="en-US"/>
        </w:rPr>
        <w:t>Başvuru Dosyasın</w:t>
      </w:r>
      <w:r>
        <w:rPr>
          <w:rFonts w:eastAsiaTheme="minorHAnsi"/>
          <w:b/>
          <w:lang w:eastAsia="en-US"/>
        </w:rPr>
        <w:t>da Yer Alacak</w:t>
      </w:r>
      <w:r w:rsidRPr="00A06C2F">
        <w:rPr>
          <w:rFonts w:eastAsiaTheme="minorHAnsi"/>
          <w:b/>
          <w:lang w:eastAsia="en-US"/>
        </w:rPr>
        <w:t xml:space="preserve"> Belgeler</w:t>
      </w:r>
    </w:p>
    <w:p w:rsidR="00EB47EB" w:rsidRPr="00A06C2F" w:rsidRDefault="00EB47EB" w:rsidP="00EB47EB">
      <w:pPr>
        <w:pStyle w:val="NoSpacing3"/>
        <w:numPr>
          <w:ilvl w:val="0"/>
          <w:numId w:val="86"/>
        </w:numPr>
        <w:spacing w:line="240" w:lineRule="atLeast"/>
        <w:jc w:val="both"/>
        <w:rPr>
          <w:rFonts w:ascii="Times New Roman" w:hAnsi="Times New Roman" w:cs="Times New Roman"/>
          <w:sz w:val="24"/>
          <w:szCs w:val="24"/>
        </w:rPr>
      </w:pPr>
      <w:r w:rsidRPr="00A06C2F">
        <w:rPr>
          <w:rFonts w:ascii="Times New Roman" w:hAnsi="Times New Roman" w:cs="Times New Roman"/>
          <w:sz w:val="24"/>
          <w:szCs w:val="24"/>
        </w:rPr>
        <w:t xml:space="preserve">Kümelenme Yatırım Ortaklığı (KYO) Bireysel Hibeler </w:t>
      </w:r>
      <w:r w:rsidRPr="009A1C85">
        <w:rPr>
          <w:rFonts w:ascii="Times New Roman" w:hAnsi="Times New Roman" w:cs="Times New Roman"/>
          <w:sz w:val="24"/>
          <w:szCs w:val="24"/>
        </w:rPr>
        <w:t>Başvuru Formu</w:t>
      </w:r>
      <w:r>
        <w:rPr>
          <w:rFonts w:ascii="Times New Roman" w:hAnsi="Times New Roman" w:cs="Times New Roman"/>
          <w:sz w:val="24"/>
          <w:szCs w:val="24"/>
        </w:rPr>
        <w:t xml:space="preserve"> (İl ve Ulus İlçe </w:t>
      </w:r>
      <w:r w:rsidRPr="00A06C2F">
        <w:rPr>
          <w:rFonts w:ascii="Times New Roman" w:hAnsi="Times New Roman" w:cs="Times New Roman"/>
          <w:sz w:val="24"/>
          <w:szCs w:val="24"/>
        </w:rPr>
        <w:t>Müdürlüğünden temin edilebilir.)</w:t>
      </w:r>
    </w:p>
    <w:p w:rsidR="00EB47EB" w:rsidRPr="009D6EF3" w:rsidRDefault="00EB47EB" w:rsidP="00EB47EB">
      <w:pPr>
        <w:pStyle w:val="NoSpacing3"/>
        <w:numPr>
          <w:ilvl w:val="0"/>
          <w:numId w:val="86"/>
        </w:numPr>
        <w:spacing w:line="240" w:lineRule="atLeast"/>
        <w:jc w:val="both"/>
        <w:rPr>
          <w:sz w:val="24"/>
          <w:szCs w:val="24"/>
        </w:rPr>
      </w:pPr>
      <w:r>
        <w:rPr>
          <w:rFonts w:ascii="Times New Roman" w:hAnsi="Times New Roman" w:cs="Times New Roman"/>
          <w:sz w:val="24"/>
          <w:szCs w:val="24"/>
        </w:rPr>
        <w:t>2024 veya 2025 ÇKS Belgesi.</w:t>
      </w:r>
    </w:p>
    <w:p w:rsidR="00EB47EB" w:rsidRPr="00A06C2F" w:rsidRDefault="00EB47EB" w:rsidP="00EB47EB">
      <w:pPr>
        <w:pStyle w:val="ListeParagraf"/>
        <w:numPr>
          <w:ilvl w:val="0"/>
          <w:numId w:val="86"/>
        </w:numPr>
        <w:spacing w:line="240" w:lineRule="atLeast"/>
        <w:jc w:val="both"/>
      </w:pPr>
      <w:r w:rsidRPr="00A06C2F">
        <w:t>Başvuru sahibinin son 6 aydır ikamet yerinin proje bölgesinde olduğunu gösterir belge.  (E-Devlet sisteminden alınacak.)</w:t>
      </w:r>
    </w:p>
    <w:p w:rsidR="00EB47EB" w:rsidRPr="00636D5F" w:rsidRDefault="00EB47EB" w:rsidP="00EB47EB">
      <w:pPr>
        <w:pStyle w:val="NoSpacing3"/>
        <w:numPr>
          <w:ilvl w:val="0"/>
          <w:numId w:val="86"/>
        </w:numPr>
        <w:spacing w:line="240" w:lineRule="atLeast"/>
        <w:jc w:val="both"/>
        <w:rPr>
          <w:rFonts w:ascii="Times New Roman" w:eastAsia="Times New Roman" w:hAnsi="Times New Roman" w:cs="Times New Roman"/>
          <w:sz w:val="24"/>
          <w:szCs w:val="24"/>
          <w:lang w:eastAsia="tr-TR"/>
        </w:rPr>
      </w:pPr>
      <w:r w:rsidRPr="00636D5F">
        <w:rPr>
          <w:rFonts w:ascii="Times New Roman" w:eastAsia="Times New Roman" w:hAnsi="Times New Roman" w:cs="Times New Roman"/>
          <w:sz w:val="24"/>
          <w:szCs w:val="24"/>
          <w:lang w:eastAsia="tr-TR"/>
        </w:rPr>
        <w:t>Aynı hane</w:t>
      </w:r>
      <w:r>
        <w:rPr>
          <w:rFonts w:ascii="Times New Roman" w:eastAsia="Times New Roman" w:hAnsi="Times New Roman" w:cs="Times New Roman"/>
          <w:sz w:val="24"/>
          <w:szCs w:val="24"/>
          <w:lang w:eastAsia="tr-TR"/>
        </w:rPr>
        <w:t>de yaşayan bireyler beyan formu</w:t>
      </w:r>
      <w:r w:rsidRPr="00636D5F">
        <w:rPr>
          <w:rFonts w:ascii="Times New Roman" w:eastAsia="Times New Roman" w:hAnsi="Times New Roman" w:cs="Times New Roman"/>
          <w:sz w:val="24"/>
          <w:szCs w:val="24"/>
          <w:lang w:eastAsia="tr-TR"/>
        </w:rPr>
        <w:t>.</w:t>
      </w:r>
    </w:p>
    <w:p w:rsidR="00EB47EB" w:rsidRPr="00A06C2F" w:rsidRDefault="00EB47EB" w:rsidP="00EB47EB">
      <w:pPr>
        <w:pStyle w:val="NoSpacing2"/>
        <w:numPr>
          <w:ilvl w:val="0"/>
          <w:numId w:val="86"/>
        </w:numPr>
        <w:spacing w:line="240" w:lineRule="atLeast"/>
        <w:jc w:val="both"/>
        <w:rPr>
          <w:sz w:val="24"/>
          <w:szCs w:val="24"/>
        </w:rPr>
      </w:pPr>
      <w:r w:rsidRPr="00A06C2F">
        <w:rPr>
          <w:sz w:val="24"/>
          <w:szCs w:val="24"/>
        </w:rPr>
        <w:t xml:space="preserve">Eğer başvuru sahibi ile aynı hanede ikamet eden </w:t>
      </w:r>
      <w:r w:rsidRPr="00B66240">
        <w:rPr>
          <w:sz w:val="24"/>
          <w:szCs w:val="24"/>
        </w:rPr>
        <w:t>en az %40 engelli (tam bağımlı) birey</w:t>
      </w:r>
      <w:r w:rsidRPr="00A06C2F">
        <w:rPr>
          <w:sz w:val="24"/>
          <w:szCs w:val="24"/>
        </w:rPr>
        <w:t xml:space="preserve"> varsa, engellik durumunu gösteren rapor.</w:t>
      </w:r>
    </w:p>
    <w:p w:rsidR="00EB47EB" w:rsidRDefault="00EB47EB" w:rsidP="00EB47EB">
      <w:pPr>
        <w:pStyle w:val="NoSpacing2"/>
        <w:numPr>
          <w:ilvl w:val="0"/>
          <w:numId w:val="86"/>
        </w:numPr>
        <w:spacing w:line="240" w:lineRule="atLeast"/>
        <w:jc w:val="both"/>
        <w:rPr>
          <w:color w:val="000000" w:themeColor="text1"/>
          <w:sz w:val="24"/>
          <w:szCs w:val="24"/>
        </w:rPr>
      </w:pPr>
      <w:r w:rsidRPr="00404AFA">
        <w:rPr>
          <w:color w:val="000000" w:themeColor="text1"/>
          <w:sz w:val="24"/>
          <w:szCs w:val="24"/>
        </w:rPr>
        <w:t xml:space="preserve">Başvuru sahibi hibe konusuyla </w:t>
      </w:r>
      <w:r>
        <w:rPr>
          <w:color w:val="000000" w:themeColor="text1"/>
          <w:sz w:val="24"/>
          <w:szCs w:val="24"/>
        </w:rPr>
        <w:t>ilgili bir eğitime katılmış ise</w:t>
      </w:r>
      <w:r w:rsidRPr="00404AFA">
        <w:rPr>
          <w:color w:val="000000" w:themeColor="text1"/>
          <w:sz w:val="24"/>
          <w:szCs w:val="24"/>
        </w:rPr>
        <w:t xml:space="preserve"> sertifika veya katılım belgesi.</w:t>
      </w:r>
    </w:p>
    <w:p w:rsidR="00EB47EB" w:rsidRDefault="00EB47EB" w:rsidP="00EB47EB">
      <w:pPr>
        <w:pStyle w:val="NoSpacing3"/>
        <w:numPr>
          <w:ilvl w:val="0"/>
          <w:numId w:val="86"/>
        </w:numPr>
        <w:spacing w:line="240" w:lineRule="atLeast"/>
        <w:jc w:val="both"/>
        <w:rPr>
          <w:rFonts w:ascii="Times New Roman" w:hAnsi="Times New Roman" w:cs="Times New Roman"/>
          <w:sz w:val="24"/>
          <w:szCs w:val="24"/>
        </w:rPr>
      </w:pPr>
      <w:r w:rsidRPr="00A06C2F">
        <w:rPr>
          <w:rFonts w:ascii="Times New Roman" w:hAnsi="Times New Roman" w:cs="Times New Roman"/>
          <w:sz w:val="24"/>
          <w:szCs w:val="24"/>
        </w:rPr>
        <w:t>Adli Sicil Kaydı (E-devletten alınacak.)</w:t>
      </w:r>
    </w:p>
    <w:p w:rsidR="00EB47EB" w:rsidRPr="00A64765" w:rsidRDefault="00EB47EB" w:rsidP="00EB47EB">
      <w:pPr>
        <w:pStyle w:val="NoSpacing3"/>
        <w:numPr>
          <w:ilvl w:val="0"/>
          <w:numId w:val="86"/>
        </w:numPr>
        <w:spacing w:line="240" w:lineRule="atLeast"/>
        <w:jc w:val="both"/>
        <w:rPr>
          <w:rFonts w:ascii="Times New Roman" w:eastAsia="Times New Roman" w:hAnsi="Times New Roman" w:cs="Times New Roman"/>
          <w:sz w:val="24"/>
          <w:szCs w:val="24"/>
          <w:lang w:eastAsia="tr-TR"/>
        </w:rPr>
      </w:pPr>
      <w:r w:rsidRPr="00A64765">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A64765">
        <w:rPr>
          <w:rFonts w:ascii="Times New Roman" w:hAnsi="Times New Roman" w:cs="Times New Roman"/>
          <w:sz w:val="24"/>
          <w:szCs w:val="24"/>
        </w:rPr>
        <w:t>(Taahhütname-1).</w:t>
      </w:r>
    </w:p>
    <w:p w:rsidR="00EB47EB" w:rsidRPr="00A64765" w:rsidRDefault="00EB47EB" w:rsidP="00EB47EB">
      <w:pPr>
        <w:pStyle w:val="NoSpacing3"/>
        <w:numPr>
          <w:ilvl w:val="0"/>
          <w:numId w:val="86"/>
        </w:numPr>
        <w:spacing w:line="240" w:lineRule="atLeast"/>
        <w:jc w:val="both"/>
        <w:rPr>
          <w:rFonts w:ascii="Times New Roman" w:eastAsia="Times New Roman" w:hAnsi="Times New Roman" w:cs="Times New Roman"/>
          <w:sz w:val="24"/>
          <w:szCs w:val="24"/>
          <w:lang w:eastAsia="tr-TR"/>
        </w:rPr>
      </w:pPr>
      <w:r w:rsidRPr="00A64765">
        <w:rPr>
          <w:rFonts w:ascii="Times New Roman" w:hAnsi="Times New Roman" w:cs="Times New Roman"/>
          <w:sz w:val="24"/>
          <w:szCs w:val="24"/>
        </w:rPr>
        <w:t>Ayni katkı yatırımcı tarafından ödeneceğine dair (Taahhütname-2).</w:t>
      </w:r>
    </w:p>
    <w:p w:rsidR="00EB47EB" w:rsidRDefault="00EB47EB" w:rsidP="00EB47EB">
      <w:pPr>
        <w:pStyle w:val="NoSpacing3"/>
        <w:numPr>
          <w:ilvl w:val="0"/>
          <w:numId w:val="86"/>
        </w:numPr>
        <w:spacing w:line="240" w:lineRule="atLeast"/>
        <w:jc w:val="both"/>
        <w:rPr>
          <w:rFonts w:ascii="Times New Roman" w:hAnsi="Times New Roman" w:cs="Times New Roman"/>
          <w:sz w:val="24"/>
          <w:szCs w:val="24"/>
        </w:rPr>
      </w:pPr>
      <w:r>
        <w:rPr>
          <w:rFonts w:ascii="Times New Roman" w:hAnsi="Times New Roman" w:cs="Times New Roman"/>
          <w:sz w:val="24"/>
          <w:szCs w:val="24"/>
        </w:rPr>
        <w:t>Kimlik Fotokopisi.</w:t>
      </w:r>
    </w:p>
    <w:p w:rsidR="00EB47EB" w:rsidRDefault="00EB47EB" w:rsidP="00EB47EB">
      <w:pPr>
        <w:pStyle w:val="NoSpacing3"/>
        <w:numPr>
          <w:ilvl w:val="0"/>
          <w:numId w:val="86"/>
        </w:numPr>
        <w:spacing w:line="240" w:lineRule="atLeast"/>
        <w:jc w:val="both"/>
        <w:rPr>
          <w:rFonts w:ascii="Times New Roman" w:hAnsi="Times New Roman" w:cs="Times New Roman"/>
          <w:sz w:val="24"/>
          <w:szCs w:val="24"/>
        </w:rPr>
      </w:pPr>
      <w:r>
        <w:rPr>
          <w:rFonts w:ascii="Times New Roman" w:hAnsi="Times New Roman" w:cs="Times New Roman"/>
          <w:sz w:val="24"/>
          <w:szCs w:val="24"/>
        </w:rPr>
        <w:t>Başvuru Dilekçesi.</w:t>
      </w:r>
    </w:p>
    <w:p w:rsidR="00EB47EB" w:rsidRPr="00636D5F" w:rsidRDefault="00EB47EB" w:rsidP="00EB47EB">
      <w:pPr>
        <w:pStyle w:val="NoSpacing3"/>
        <w:numPr>
          <w:ilvl w:val="0"/>
          <w:numId w:val="86"/>
        </w:numPr>
        <w:spacing w:line="24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Teknik ve idari ş</w:t>
      </w:r>
      <w:r w:rsidRPr="00636D5F">
        <w:rPr>
          <w:rFonts w:ascii="Times New Roman" w:eastAsia="Times New Roman" w:hAnsi="Times New Roman" w:cs="Times New Roman"/>
          <w:sz w:val="24"/>
          <w:szCs w:val="24"/>
          <w:lang w:eastAsia="tr-TR"/>
        </w:rPr>
        <w:t>artname.</w:t>
      </w:r>
    </w:p>
    <w:p w:rsidR="00EB47EB" w:rsidRPr="007D0DE4" w:rsidRDefault="00EB47EB" w:rsidP="00EB47EB">
      <w:pPr>
        <w:pStyle w:val="NoSpacing3"/>
        <w:numPr>
          <w:ilvl w:val="0"/>
          <w:numId w:val="86"/>
        </w:numPr>
        <w:spacing w:line="240" w:lineRule="atLeast"/>
        <w:jc w:val="both"/>
        <w:rPr>
          <w:rFonts w:ascii="Times New Roman" w:hAnsi="Times New Roman" w:cs="Times New Roman"/>
          <w:sz w:val="24"/>
          <w:szCs w:val="24"/>
        </w:rPr>
      </w:pPr>
      <w:r>
        <w:rPr>
          <w:rFonts w:ascii="Times New Roman" w:hAnsi="Times New Roman" w:cs="Times New Roman"/>
          <w:sz w:val="24"/>
          <w:szCs w:val="24"/>
        </w:rPr>
        <w:t>Yararlanıcı Bilgi Formu.</w:t>
      </w:r>
    </w:p>
    <w:p w:rsidR="00EB47EB" w:rsidRPr="007432BA" w:rsidRDefault="00EB47EB" w:rsidP="00EB47EB">
      <w:pPr>
        <w:pStyle w:val="NoSpacing3"/>
        <w:numPr>
          <w:ilvl w:val="0"/>
          <w:numId w:val="86"/>
        </w:numPr>
        <w:spacing w:line="240" w:lineRule="atLeast"/>
        <w:jc w:val="both"/>
        <w:rPr>
          <w:rFonts w:ascii="Times New Roman" w:hAnsi="Times New Roman" w:cs="Times New Roman"/>
          <w:sz w:val="24"/>
          <w:szCs w:val="24"/>
        </w:rPr>
      </w:pPr>
      <w:r w:rsidRPr="007432BA">
        <w:rPr>
          <w:rFonts w:ascii="Times New Roman" w:hAnsi="Times New Roman" w:cs="Times New Roman"/>
          <w:sz w:val="24"/>
          <w:szCs w:val="24"/>
        </w:rPr>
        <w:t xml:space="preserve">Traktör ile kullanılacak makine (asılır tip bahçe pülverizatörü, asılır tarla tipi pülverizatörü, </w:t>
      </w:r>
      <w:proofErr w:type="spellStart"/>
      <w:r w:rsidRPr="007432BA">
        <w:rPr>
          <w:rFonts w:ascii="Times New Roman" w:hAnsi="Times New Roman" w:cs="Times New Roman"/>
          <w:sz w:val="24"/>
          <w:szCs w:val="24"/>
        </w:rPr>
        <w:t>atomizör</w:t>
      </w:r>
      <w:proofErr w:type="spellEnd"/>
      <w:r>
        <w:rPr>
          <w:rFonts w:ascii="Times New Roman" w:hAnsi="Times New Roman" w:cs="Times New Roman"/>
          <w:sz w:val="24"/>
          <w:szCs w:val="24"/>
        </w:rPr>
        <w:t xml:space="preserve">) </w:t>
      </w:r>
      <w:r w:rsidRPr="007432BA">
        <w:rPr>
          <w:rFonts w:ascii="Times New Roman" w:hAnsi="Times New Roman" w:cs="Times New Roman"/>
          <w:sz w:val="24"/>
          <w:szCs w:val="24"/>
        </w:rPr>
        <w:t>b</w:t>
      </w:r>
      <w:r>
        <w:rPr>
          <w:rFonts w:ascii="Times New Roman" w:hAnsi="Times New Roman" w:cs="Times New Roman"/>
          <w:sz w:val="24"/>
          <w:szCs w:val="24"/>
        </w:rPr>
        <w:t xml:space="preserve">aşvurularında başvuru sahibi </w:t>
      </w:r>
      <w:r w:rsidRPr="007432BA">
        <w:rPr>
          <w:rFonts w:ascii="Times New Roman" w:hAnsi="Times New Roman" w:cs="Times New Roman"/>
          <w:sz w:val="24"/>
          <w:szCs w:val="24"/>
        </w:rPr>
        <w:t xml:space="preserve">veya aynı hanede yaşayan bireylerden biri adına kayıtlı traktör ruhsatının fotokopisi. </w:t>
      </w:r>
    </w:p>
    <w:p w:rsidR="00EB47EB" w:rsidRPr="00A06C2F" w:rsidRDefault="00EB47EB" w:rsidP="00EB47EB">
      <w:pPr>
        <w:pStyle w:val="NoSpacing3"/>
        <w:spacing w:line="240" w:lineRule="atLeast"/>
        <w:ind w:left="-142" w:hanging="284"/>
        <w:jc w:val="both"/>
        <w:rPr>
          <w:rFonts w:ascii="Times New Roman" w:hAnsi="Times New Roman" w:cs="Times New Roman"/>
          <w:sz w:val="24"/>
          <w:szCs w:val="24"/>
        </w:rPr>
      </w:pPr>
    </w:p>
    <w:p w:rsidR="00EB47EB" w:rsidRPr="00A06C2F" w:rsidRDefault="00EB47EB" w:rsidP="00EB47EB">
      <w:pPr>
        <w:pStyle w:val="Balk1"/>
        <w:numPr>
          <w:ilvl w:val="0"/>
          <w:numId w:val="78"/>
        </w:numPr>
        <w:tabs>
          <w:tab w:val="clear" w:pos="720"/>
          <w:tab w:val="num" w:pos="426"/>
        </w:tabs>
        <w:spacing w:after="120" w:line="25" w:lineRule="atLeast"/>
        <w:ind w:left="284" w:hanging="284"/>
        <w:rPr>
          <w:rFonts w:ascii="Times New Roman" w:hAnsi="Times New Roman"/>
          <w:sz w:val="24"/>
          <w:szCs w:val="24"/>
        </w:rPr>
      </w:pPr>
      <w:r w:rsidRPr="00A06C2F">
        <w:rPr>
          <w:rFonts w:ascii="Times New Roman" w:hAnsi="Times New Roman"/>
          <w:sz w:val="24"/>
          <w:szCs w:val="24"/>
          <w:lang w:val="tr-TR"/>
        </w:rPr>
        <w:t>Başvuru Sahiplerinin Dikkat Etmesi Gereken Hususlar</w:t>
      </w:r>
    </w:p>
    <w:p w:rsidR="00EB47EB" w:rsidRPr="00A06C2F"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t>Başvurular, ilan edilen başvuru bitiş tarihinden önce yapılmış olmalıdır. Bu tarihten sonra yapılan başvurular kabul edilmeyecektir.</w:t>
      </w:r>
    </w:p>
    <w:p w:rsidR="00EB47EB" w:rsidRPr="00793310"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t xml:space="preserve">Başvurular </w:t>
      </w:r>
      <w:r w:rsidRPr="00793310">
        <w:rPr>
          <w:rFonts w:ascii="Times New Roman" w:hAnsi="Times New Roman" w:cs="Times New Roman"/>
          <w:sz w:val="24"/>
          <w:szCs w:val="24"/>
        </w:rPr>
        <w:t>şahsen yapılmalıdır. İnternet veya posta yoluyla yapılacak başvurular kabul edilmeyecektir.</w:t>
      </w:r>
    </w:p>
    <w:p w:rsidR="00EB47EB" w:rsidRPr="00793310" w:rsidRDefault="00EB47EB" w:rsidP="00EB47EB">
      <w:pPr>
        <w:pStyle w:val="ListeParagraf"/>
        <w:widowControl w:val="0"/>
        <w:numPr>
          <w:ilvl w:val="0"/>
          <w:numId w:val="88"/>
        </w:numPr>
        <w:autoSpaceDE w:val="0"/>
        <w:autoSpaceDN w:val="0"/>
        <w:adjustRightInd w:val="0"/>
        <w:contextualSpacing w:val="0"/>
        <w:jc w:val="both"/>
        <w:rPr>
          <w:lang w:eastAsia="en-GB"/>
        </w:rPr>
      </w:pPr>
      <w:r w:rsidRPr="00793310">
        <w:rPr>
          <w:lang w:eastAsia="en-GB"/>
        </w:rPr>
        <w:t>Başvurular 1 (bir) asıl ve 1 (bir) kopya olmak üzere 2 (iki) takım halinde hazırlanır. Asıl dosya takımı İPYB’ ye gönderilecek, diğer 1 (bir) takımı Çiftçi Destek Ekiplerince muhafaza edilecektir.</w:t>
      </w:r>
    </w:p>
    <w:p w:rsidR="00EB47EB" w:rsidRPr="00A64765" w:rsidRDefault="00EB47EB" w:rsidP="00EB47EB">
      <w:pPr>
        <w:pStyle w:val="ListeParagraf"/>
        <w:widowControl w:val="0"/>
        <w:numPr>
          <w:ilvl w:val="0"/>
          <w:numId w:val="90"/>
        </w:numPr>
        <w:adjustRightInd w:val="0"/>
        <w:spacing w:after="120" w:line="276" w:lineRule="auto"/>
        <w:jc w:val="both"/>
        <w:textAlignment w:val="baseline"/>
        <w:rPr>
          <w:b/>
        </w:rPr>
      </w:pPr>
      <w:r w:rsidRPr="00A64765">
        <w:t xml:space="preserve">Hibeye Esas Yatırım Tutarı arabalı motorlu bahçe pülverizatörü için </w:t>
      </w:r>
      <w:r w:rsidRPr="00A64765">
        <w:rPr>
          <w:b/>
        </w:rPr>
        <w:t xml:space="preserve">en fazla KDV hariç 25.000,00 TL, </w:t>
      </w:r>
      <w:r w:rsidRPr="00A64765">
        <w:t xml:space="preserve">asılır tip bahçe pülverizatörü için </w:t>
      </w:r>
      <w:r w:rsidRPr="00A64765">
        <w:rPr>
          <w:b/>
        </w:rPr>
        <w:t xml:space="preserve">en fazla KDV hariç 75.000,00 TL, </w:t>
      </w:r>
      <w:r w:rsidRPr="00A64765">
        <w:t xml:space="preserve">asılır tarla tipi pülverizatörü ve </w:t>
      </w:r>
      <w:proofErr w:type="spellStart"/>
      <w:r w:rsidRPr="00A64765">
        <w:t>atomizör</w:t>
      </w:r>
      <w:proofErr w:type="spellEnd"/>
      <w:r w:rsidRPr="00A64765">
        <w:t xml:space="preserve"> için </w:t>
      </w:r>
      <w:r w:rsidRPr="00A64765">
        <w:rPr>
          <w:b/>
        </w:rPr>
        <w:t>en fazla KDV hariç 100.000,00 TL</w:t>
      </w:r>
      <w:r w:rsidRPr="00A64765">
        <w:t xml:space="preserve"> olacaktır. Bu tutarın üzerindeki yatırım giderlerini, limit üstü katkı olarak yararlanıcılar kendi öz kaynaklarından karşılayacaktır.</w:t>
      </w:r>
    </w:p>
    <w:p w:rsidR="00EB47EB" w:rsidRPr="000911CD"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793310">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Pr="00793310">
        <w:rPr>
          <w:sz w:val="24"/>
          <w:szCs w:val="24"/>
        </w:rPr>
        <w:t xml:space="preserve">, </w:t>
      </w:r>
      <w:r w:rsidRPr="000911CD">
        <w:rPr>
          <w:rFonts w:ascii="Times New Roman" w:hAnsi="Times New Roman" w:cs="Times New Roman"/>
          <w:b/>
          <w:sz w:val="24"/>
          <w:szCs w:val="24"/>
        </w:rPr>
        <w:t xml:space="preserve">KDV ve varsa diğer vergileri </w:t>
      </w:r>
      <w:r w:rsidRPr="000911CD">
        <w:rPr>
          <w:rFonts w:ascii="Times New Roman" w:hAnsi="Times New Roman" w:cs="Times New Roman"/>
          <w:sz w:val="24"/>
          <w:szCs w:val="24"/>
        </w:rPr>
        <w:t>yararlanıcılar tarafından karşılanacaktır. Toplam hibe tutarı</w:t>
      </w:r>
      <w:r w:rsidRPr="00591428">
        <w:t xml:space="preserve"> </w:t>
      </w:r>
      <w:r>
        <w:rPr>
          <w:rFonts w:ascii="Times New Roman" w:hAnsi="Times New Roman" w:cs="Times New Roman"/>
          <w:sz w:val="24"/>
          <w:szCs w:val="24"/>
        </w:rPr>
        <w:t>a</w:t>
      </w:r>
      <w:r w:rsidRPr="00A64765">
        <w:rPr>
          <w:rFonts w:ascii="Times New Roman" w:hAnsi="Times New Roman" w:cs="Times New Roman"/>
          <w:sz w:val="24"/>
          <w:szCs w:val="24"/>
        </w:rPr>
        <w:t xml:space="preserve">rabalı motorlu bahçe pülverizatörü için </w:t>
      </w:r>
      <w:r w:rsidRPr="00A64765">
        <w:rPr>
          <w:rFonts w:ascii="Times New Roman" w:hAnsi="Times New Roman" w:cs="Times New Roman"/>
          <w:b/>
          <w:sz w:val="24"/>
          <w:szCs w:val="24"/>
        </w:rPr>
        <w:t>17.500,00 TL</w:t>
      </w:r>
      <w:r w:rsidRPr="00A64765">
        <w:rPr>
          <w:rFonts w:ascii="Times New Roman" w:hAnsi="Times New Roman" w:cs="Times New Roman"/>
          <w:sz w:val="24"/>
          <w:szCs w:val="24"/>
        </w:rPr>
        <w:t xml:space="preserve">, </w:t>
      </w:r>
      <w:r>
        <w:rPr>
          <w:rFonts w:ascii="Times New Roman" w:hAnsi="Times New Roman" w:cs="Times New Roman"/>
          <w:sz w:val="24"/>
          <w:szCs w:val="24"/>
        </w:rPr>
        <w:t>a</w:t>
      </w:r>
      <w:r w:rsidRPr="00A64765">
        <w:rPr>
          <w:rFonts w:ascii="Times New Roman" w:hAnsi="Times New Roman" w:cs="Times New Roman"/>
          <w:sz w:val="24"/>
          <w:szCs w:val="24"/>
        </w:rPr>
        <w:t xml:space="preserve">sılır tip bahçe pülverizatörü için </w:t>
      </w:r>
      <w:r w:rsidRPr="00A64765">
        <w:rPr>
          <w:rFonts w:ascii="Times New Roman" w:hAnsi="Times New Roman" w:cs="Times New Roman"/>
          <w:b/>
          <w:sz w:val="24"/>
          <w:szCs w:val="24"/>
        </w:rPr>
        <w:t>52.500,00 TL</w:t>
      </w:r>
      <w:r w:rsidRPr="00A64765">
        <w:rPr>
          <w:rFonts w:ascii="Times New Roman" w:hAnsi="Times New Roman" w:cs="Times New Roman"/>
          <w:sz w:val="24"/>
          <w:szCs w:val="24"/>
        </w:rPr>
        <w:t xml:space="preserve">, </w:t>
      </w:r>
      <w:r>
        <w:rPr>
          <w:rFonts w:ascii="Times New Roman" w:hAnsi="Times New Roman" w:cs="Times New Roman"/>
          <w:sz w:val="24"/>
          <w:szCs w:val="24"/>
        </w:rPr>
        <w:t>a</w:t>
      </w:r>
      <w:r w:rsidRPr="00A64765">
        <w:rPr>
          <w:rFonts w:ascii="Times New Roman" w:hAnsi="Times New Roman" w:cs="Times New Roman"/>
          <w:sz w:val="24"/>
          <w:szCs w:val="24"/>
        </w:rPr>
        <w:t>sıl</w:t>
      </w:r>
      <w:r>
        <w:rPr>
          <w:rFonts w:ascii="Times New Roman" w:hAnsi="Times New Roman" w:cs="Times New Roman"/>
          <w:sz w:val="24"/>
          <w:szCs w:val="24"/>
        </w:rPr>
        <w:t xml:space="preserve">ır tarla tipi pülverizatörü ve </w:t>
      </w:r>
      <w:proofErr w:type="spellStart"/>
      <w:r>
        <w:rPr>
          <w:rFonts w:ascii="Times New Roman" w:hAnsi="Times New Roman" w:cs="Times New Roman"/>
          <w:sz w:val="24"/>
          <w:szCs w:val="24"/>
        </w:rPr>
        <w:t>a</w:t>
      </w:r>
      <w:r w:rsidRPr="00A64765">
        <w:rPr>
          <w:rFonts w:ascii="Times New Roman" w:hAnsi="Times New Roman" w:cs="Times New Roman"/>
          <w:sz w:val="24"/>
          <w:szCs w:val="24"/>
        </w:rPr>
        <w:t>tomizör</w:t>
      </w:r>
      <w:proofErr w:type="spellEnd"/>
      <w:r w:rsidRPr="00A64765">
        <w:rPr>
          <w:rFonts w:ascii="Times New Roman" w:hAnsi="Times New Roman" w:cs="Times New Roman"/>
          <w:sz w:val="24"/>
          <w:szCs w:val="24"/>
        </w:rPr>
        <w:t xml:space="preserve"> için </w:t>
      </w:r>
      <w:r w:rsidRPr="00A64765">
        <w:rPr>
          <w:rFonts w:ascii="Times New Roman" w:hAnsi="Times New Roman" w:cs="Times New Roman"/>
          <w:b/>
          <w:sz w:val="24"/>
          <w:szCs w:val="24"/>
        </w:rPr>
        <w:t>70.000,00 TL</w:t>
      </w:r>
      <w:r w:rsidRPr="000911CD">
        <w:rPr>
          <w:rFonts w:ascii="Times New Roman" w:hAnsi="Times New Roman" w:cs="Times New Roman"/>
          <w:sz w:val="24"/>
          <w:szCs w:val="24"/>
        </w:rPr>
        <w:t>’yi geçemez.</w:t>
      </w:r>
    </w:p>
    <w:p w:rsidR="00EB47EB" w:rsidRPr="00793310" w:rsidRDefault="00EB47EB" w:rsidP="00EB47EB">
      <w:pPr>
        <w:pStyle w:val="AralkYok"/>
        <w:numPr>
          <w:ilvl w:val="0"/>
          <w:numId w:val="88"/>
        </w:numPr>
        <w:spacing w:after="120"/>
        <w:jc w:val="both"/>
        <w:rPr>
          <w:rFonts w:ascii="Times New Roman" w:hAnsi="Times New Roman" w:cs="Times New Roman"/>
          <w:sz w:val="24"/>
          <w:szCs w:val="24"/>
        </w:rPr>
      </w:pPr>
      <w:r w:rsidRPr="00793310">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EB47EB" w:rsidRPr="00A06C2F"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lastRenderedPageBreak/>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EB47EB" w:rsidRPr="00BC7AAF"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BC7AAF">
        <w:rPr>
          <w:rFonts w:ascii="Times New Roman" w:hAnsi="Times New Roman" w:cs="Times New Roman"/>
          <w:sz w:val="24"/>
          <w:szCs w:val="24"/>
        </w:rPr>
        <w:t xml:space="preserve">Kendileriyle Hibe Sözleşmesi imzalanan yatırımcılar, satın alma aşamasında en az 3 (üç) ayrı firmadan teklif alarak, en düşük teklifi veren yüklenici firma ile Uygulama Sözleşmesi imzalarlar. </w:t>
      </w:r>
    </w:p>
    <w:p w:rsidR="00EB47EB" w:rsidRPr="009920D5"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BC7AAF">
        <w:rPr>
          <w:rFonts w:ascii="Times New Roman" w:hAnsi="Times New Roman" w:cs="Times New Roman"/>
          <w:sz w:val="24"/>
          <w:szCs w:val="24"/>
        </w:rPr>
        <w:t>Ödeme</w:t>
      </w:r>
      <w:r w:rsidRPr="009920D5">
        <w:rPr>
          <w:rFonts w:ascii="Times New Roman" w:hAnsi="Times New Roman" w:cs="Times New Roman"/>
          <w:sz w:val="24"/>
          <w:szCs w:val="24"/>
        </w:rPr>
        <w:t xml:space="preserve"> sırasında Yararlanıcı, Ver</w:t>
      </w:r>
      <w:r>
        <w:rPr>
          <w:rFonts w:ascii="Times New Roman" w:hAnsi="Times New Roman" w:cs="Times New Roman"/>
          <w:sz w:val="24"/>
          <w:szCs w:val="24"/>
        </w:rPr>
        <w:t>gi Borcu Yoktur belgesini</w:t>
      </w:r>
      <w:r w:rsidRPr="009920D5">
        <w:rPr>
          <w:rFonts w:ascii="Times New Roman" w:hAnsi="Times New Roman" w:cs="Times New Roman"/>
          <w:sz w:val="24"/>
          <w:szCs w:val="24"/>
        </w:rPr>
        <w:t xml:space="preserve"> ibraz etmek zorundadır. </w:t>
      </w:r>
    </w:p>
    <w:p w:rsidR="00EB47EB" w:rsidRPr="00A64765"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A64765">
        <w:rPr>
          <w:rFonts w:ascii="Times New Roman" w:hAnsi="Times New Roman" w:cs="Times New Roman"/>
          <w:sz w:val="24"/>
          <w:szCs w:val="24"/>
        </w:rPr>
        <w:t>İlaçlama makinesi, başvuru sahibine ait ikametgâh adresinde muhafaza edilecek ve kontrolleri yapılacaktır.</w:t>
      </w:r>
    </w:p>
    <w:p w:rsidR="00EB47EB" w:rsidRPr="00A64765" w:rsidRDefault="00EB47EB" w:rsidP="00EB47EB">
      <w:pPr>
        <w:pStyle w:val="AralkYok"/>
        <w:numPr>
          <w:ilvl w:val="0"/>
          <w:numId w:val="88"/>
        </w:numPr>
        <w:spacing w:after="120" w:line="25" w:lineRule="atLeast"/>
        <w:jc w:val="both"/>
        <w:rPr>
          <w:rFonts w:ascii="Times New Roman" w:hAnsi="Times New Roman" w:cs="Times New Roman"/>
          <w:sz w:val="24"/>
          <w:szCs w:val="24"/>
        </w:rPr>
      </w:pPr>
      <w:r w:rsidRPr="00A64765">
        <w:rPr>
          <w:rFonts w:ascii="Times New Roman" w:hAnsi="Times New Roman" w:cs="Times New Roman"/>
          <w:sz w:val="24"/>
          <w:szCs w:val="24"/>
        </w:rPr>
        <w:t>Yararlanıcı ve yüklenici bu hibe desteklemesi ödenmesine engel yasal bir durumda olmamalıdır. Aşağıda belirtilen durumdaki yararlanıcı ve yükleniciler, hibe desteğinden yararlandırılmazlar:</w:t>
      </w:r>
    </w:p>
    <w:p w:rsidR="00EB47EB" w:rsidRPr="00404AFA" w:rsidRDefault="00EB47EB" w:rsidP="00EB47EB">
      <w:pPr>
        <w:numPr>
          <w:ilvl w:val="0"/>
          <w:numId w:val="56"/>
        </w:numPr>
        <w:tabs>
          <w:tab w:val="left" w:pos="-3402"/>
        </w:tabs>
        <w:spacing w:after="120"/>
        <w:jc w:val="both"/>
        <w:rPr>
          <w:color w:val="000000" w:themeColor="text1"/>
        </w:rPr>
      </w:pPr>
      <w:r w:rsidRPr="00404AFA">
        <w:rPr>
          <w:color w:val="000000" w:themeColor="text1"/>
        </w:rPr>
        <w:t xml:space="preserve">İflas etmiş veya tasfiye edilmiş olmak, faaliyetlerinin mahkemelerce yürütülmesi, alacaklılarla anlaşmalar imzalamak, </w:t>
      </w:r>
      <w:proofErr w:type="spellStart"/>
      <w:r w:rsidRPr="00404AFA">
        <w:rPr>
          <w:color w:val="000000" w:themeColor="text1"/>
        </w:rPr>
        <w:t>operasyonel</w:t>
      </w:r>
      <w:proofErr w:type="spellEnd"/>
      <w:r w:rsidRPr="00404AFA">
        <w:rPr>
          <w:color w:val="000000" w:themeColor="text1"/>
        </w:rPr>
        <w:t xml:space="preserve"> faaliyetlerini askıya almak, bu konularla ilgili işlemlere tabi olmak ya da ulusal yasalar veya düzenlemeler uyarınca benzer bir koşulda olmak, </w:t>
      </w:r>
    </w:p>
    <w:p w:rsidR="00EB47EB" w:rsidRPr="00404AFA" w:rsidRDefault="00EB47EB" w:rsidP="00EB47EB">
      <w:pPr>
        <w:numPr>
          <w:ilvl w:val="0"/>
          <w:numId w:val="56"/>
        </w:numPr>
        <w:tabs>
          <w:tab w:val="left" w:pos="-3402"/>
        </w:tabs>
        <w:spacing w:after="120"/>
        <w:jc w:val="both"/>
        <w:rPr>
          <w:color w:val="000000" w:themeColor="text1"/>
        </w:rPr>
      </w:pPr>
      <w:proofErr w:type="gramStart"/>
      <w:r w:rsidRPr="00404AFA">
        <w:rPr>
          <w:color w:val="000000" w:themeColor="text1"/>
        </w:rPr>
        <w:t>Kendi</w:t>
      </w:r>
      <w:r>
        <w:rPr>
          <w:color w:val="000000" w:themeColor="text1"/>
        </w:rPr>
        <w:t xml:space="preserve"> işleriyle</w:t>
      </w:r>
      <w:proofErr w:type="gramEnd"/>
      <w:r w:rsidRPr="00404AFA">
        <w:rPr>
          <w:color w:val="000000" w:themeColor="text1"/>
        </w:rPr>
        <w:t xml:space="preserve"> ilgili temyiz edilemeyen suçlardan dolayı cezalandırılmış olmak,</w:t>
      </w:r>
    </w:p>
    <w:p w:rsidR="00EB47EB" w:rsidRPr="00404AFA" w:rsidRDefault="00EB47EB" w:rsidP="00EB47EB">
      <w:pPr>
        <w:numPr>
          <w:ilvl w:val="0"/>
          <w:numId w:val="56"/>
        </w:numPr>
        <w:tabs>
          <w:tab w:val="left" w:pos="-3402"/>
        </w:tabs>
        <w:jc w:val="both"/>
        <w:rPr>
          <w:color w:val="000000" w:themeColor="text1"/>
        </w:rPr>
      </w:pPr>
      <w:r w:rsidRPr="00404AFA">
        <w:rPr>
          <w:color w:val="000000" w:themeColor="text1"/>
        </w:rPr>
        <w:t>Sözleşme Makamı tarafından teyit edilebilen herhangi bir yolla ispatlanan, işle ilgili ağır istismardan mahkûm olmak,</w:t>
      </w:r>
    </w:p>
    <w:p w:rsidR="00EB47EB" w:rsidRPr="00404AFA" w:rsidRDefault="00EB47EB" w:rsidP="00EB47EB">
      <w:pPr>
        <w:numPr>
          <w:ilvl w:val="0"/>
          <w:numId w:val="56"/>
        </w:numPr>
        <w:tabs>
          <w:tab w:val="left" w:pos="-3402"/>
        </w:tabs>
        <w:spacing w:after="120"/>
        <w:jc w:val="both"/>
        <w:rPr>
          <w:color w:val="000000" w:themeColor="text1"/>
        </w:rPr>
      </w:pPr>
      <w:r w:rsidRPr="00404AFA">
        <w:rPr>
          <w:color w:val="000000" w:themeColor="text1"/>
        </w:rPr>
        <w:t>Türkiye'de yasal hükümler kapsamında sosyal güvenlik katkı paylarının veya vergi ödemelerinin ödenmesine ilişkin yükümlülükleri yerine getirmemek,</w:t>
      </w:r>
    </w:p>
    <w:p w:rsidR="00EB47EB" w:rsidRPr="00404AFA" w:rsidRDefault="00EB47EB" w:rsidP="00EB47EB">
      <w:pPr>
        <w:numPr>
          <w:ilvl w:val="0"/>
          <w:numId w:val="56"/>
        </w:numPr>
        <w:tabs>
          <w:tab w:val="left" w:pos="-3402"/>
        </w:tabs>
        <w:spacing w:after="120"/>
        <w:jc w:val="both"/>
        <w:rPr>
          <w:color w:val="000000" w:themeColor="text1"/>
        </w:rPr>
      </w:pPr>
      <w:r w:rsidRPr="00404AFA">
        <w:rPr>
          <w:color w:val="000000" w:themeColor="text1"/>
        </w:rPr>
        <w:t>Dolandırıcılık, yolsuzluk, suç örgütü kurma veya başka bir yasadışı faaliyete katılarak temyiz edilemeyen mahkeme kararına konu olmak,</w:t>
      </w:r>
    </w:p>
    <w:p w:rsidR="00EB47EB" w:rsidRPr="00404AFA" w:rsidRDefault="00EB47EB" w:rsidP="00EB47EB">
      <w:pPr>
        <w:numPr>
          <w:ilvl w:val="0"/>
          <w:numId w:val="56"/>
        </w:numPr>
        <w:tabs>
          <w:tab w:val="left" w:pos="-3402"/>
        </w:tabs>
        <w:spacing w:after="120"/>
        <w:jc w:val="both"/>
        <w:rPr>
          <w:color w:val="000000" w:themeColor="text1"/>
        </w:rPr>
      </w:pPr>
      <w:r w:rsidRPr="00404AFA">
        <w:rPr>
          <w:color w:val="000000" w:themeColor="text1"/>
        </w:rPr>
        <w:t xml:space="preserve">Sözleşme/ihale </w:t>
      </w:r>
      <w:proofErr w:type="gramStart"/>
      <w:r w:rsidRPr="00404AFA">
        <w:rPr>
          <w:color w:val="000000" w:themeColor="text1"/>
        </w:rPr>
        <w:t>prosedürüne</w:t>
      </w:r>
      <w:proofErr w:type="gramEnd"/>
      <w:r w:rsidRPr="00404AFA">
        <w:rPr>
          <w:color w:val="000000" w:themeColor="text1"/>
        </w:rPr>
        <w:t xml:space="preserve"> ilişkin sözleşmeden doğan yükümlülüklerinin ciddi şekilde ihlal edildiğinin ilan edildiği bir durumda olmak.</w:t>
      </w:r>
    </w:p>
    <w:p w:rsidR="00EB47EB" w:rsidRPr="00BD661F" w:rsidRDefault="00EB47EB" w:rsidP="00EB47EB">
      <w:pPr>
        <w:numPr>
          <w:ilvl w:val="0"/>
          <w:numId w:val="56"/>
        </w:numPr>
        <w:tabs>
          <w:tab w:val="left" w:pos="-3402"/>
        </w:tabs>
        <w:spacing w:after="120"/>
        <w:jc w:val="both"/>
        <w:rPr>
          <w:color w:val="000000" w:themeColor="text1"/>
        </w:rPr>
      </w:pPr>
      <w:r w:rsidRPr="00404AFA">
        <w:rPr>
          <w:color w:val="000000" w:themeColor="text1"/>
          <w:lang w:eastAsia="en-GB"/>
        </w:rPr>
        <w:t xml:space="preserve">Gerçek kişi başvurularında yatırımcının kamudan bağımsız olması gerekir. </w:t>
      </w:r>
      <w:r w:rsidRPr="00BD661F">
        <w:rPr>
          <w:color w:val="000000" w:themeColor="text1"/>
          <w:lang w:eastAsia="en-GB"/>
        </w:rPr>
        <w:t xml:space="preserve">Devlet memurları, kamu işçileri veya devlet üniversitelerinde görevli öğretim elemanları başvuramazlar (muhtarlar hariç). </w:t>
      </w:r>
    </w:p>
    <w:p w:rsidR="00EB47EB" w:rsidRPr="00A64765" w:rsidRDefault="00EB47EB" w:rsidP="00EB47EB">
      <w:pPr>
        <w:numPr>
          <w:ilvl w:val="0"/>
          <w:numId w:val="56"/>
        </w:numPr>
        <w:tabs>
          <w:tab w:val="left" w:pos="-3402"/>
        </w:tabs>
        <w:spacing w:after="120"/>
        <w:jc w:val="both"/>
        <w:rPr>
          <w:lang w:eastAsia="en-GB"/>
        </w:rPr>
      </w:pPr>
      <w:r w:rsidRPr="00A64765">
        <w:rPr>
          <w:color w:val="000000" w:themeColor="text1"/>
          <w:lang w:eastAsia="en-GB"/>
        </w:rPr>
        <w:t xml:space="preserve">Proje süresi boyunca; </w:t>
      </w:r>
      <w:proofErr w:type="gramStart"/>
      <w:r w:rsidRPr="00A64765">
        <w:rPr>
          <w:color w:val="000000" w:themeColor="text1"/>
          <w:lang w:eastAsia="en-GB"/>
        </w:rPr>
        <w:t>demonstrasyonlar</w:t>
      </w:r>
      <w:proofErr w:type="gramEnd"/>
      <w:r w:rsidRPr="00A64765">
        <w:rPr>
          <w:color w:val="000000" w:themeColor="text1"/>
          <w:lang w:eastAsia="en-GB"/>
        </w:rPr>
        <w:t xml:space="preserve"> konusunda her yatırımcı sadece bir defa </w:t>
      </w:r>
      <w:r w:rsidRPr="00A64765">
        <w:rPr>
          <w:color w:val="000000" w:themeColor="text1"/>
        </w:rPr>
        <w:t>destek alır. Demonstrasyon desteklerinden faydalananlar farklı konu olması kaydıyla bireysel hibe konularına başvuru yapabilir</w:t>
      </w:r>
    </w:p>
    <w:p w:rsidR="00EB47EB" w:rsidRPr="00A64765" w:rsidRDefault="00EB47EB" w:rsidP="00EB47EB">
      <w:pPr>
        <w:numPr>
          <w:ilvl w:val="0"/>
          <w:numId w:val="56"/>
        </w:numPr>
        <w:tabs>
          <w:tab w:val="left" w:pos="-3402"/>
        </w:tabs>
        <w:spacing w:after="120"/>
        <w:jc w:val="both"/>
        <w:rPr>
          <w:lang w:eastAsia="en-GB"/>
        </w:rPr>
      </w:pPr>
      <w:r w:rsidRPr="00A64765">
        <w:rPr>
          <w:lang w:eastAsia="en-GB"/>
        </w:rPr>
        <w:t>Daha önce Bakanlığımız veya diğer kamu kurum ve kuruluşlarının hibe desteğinden yararlanan gerçek kişi yatırımcılar (son 5 yıl), aynı konuda tekrar başvuru yapamazlar.</w:t>
      </w:r>
    </w:p>
    <w:p w:rsidR="00EB47EB" w:rsidRPr="00A64765" w:rsidRDefault="00EB47EB" w:rsidP="00EB47EB">
      <w:pPr>
        <w:numPr>
          <w:ilvl w:val="0"/>
          <w:numId w:val="56"/>
        </w:numPr>
        <w:tabs>
          <w:tab w:val="left" w:pos="-3402"/>
        </w:tabs>
        <w:spacing w:after="120"/>
        <w:jc w:val="both"/>
        <w:rPr>
          <w:lang w:eastAsia="en-GB"/>
        </w:rPr>
      </w:pPr>
      <w:r w:rsidRPr="00A64765">
        <w:rPr>
          <w:lang w:eastAsia="en-GB"/>
        </w:rPr>
        <w:t xml:space="preserve">İlgili yılın aynı veya farklı hibe çağrı döneminde aynı hanede yaşayanlar farklı konular olsa dahi ayrı başvuru yapamaz, tespiti halinde başvuruların tamamı iptal edilir. </w:t>
      </w:r>
    </w:p>
    <w:p w:rsidR="00EB47EB" w:rsidRPr="00A64765" w:rsidRDefault="00EB47EB" w:rsidP="00EB47EB">
      <w:pPr>
        <w:numPr>
          <w:ilvl w:val="0"/>
          <w:numId w:val="56"/>
        </w:numPr>
        <w:tabs>
          <w:tab w:val="left" w:pos="-3402"/>
        </w:tabs>
        <w:spacing w:after="120"/>
        <w:jc w:val="both"/>
        <w:rPr>
          <w:lang w:eastAsia="en-GB"/>
        </w:rPr>
      </w:pPr>
      <w:r w:rsidRPr="00A64765">
        <w:rPr>
          <w:lang w:eastAsia="en-GB"/>
        </w:rPr>
        <w:t xml:space="preserve">KDAKP kapsamında daha önce herhangi bir konuda bireysel hibe desteği alan gerçek kişilere (aynı </w:t>
      </w:r>
      <w:proofErr w:type="spellStart"/>
      <w:r w:rsidRPr="00A64765">
        <w:rPr>
          <w:lang w:eastAsia="en-GB"/>
        </w:rPr>
        <w:t>hânede</w:t>
      </w:r>
      <w:proofErr w:type="spellEnd"/>
      <w:r w:rsidRPr="00A64765">
        <w:rPr>
          <w:lang w:eastAsia="en-GB"/>
        </w:rPr>
        <w:t xml:space="preserve"> yaşayanlar da dâhil) farklı bireysel hibe konularında başvuru yapmaları halinde puan değerlendirmesinde –20 (eksi yirmi) puan verilir. </w:t>
      </w:r>
    </w:p>
    <w:p w:rsidR="00EB47EB" w:rsidRPr="00A64765" w:rsidRDefault="00EB47EB" w:rsidP="00EB47EB">
      <w:pPr>
        <w:numPr>
          <w:ilvl w:val="0"/>
          <w:numId w:val="56"/>
        </w:numPr>
        <w:tabs>
          <w:tab w:val="left" w:pos="-3402"/>
        </w:tabs>
        <w:spacing w:after="120"/>
        <w:jc w:val="both"/>
        <w:rPr>
          <w:color w:val="000000" w:themeColor="text1"/>
        </w:rPr>
      </w:pPr>
      <w:r w:rsidRPr="00A64765">
        <w:rPr>
          <w:lang w:eastAsia="en-GB"/>
        </w:rPr>
        <w:t xml:space="preserve">Gerçek kişi yararlanıcılar, aynı yıl içinde farklı çağrı döneminde hibe konuları farklı olsa dahi, sadece bir kez bir hibe konusu için başvuru </w:t>
      </w:r>
      <w:proofErr w:type="spellStart"/>
      <w:proofErr w:type="gramStart"/>
      <w:r w:rsidRPr="00A64765">
        <w:rPr>
          <w:lang w:eastAsia="en-GB"/>
        </w:rPr>
        <w:t>yapabileceklerdir.</w:t>
      </w:r>
      <w:r w:rsidRPr="00A64765">
        <w:rPr>
          <w:color w:val="000000" w:themeColor="text1"/>
        </w:rPr>
        <w:t>Yararlanıcılar</w:t>
      </w:r>
      <w:proofErr w:type="spellEnd"/>
      <w:proofErr w:type="gramEnd"/>
      <w:r w:rsidRPr="00A64765">
        <w:rPr>
          <w:color w:val="000000" w:themeColor="text1"/>
        </w:rPr>
        <w:t xml:space="preserve"> sözleşmelerinde belirtilen sürede yatırımı tamamlamak zorundadır. Ek süre verilmez. Belirlenen sürede yatırımı tamamlamayan yatırımcılar hibe desteği alamazlar.</w:t>
      </w:r>
    </w:p>
    <w:p w:rsidR="00EB47EB" w:rsidRPr="00A06C2F" w:rsidRDefault="00EB47EB" w:rsidP="00EB47EB">
      <w:pPr>
        <w:pStyle w:val="AralkYok"/>
        <w:spacing w:after="120"/>
        <w:jc w:val="both"/>
        <w:rPr>
          <w:rFonts w:ascii="Times New Roman" w:hAnsi="Times New Roman" w:cs="Times New Roman"/>
          <w:sz w:val="24"/>
          <w:szCs w:val="24"/>
        </w:rPr>
      </w:pPr>
    </w:p>
    <w:p w:rsidR="00EB47EB" w:rsidRPr="00A06C2F" w:rsidRDefault="00EB47EB" w:rsidP="00EB47EB">
      <w:pPr>
        <w:pStyle w:val="Balk1"/>
        <w:numPr>
          <w:ilvl w:val="0"/>
          <w:numId w:val="78"/>
        </w:numPr>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lastRenderedPageBreak/>
        <w:t>Süreç</w:t>
      </w:r>
    </w:p>
    <w:p w:rsidR="00EB47EB" w:rsidRPr="00DD78B4" w:rsidRDefault="00EB47EB" w:rsidP="00EB47EB">
      <w:pPr>
        <w:pStyle w:val="NoSpacing3"/>
        <w:numPr>
          <w:ilvl w:val="0"/>
          <w:numId w:val="81"/>
        </w:numPr>
        <w:spacing w:after="120"/>
        <w:ind w:left="709" w:hanging="425"/>
        <w:jc w:val="both"/>
        <w:rPr>
          <w:rFonts w:ascii="Times New Roman" w:hAnsi="Times New Roman" w:cs="Times New Roman"/>
          <w:sz w:val="24"/>
          <w:szCs w:val="24"/>
        </w:rPr>
      </w:pPr>
      <w:r w:rsidRPr="00DD78B4">
        <w:rPr>
          <w:rFonts w:ascii="Times New Roman" w:hAnsi="Times New Roman" w:cs="Times New Roman"/>
          <w:sz w:val="24"/>
          <w:szCs w:val="24"/>
        </w:rPr>
        <w:t>Başvuru sahibi başvurusunu ikamet ettiği köyün bağlı olduğu İl/İlçe Tarım ve Orman Müdürlüklerine yapar.</w:t>
      </w:r>
    </w:p>
    <w:p w:rsidR="00EB47EB" w:rsidRPr="00DD78B4" w:rsidRDefault="00EB47EB" w:rsidP="00EB47EB">
      <w:pPr>
        <w:numPr>
          <w:ilvl w:val="0"/>
          <w:numId w:val="81"/>
        </w:numPr>
        <w:spacing w:after="120"/>
        <w:ind w:left="709" w:hanging="425"/>
        <w:jc w:val="both"/>
      </w:pPr>
      <w:r w:rsidRPr="00DD78B4">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EB47EB" w:rsidRPr="00DD78B4" w:rsidRDefault="00EB47EB" w:rsidP="00EB47EB">
      <w:pPr>
        <w:pStyle w:val="ListeParagraf"/>
        <w:numPr>
          <w:ilvl w:val="0"/>
          <w:numId w:val="81"/>
        </w:numPr>
        <w:spacing w:after="120"/>
        <w:ind w:left="709" w:hanging="425"/>
        <w:jc w:val="both"/>
      </w:pPr>
      <w:r w:rsidRPr="00DD78B4">
        <w:t xml:space="preserve">ÇDE tarafından </w:t>
      </w:r>
      <w:proofErr w:type="spellStart"/>
      <w:r w:rsidRPr="00DD78B4">
        <w:t>İPYB’ye</w:t>
      </w:r>
      <w:proofErr w:type="spellEnd"/>
      <w:r w:rsidRPr="00DD78B4">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EB47EB" w:rsidRPr="00DD78B4" w:rsidRDefault="00EB47EB" w:rsidP="00EB47EB">
      <w:pPr>
        <w:numPr>
          <w:ilvl w:val="0"/>
          <w:numId w:val="81"/>
        </w:numPr>
        <w:spacing w:after="120"/>
        <w:ind w:left="709" w:hanging="425"/>
        <w:jc w:val="both"/>
      </w:pPr>
      <w:r>
        <w:t xml:space="preserve"> </w:t>
      </w:r>
      <w:r w:rsidRPr="00DD78B4">
        <w:t>İPYB ise başvuru dosyalarının uygunluk kontrolünü tekrar</w:t>
      </w:r>
      <w:r>
        <w:t>lar, değerlendirmeyi yaparak asi</w:t>
      </w:r>
      <w:r w:rsidRPr="00DD78B4">
        <w:t xml:space="preserve">l ve yedek listeleri belirler. Değerlendirme raporu ile birlikte belirlenen nihai asil ve yedek listeler </w:t>
      </w:r>
      <w:proofErr w:type="spellStart"/>
      <w:r w:rsidRPr="00DD78B4">
        <w:t>MPYB’ye</w:t>
      </w:r>
      <w:proofErr w:type="spellEnd"/>
      <w:r w:rsidRPr="00DD78B4">
        <w:t xml:space="preserve"> onaylanmak üzere gönderilir. Başvuru dosyaları talep edilmediği sürece </w:t>
      </w:r>
      <w:proofErr w:type="spellStart"/>
      <w:r w:rsidRPr="00DD78B4">
        <w:t>MPYB’ye</w:t>
      </w:r>
      <w:proofErr w:type="spellEnd"/>
      <w:r w:rsidRPr="00DD78B4">
        <w:t xml:space="preserve"> gönderilmez. Uygun görülen listeler (IFAD onayı alındıktan sonra) sonuçların ilan edilmesi için İl Müdürlüklerine resmi yazı ile gönderilir.</w:t>
      </w:r>
    </w:p>
    <w:p w:rsidR="00EB47EB" w:rsidRPr="00DD78B4" w:rsidRDefault="00EB47EB" w:rsidP="00EB47EB">
      <w:pPr>
        <w:numPr>
          <w:ilvl w:val="0"/>
          <w:numId w:val="81"/>
        </w:numPr>
        <w:spacing w:after="120"/>
        <w:ind w:left="709" w:hanging="425"/>
        <w:jc w:val="both"/>
      </w:pPr>
      <w:r w:rsidRPr="00DD78B4">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EB47EB" w:rsidRPr="00773B29" w:rsidRDefault="00EB47EB" w:rsidP="00EB47EB">
      <w:pPr>
        <w:numPr>
          <w:ilvl w:val="0"/>
          <w:numId w:val="81"/>
        </w:numPr>
        <w:spacing w:after="120"/>
        <w:ind w:left="709" w:hanging="425"/>
        <w:jc w:val="both"/>
      </w:pPr>
      <w:r w:rsidRPr="00DD78B4">
        <w:t xml:space="preserve">Yatırımcı, başvuru konusuna göre işi yapacak olan yüklenicilere Teklife Davet Formu göndererek geçerli 3 (üç) teklif alır. </w:t>
      </w:r>
      <w:r w:rsidRPr="00DD78B4">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DD78B4">
        <w:t xml:space="preserve"> Teklifleri değerlendirdikten sonra uygun teklif veren yükleniciye Sipariş Formu gönderir. Yatırımcı ve yüklenici arasında Uygulama </w:t>
      </w:r>
      <w:r w:rsidRPr="00773B29">
        <w:t>Sözleşmesi imzalanır.</w:t>
      </w:r>
    </w:p>
    <w:p w:rsidR="00EB47EB" w:rsidRPr="00773B29" w:rsidRDefault="00EB47EB" w:rsidP="00EB47EB">
      <w:pPr>
        <w:numPr>
          <w:ilvl w:val="0"/>
          <w:numId w:val="81"/>
        </w:numPr>
        <w:spacing w:after="120"/>
        <w:ind w:left="709" w:hanging="425"/>
        <w:jc w:val="both"/>
      </w:pPr>
      <w:r w:rsidRPr="00773B29">
        <w:t xml:space="preserve">Yararlanıcılar hibe sözleşmesinin imzalanmasından itibaren en geç </w:t>
      </w:r>
      <w:r>
        <w:rPr>
          <w:b/>
        </w:rPr>
        <w:t>45</w:t>
      </w:r>
      <w:r w:rsidRPr="00773B29">
        <w:t xml:space="preserve"> </w:t>
      </w:r>
      <w:r w:rsidRPr="00467B37">
        <w:rPr>
          <w:b/>
        </w:rPr>
        <w:t>(</w:t>
      </w:r>
      <w:proofErr w:type="spellStart"/>
      <w:r w:rsidRPr="00467B37">
        <w:rPr>
          <w:b/>
        </w:rPr>
        <w:t>kırkbeş</w:t>
      </w:r>
      <w:proofErr w:type="spellEnd"/>
      <w:r w:rsidRPr="00467B37">
        <w:rPr>
          <w:b/>
        </w:rPr>
        <w:t>)</w:t>
      </w:r>
      <w:r w:rsidRPr="00773B29">
        <w:t xml:space="preserve"> takvim gününde yatırımı tamamlar.</w:t>
      </w:r>
    </w:p>
    <w:p w:rsidR="00EB47EB" w:rsidRPr="00DD78B4" w:rsidRDefault="00EB47EB" w:rsidP="00EB47EB">
      <w:pPr>
        <w:numPr>
          <w:ilvl w:val="0"/>
          <w:numId w:val="81"/>
        </w:numPr>
        <w:spacing w:after="120"/>
        <w:ind w:left="709" w:hanging="425"/>
        <w:jc w:val="both"/>
      </w:pPr>
      <w:r w:rsidRPr="00DD78B4">
        <w:t xml:space="preserve">Yatırımcı, Uygulama Sözleşmesine bağlanan ve kendi katkısı olan </w:t>
      </w:r>
      <w:r>
        <w:t>tutarı ve vergi tutarlarını (</w:t>
      </w:r>
      <w:r w:rsidRPr="00BC7AAF">
        <w:t>KDV ve varsa diğer vergileri</w:t>
      </w:r>
      <w:r>
        <w:t>)</w:t>
      </w:r>
      <w:r w:rsidRPr="00DD78B4">
        <w:t xml:space="preserve"> yüklenicilerin banka hesabına yatırır. Yatırımcı ve yükleniciler arasındaki sözleşmelere göre yatırımcının yükleniciye yaptığı ödemeler (Uygulama Sözleşmesinden sonra olmak kaydıyla) banka </w:t>
      </w:r>
      <w:proofErr w:type="gramStart"/>
      <w:r w:rsidRPr="00DD78B4">
        <w:t>dekontu</w:t>
      </w:r>
      <w:proofErr w:type="gramEnd"/>
      <w:r w:rsidRPr="00DD78B4">
        <w:t xml:space="preserve"> ile belgelendirilmek zorundadır. Yatırımcı üzerine düşen tutarı sözleşme süresi içerisinde kalmak koşulu ile yüklenicilerin hesabına farklı tarihlerde yatırabilir.</w:t>
      </w:r>
    </w:p>
    <w:p w:rsidR="00EB47EB" w:rsidRPr="00DD78B4" w:rsidRDefault="00EB47EB" w:rsidP="00EB47EB">
      <w:pPr>
        <w:numPr>
          <w:ilvl w:val="0"/>
          <w:numId w:val="81"/>
        </w:numPr>
        <w:spacing w:after="120"/>
        <w:ind w:left="709" w:hanging="425"/>
        <w:jc w:val="both"/>
      </w:pPr>
      <w:r w:rsidRPr="00DD78B4">
        <w:lastRenderedPageBreak/>
        <w:t>İşin tamamlanmasının ardından yatırımcı ile yükleniciler arasında Teslim Tesellüm Belgesi düzenlenir. Teslim Tesellüm Belgesinde “aralarında alacak verecek ilişkisi kalmamıştır” ibaresi mutlaka yer alacaktır.</w:t>
      </w:r>
    </w:p>
    <w:p w:rsidR="00EB47EB" w:rsidRPr="00DD78B4" w:rsidRDefault="00EB47EB" w:rsidP="00EB47EB">
      <w:pPr>
        <w:numPr>
          <w:ilvl w:val="0"/>
          <w:numId w:val="81"/>
        </w:numPr>
        <w:spacing w:after="120"/>
        <w:ind w:left="709" w:hanging="425"/>
        <w:jc w:val="both"/>
      </w:pPr>
      <w:r w:rsidRPr="00DD78B4">
        <w:t>Yapılan iş yükleniciler tarafından faturalandırılır (Fatura tarihi mutlaka yatırımcı ile yüklenici arasında düzenlenen teslim tesellüm tarihinden sonra olmalıdır).</w:t>
      </w:r>
    </w:p>
    <w:p w:rsidR="00EB47EB" w:rsidRPr="00DD78B4" w:rsidRDefault="00EB47EB" w:rsidP="00EB47EB">
      <w:pPr>
        <w:numPr>
          <w:ilvl w:val="0"/>
          <w:numId w:val="81"/>
        </w:numPr>
        <w:spacing w:after="120"/>
        <w:ind w:left="709" w:hanging="425"/>
        <w:jc w:val="both"/>
      </w:pPr>
      <w:r w:rsidRPr="00DD78B4">
        <w:t>Yatırımcı, İPYB/</w:t>
      </w:r>
      <w:proofErr w:type="spellStart"/>
      <w:r w:rsidRPr="00DD78B4">
        <w:t>ÇDE’leri</w:t>
      </w:r>
      <w:proofErr w:type="spellEnd"/>
      <w:r w:rsidRPr="00DD78B4">
        <w:t xml:space="preserve"> ekinde Teslim Tesellüm Belgesi olan bir dilekçe ile işin tamamlandığı konusunda bilgilendirir. İPYB/ÇDE yatırımcı tarafından bilgilendirildikten sonra 7 (yedi) gün içerisinde bizzat İPYB ya da </w:t>
      </w:r>
      <w:proofErr w:type="spellStart"/>
      <w:r w:rsidRPr="00DD78B4">
        <w:t>ÇDE’ler</w:t>
      </w:r>
      <w:proofErr w:type="spellEnd"/>
      <w:r w:rsidRPr="00DD78B4">
        <w:t xml:space="preserve"> aracılığı ile yatırımların hibe uygulama planında belirtilen teknik özelliklere göre yapılıp yapılmadığını tespit eder. Girdi Alımları ve Tesis Tespit Tutanağını hazırlayarak imzalar.</w:t>
      </w:r>
    </w:p>
    <w:p w:rsidR="00EB47EB" w:rsidRPr="00DD78B4" w:rsidRDefault="00EB47EB" w:rsidP="00EB47EB">
      <w:pPr>
        <w:numPr>
          <w:ilvl w:val="0"/>
          <w:numId w:val="81"/>
        </w:numPr>
        <w:spacing w:after="120"/>
        <w:ind w:left="709" w:hanging="425"/>
        <w:jc w:val="both"/>
      </w:pPr>
      <w:r w:rsidRPr="00DD78B4">
        <w:t xml:space="preserve">Yatırımcı Ödeme Talep Dilekçesini ve eklerini düzenleyerek </w:t>
      </w:r>
      <w:proofErr w:type="spellStart"/>
      <w:r w:rsidRPr="00DD78B4">
        <w:t>İPYB’ye</w:t>
      </w:r>
      <w:proofErr w:type="spellEnd"/>
      <w:r w:rsidRPr="00DD78B4">
        <w:t xml:space="preserve"> sunulmak üzere ilgili Çiftçi Destek Ekibine teslim eder.</w:t>
      </w:r>
    </w:p>
    <w:p w:rsidR="00EB47EB" w:rsidRPr="00DD78B4" w:rsidRDefault="00EB47EB" w:rsidP="00EB47EB">
      <w:pPr>
        <w:numPr>
          <w:ilvl w:val="0"/>
          <w:numId w:val="81"/>
        </w:numPr>
        <w:spacing w:after="120"/>
        <w:ind w:left="709" w:hanging="425"/>
        <w:jc w:val="both"/>
      </w:pPr>
      <w:r w:rsidRPr="00DD78B4">
        <w:t xml:space="preserve">Çiftçi Destek Ekibi kendisine ulaşan ödeme talep dilekçelerini ve eklerini 5 (beş) gün içerisinde </w:t>
      </w:r>
      <w:proofErr w:type="spellStart"/>
      <w:r w:rsidRPr="00DD78B4">
        <w:t>İPYB’ye</w:t>
      </w:r>
      <w:proofErr w:type="spellEnd"/>
      <w:r w:rsidRPr="00DD78B4">
        <w:t xml:space="preserve"> gönderir. İPYB, Ödeme Talep Dilekçesini ve eklerini inceler. Eksiksiz olan ödeme talepleri Ödeme İcmal Tablosuna işlenir. Tüm belgeler Ödeme İcmal Tablosu ile birlikte </w:t>
      </w:r>
      <w:proofErr w:type="spellStart"/>
      <w:r w:rsidRPr="00DD78B4">
        <w:t>MPYB’ye</w:t>
      </w:r>
      <w:proofErr w:type="spellEnd"/>
      <w:r w:rsidRPr="00DD78B4">
        <w:t xml:space="preserve"> gönderilir.</w:t>
      </w:r>
    </w:p>
    <w:p w:rsidR="00EB47EB" w:rsidRPr="00DD78B4" w:rsidRDefault="00EB47EB" w:rsidP="00EB47EB">
      <w:pPr>
        <w:numPr>
          <w:ilvl w:val="0"/>
          <w:numId w:val="81"/>
        </w:numPr>
        <w:spacing w:after="120"/>
        <w:ind w:left="709" w:hanging="425"/>
        <w:jc w:val="both"/>
      </w:pPr>
      <w:proofErr w:type="spellStart"/>
      <w:r w:rsidRPr="00DD78B4">
        <w:t>MPYB’nin</w:t>
      </w:r>
      <w:proofErr w:type="spellEnd"/>
      <w:r w:rsidRPr="00DD78B4">
        <w:t xml:space="preserve"> incelemesinden sonra, asıl belgeler elektronik ortamda, Birleşmiş Milletler </w:t>
      </w:r>
      <w:r>
        <w:t>Kalkınma</w:t>
      </w:r>
      <w:r w:rsidRPr="00DD78B4">
        <w:t xml:space="preserve"> Programı (UNDP)’</w:t>
      </w:r>
      <w:proofErr w:type="spellStart"/>
      <w:r w:rsidRPr="00DD78B4">
        <w:t>na</w:t>
      </w:r>
      <w:proofErr w:type="spellEnd"/>
      <w:r w:rsidRPr="00DD78B4">
        <w:t xml:space="preserve"> gönderilir.</w:t>
      </w:r>
    </w:p>
    <w:p w:rsidR="00EB47EB" w:rsidRPr="00DD78B4" w:rsidRDefault="00EB47EB" w:rsidP="00EB47EB">
      <w:pPr>
        <w:numPr>
          <w:ilvl w:val="0"/>
          <w:numId w:val="81"/>
        </w:numPr>
        <w:spacing w:after="120"/>
        <w:ind w:left="709" w:hanging="425"/>
        <w:jc w:val="both"/>
      </w:pPr>
      <w:proofErr w:type="spellStart"/>
      <w:r w:rsidRPr="00DD78B4">
        <w:t>UNDP’ye</w:t>
      </w:r>
      <w:proofErr w:type="spellEnd"/>
      <w:r w:rsidRPr="00DD78B4">
        <w:t xml:space="preserve"> ulaşan ödeme belgeleri gözden geçirildikten sonra en geç 30 (otuz) gün içinde ödenir.</w:t>
      </w:r>
    </w:p>
    <w:p w:rsidR="00EB47EB" w:rsidRDefault="00EB47EB" w:rsidP="00EB47EB">
      <w:pPr>
        <w:numPr>
          <w:ilvl w:val="0"/>
          <w:numId w:val="81"/>
        </w:numPr>
        <w:spacing w:after="120"/>
        <w:ind w:left="709" w:hanging="425"/>
        <w:jc w:val="both"/>
      </w:pPr>
      <w:r w:rsidRPr="00DD78B4">
        <w:t xml:space="preserve">Tüm ödeme işlemlerinde </w:t>
      </w:r>
      <w:proofErr w:type="spellStart"/>
      <w:r w:rsidRPr="00DD78B4">
        <w:t>İPYB’nin</w:t>
      </w:r>
      <w:proofErr w:type="spellEnd"/>
      <w:r w:rsidRPr="00DD78B4">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DD78B4">
        <w:t>İPYB’nin</w:t>
      </w:r>
      <w:proofErr w:type="spellEnd"/>
      <w:r w:rsidRPr="00DD78B4">
        <w:t xml:space="preserve"> kendilerine ödeme yapmasını talep edemezler.</w:t>
      </w:r>
    </w:p>
    <w:p w:rsidR="00EB47EB" w:rsidRDefault="00EB47EB" w:rsidP="00EB47EB">
      <w:pPr>
        <w:spacing w:after="120"/>
        <w:ind w:left="709"/>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EB47EB" w:rsidRPr="00A06C2F" w:rsidTr="009C1521">
        <w:trPr>
          <w:trHeight w:val="404"/>
          <w:jc w:val="center"/>
        </w:trPr>
        <w:tc>
          <w:tcPr>
            <w:tcW w:w="5000" w:type="pct"/>
            <w:gridSpan w:val="2"/>
            <w:shd w:val="clear" w:color="auto" w:fill="D9D9D9"/>
            <w:vAlign w:val="center"/>
          </w:tcPr>
          <w:p w:rsidR="00EB47EB" w:rsidRPr="00A06C2F" w:rsidRDefault="00EB47EB" w:rsidP="009C1521">
            <w:pPr>
              <w:jc w:val="center"/>
              <w:rPr>
                <w:b/>
                <w:bCs/>
              </w:rPr>
            </w:pPr>
            <w:r w:rsidRPr="00A06C2F">
              <w:rPr>
                <w:b/>
                <w:bCs/>
              </w:rPr>
              <w:t>1. AŞAMA</w:t>
            </w:r>
          </w:p>
          <w:p w:rsidR="00EB47EB" w:rsidRPr="00A06C2F" w:rsidRDefault="00EB47EB" w:rsidP="009C1521">
            <w:pPr>
              <w:jc w:val="center"/>
              <w:rPr>
                <w:bCs/>
              </w:rPr>
            </w:pPr>
            <w:r w:rsidRPr="00A06C2F">
              <w:rPr>
                <w:b/>
                <w:bCs/>
              </w:rPr>
              <w:t>Başvuruların İdari Uygunluk Kontrol Tablosu</w:t>
            </w:r>
          </w:p>
        </w:tc>
      </w:tr>
      <w:tr w:rsidR="00EB47EB" w:rsidRPr="00A06C2F" w:rsidTr="009C1521">
        <w:trPr>
          <w:trHeight w:val="404"/>
          <w:jc w:val="center"/>
        </w:trPr>
        <w:tc>
          <w:tcPr>
            <w:tcW w:w="1163" w:type="pct"/>
            <w:shd w:val="clear" w:color="auto" w:fill="D9D9D9"/>
            <w:vAlign w:val="center"/>
          </w:tcPr>
          <w:p w:rsidR="00EB47EB" w:rsidRPr="00A06C2F" w:rsidRDefault="00EB47EB" w:rsidP="009C1521">
            <w:pPr>
              <w:rPr>
                <w:b/>
                <w:bCs/>
              </w:rPr>
            </w:pPr>
            <w:r w:rsidRPr="00A06C2F">
              <w:rPr>
                <w:rFonts w:eastAsia="EOGOCK+CityTrkMedium+2"/>
                <w:b/>
              </w:rPr>
              <w:t>Başvuru Numarası</w:t>
            </w:r>
          </w:p>
        </w:tc>
        <w:tc>
          <w:tcPr>
            <w:tcW w:w="3837" w:type="pct"/>
            <w:shd w:val="clear" w:color="auto" w:fill="auto"/>
            <w:vAlign w:val="center"/>
          </w:tcPr>
          <w:p w:rsidR="00EB47EB" w:rsidRPr="00A06C2F" w:rsidRDefault="00EB47EB" w:rsidP="009C1521">
            <w:pPr>
              <w:rPr>
                <w:bCs/>
              </w:rPr>
            </w:pPr>
            <w:r>
              <w:t>KDAKP/</w:t>
            </w:r>
            <w:proofErr w:type="gramStart"/>
            <w:r>
              <w:t>…...</w:t>
            </w:r>
            <w:proofErr w:type="gramEnd"/>
            <w:r>
              <w:t>/ KYO/2025</w:t>
            </w:r>
            <w:r w:rsidRPr="00A06C2F">
              <w:t>/…../…..</w:t>
            </w:r>
          </w:p>
        </w:tc>
      </w:tr>
      <w:tr w:rsidR="00EB47EB" w:rsidRPr="00A06C2F" w:rsidTr="009C1521">
        <w:trPr>
          <w:trHeight w:val="404"/>
          <w:jc w:val="center"/>
        </w:trPr>
        <w:tc>
          <w:tcPr>
            <w:tcW w:w="1163" w:type="pct"/>
            <w:shd w:val="clear" w:color="auto" w:fill="D9D9D9"/>
            <w:vAlign w:val="center"/>
          </w:tcPr>
          <w:p w:rsidR="00EB47EB" w:rsidRPr="00A06C2F" w:rsidRDefault="00EB47EB" w:rsidP="009C1521">
            <w:pPr>
              <w:rPr>
                <w:rFonts w:eastAsia="EOGOCK+CityTrkMedium+2"/>
                <w:b/>
              </w:rPr>
            </w:pPr>
            <w:r w:rsidRPr="00A06C2F">
              <w:rPr>
                <w:rFonts w:eastAsia="EOGOCK+CityTrkMedium+2"/>
                <w:b/>
              </w:rPr>
              <w:t>Teslim Tarihi</w:t>
            </w:r>
          </w:p>
        </w:tc>
        <w:tc>
          <w:tcPr>
            <w:tcW w:w="3837" w:type="pct"/>
            <w:shd w:val="clear" w:color="auto" w:fill="auto"/>
            <w:vAlign w:val="center"/>
          </w:tcPr>
          <w:p w:rsidR="00EB47EB" w:rsidRPr="00A06C2F" w:rsidRDefault="00EB47EB" w:rsidP="009C1521">
            <w:pPr>
              <w:rPr>
                <w:bCs/>
              </w:rPr>
            </w:pPr>
          </w:p>
        </w:tc>
      </w:tr>
      <w:tr w:rsidR="00EB47EB" w:rsidRPr="00A06C2F" w:rsidTr="009C1521">
        <w:trPr>
          <w:trHeight w:val="404"/>
          <w:jc w:val="center"/>
        </w:trPr>
        <w:tc>
          <w:tcPr>
            <w:tcW w:w="1163" w:type="pct"/>
            <w:shd w:val="clear" w:color="auto" w:fill="D9D9D9"/>
            <w:vAlign w:val="center"/>
          </w:tcPr>
          <w:p w:rsidR="00EB47EB" w:rsidRPr="00A06C2F" w:rsidRDefault="00EB47EB" w:rsidP="009C1521">
            <w:pPr>
              <w:rPr>
                <w:rFonts w:eastAsia="EOGOCK+CityTrkMedium+2"/>
                <w:b/>
              </w:rPr>
            </w:pPr>
            <w:r w:rsidRPr="00A06C2F">
              <w:rPr>
                <w:rFonts w:eastAsia="EOGOCK+CityTrkMedium+2"/>
                <w:b/>
              </w:rPr>
              <w:t>Adı Soyadı</w:t>
            </w:r>
          </w:p>
        </w:tc>
        <w:tc>
          <w:tcPr>
            <w:tcW w:w="3837" w:type="pct"/>
            <w:shd w:val="clear" w:color="auto" w:fill="auto"/>
            <w:vAlign w:val="center"/>
          </w:tcPr>
          <w:p w:rsidR="00EB47EB" w:rsidRPr="00A06C2F" w:rsidRDefault="00EB47EB" w:rsidP="009C1521">
            <w:pPr>
              <w:rPr>
                <w:bCs/>
              </w:rPr>
            </w:pPr>
          </w:p>
        </w:tc>
      </w:tr>
      <w:tr w:rsidR="00EB47EB" w:rsidRPr="00A06C2F" w:rsidTr="009C1521">
        <w:trPr>
          <w:trHeight w:val="404"/>
          <w:jc w:val="center"/>
        </w:trPr>
        <w:tc>
          <w:tcPr>
            <w:tcW w:w="1163" w:type="pct"/>
            <w:shd w:val="clear" w:color="auto" w:fill="D9D9D9"/>
            <w:vAlign w:val="center"/>
          </w:tcPr>
          <w:p w:rsidR="00EB47EB" w:rsidRPr="00A06C2F" w:rsidRDefault="00EB47EB" w:rsidP="009C1521">
            <w:pPr>
              <w:rPr>
                <w:rFonts w:eastAsia="EOGOCK+CityTrkMedium+2"/>
                <w:b/>
              </w:rPr>
            </w:pPr>
            <w:r w:rsidRPr="00A06C2F">
              <w:rPr>
                <w:rFonts w:eastAsia="EOGOCK+CityTrkMedium+2"/>
                <w:b/>
              </w:rPr>
              <w:t>İl / İlçe / Adres</w:t>
            </w:r>
          </w:p>
        </w:tc>
        <w:tc>
          <w:tcPr>
            <w:tcW w:w="3837" w:type="pct"/>
            <w:shd w:val="clear" w:color="auto" w:fill="auto"/>
            <w:vAlign w:val="center"/>
          </w:tcPr>
          <w:p w:rsidR="00EB47EB" w:rsidRPr="00A06C2F" w:rsidRDefault="00EB47EB" w:rsidP="009C1521">
            <w:pPr>
              <w:rPr>
                <w:bCs/>
              </w:rPr>
            </w:pPr>
          </w:p>
        </w:tc>
      </w:tr>
    </w:tbl>
    <w:p w:rsidR="00EB47EB" w:rsidRPr="00A06C2F" w:rsidRDefault="00EB47EB" w:rsidP="00EB47EB"/>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EB47EB" w:rsidRPr="00A06C2F" w:rsidTr="009C1521">
        <w:trPr>
          <w:trHeight w:hRule="exact" w:val="637"/>
          <w:jc w:val="center"/>
        </w:trPr>
        <w:tc>
          <w:tcPr>
            <w:tcW w:w="567" w:type="dxa"/>
            <w:shd w:val="clear" w:color="auto" w:fill="D9D9D9"/>
            <w:tcMar>
              <w:left w:w="85" w:type="dxa"/>
              <w:right w:w="85" w:type="dxa"/>
            </w:tcMar>
            <w:vAlign w:val="center"/>
          </w:tcPr>
          <w:p w:rsidR="00EB47EB" w:rsidRPr="00A06C2F" w:rsidRDefault="00EB47EB" w:rsidP="009C1521">
            <w:pPr>
              <w:jc w:val="center"/>
              <w:rPr>
                <w:b/>
              </w:rPr>
            </w:pPr>
            <w:r w:rsidRPr="00A06C2F">
              <w:rPr>
                <w:b/>
              </w:rPr>
              <w:t>SN</w:t>
            </w:r>
          </w:p>
        </w:tc>
        <w:tc>
          <w:tcPr>
            <w:tcW w:w="7655" w:type="dxa"/>
            <w:shd w:val="clear" w:color="auto" w:fill="D9D9D9"/>
            <w:tcMar>
              <w:left w:w="85" w:type="dxa"/>
              <w:right w:w="85" w:type="dxa"/>
            </w:tcMar>
            <w:vAlign w:val="center"/>
          </w:tcPr>
          <w:p w:rsidR="00EB47EB" w:rsidRPr="00A06C2F" w:rsidRDefault="00EB47EB" w:rsidP="009C1521">
            <w:pPr>
              <w:rPr>
                <w:b/>
              </w:rPr>
            </w:pPr>
            <w:r w:rsidRPr="00A06C2F">
              <w:rPr>
                <w:b/>
              </w:rPr>
              <w:t>Kontrol Edilecek Belgeler</w:t>
            </w:r>
          </w:p>
        </w:tc>
        <w:tc>
          <w:tcPr>
            <w:tcW w:w="992" w:type="dxa"/>
            <w:shd w:val="clear" w:color="auto" w:fill="D9D9D9"/>
            <w:tcMar>
              <w:left w:w="85" w:type="dxa"/>
              <w:right w:w="85" w:type="dxa"/>
            </w:tcMar>
            <w:vAlign w:val="center"/>
          </w:tcPr>
          <w:p w:rsidR="00EB47EB" w:rsidRPr="00A06C2F" w:rsidRDefault="00EB47EB" w:rsidP="009C1521">
            <w:pPr>
              <w:widowControl w:val="0"/>
              <w:tabs>
                <w:tab w:val="left" w:pos="1140"/>
              </w:tabs>
              <w:autoSpaceDE w:val="0"/>
              <w:autoSpaceDN w:val="0"/>
              <w:adjustRightInd w:val="0"/>
              <w:jc w:val="center"/>
              <w:rPr>
                <w:b/>
                <w:bCs/>
                <w:w w:val="99"/>
              </w:rPr>
            </w:pPr>
            <w:r w:rsidRPr="00A06C2F">
              <w:rPr>
                <w:b/>
                <w:bCs/>
                <w:w w:val="99"/>
              </w:rPr>
              <w:t>VAR</w:t>
            </w:r>
          </w:p>
          <w:p w:rsidR="00EB47EB" w:rsidRPr="00A06C2F" w:rsidRDefault="00EB47EB" w:rsidP="009C1521">
            <w:pPr>
              <w:widowControl w:val="0"/>
              <w:tabs>
                <w:tab w:val="left" w:pos="1140"/>
              </w:tabs>
              <w:autoSpaceDE w:val="0"/>
              <w:autoSpaceDN w:val="0"/>
              <w:adjustRightInd w:val="0"/>
              <w:jc w:val="center"/>
              <w:rPr>
                <w:b/>
              </w:rPr>
            </w:pPr>
            <w:r w:rsidRPr="00A06C2F">
              <w:rPr>
                <w:b/>
                <w:bCs/>
                <w:w w:val="99"/>
              </w:rPr>
              <w:t>(+)</w:t>
            </w:r>
          </w:p>
        </w:tc>
        <w:tc>
          <w:tcPr>
            <w:tcW w:w="992" w:type="dxa"/>
            <w:shd w:val="clear" w:color="auto" w:fill="D9D9D9"/>
            <w:vAlign w:val="center"/>
          </w:tcPr>
          <w:p w:rsidR="00EB47EB" w:rsidRPr="00A06C2F" w:rsidRDefault="00EB47EB" w:rsidP="009C1521">
            <w:pPr>
              <w:widowControl w:val="0"/>
              <w:tabs>
                <w:tab w:val="left" w:pos="1140"/>
              </w:tabs>
              <w:autoSpaceDE w:val="0"/>
              <w:autoSpaceDN w:val="0"/>
              <w:adjustRightInd w:val="0"/>
              <w:jc w:val="center"/>
              <w:rPr>
                <w:b/>
                <w:bCs/>
                <w:w w:val="99"/>
              </w:rPr>
            </w:pPr>
            <w:r w:rsidRPr="00A06C2F">
              <w:rPr>
                <w:b/>
                <w:bCs/>
                <w:w w:val="99"/>
              </w:rPr>
              <w:t>YOK</w:t>
            </w:r>
          </w:p>
          <w:p w:rsidR="00EB47EB" w:rsidRPr="00A06C2F" w:rsidRDefault="00EB47EB" w:rsidP="009C1521">
            <w:pPr>
              <w:widowControl w:val="0"/>
              <w:tabs>
                <w:tab w:val="left" w:pos="1140"/>
              </w:tabs>
              <w:autoSpaceDE w:val="0"/>
              <w:autoSpaceDN w:val="0"/>
              <w:adjustRightInd w:val="0"/>
              <w:jc w:val="center"/>
              <w:rPr>
                <w:b/>
                <w:bCs/>
                <w:w w:val="99"/>
              </w:rPr>
            </w:pPr>
            <w:r w:rsidRPr="00A06C2F">
              <w:rPr>
                <w:b/>
                <w:bCs/>
                <w:w w:val="99"/>
              </w:rPr>
              <w:t>(-)</w:t>
            </w:r>
          </w:p>
        </w:tc>
      </w:tr>
      <w:tr w:rsidR="00EB47EB" w:rsidRPr="00A06C2F" w:rsidTr="009C1521">
        <w:trPr>
          <w:trHeight w:val="685"/>
          <w:jc w:val="center"/>
        </w:trPr>
        <w:tc>
          <w:tcPr>
            <w:tcW w:w="567" w:type="dxa"/>
            <w:tcMar>
              <w:left w:w="85" w:type="dxa"/>
              <w:right w:w="85" w:type="dxa"/>
            </w:tcMar>
            <w:vAlign w:val="center"/>
          </w:tcPr>
          <w:p w:rsidR="00EB47EB" w:rsidRPr="00A06C2F" w:rsidRDefault="00EB47EB" w:rsidP="009C1521">
            <w:pPr>
              <w:jc w:val="center"/>
            </w:pPr>
            <w:r w:rsidRPr="0014014D">
              <w:t>1</w:t>
            </w:r>
          </w:p>
        </w:tc>
        <w:tc>
          <w:tcPr>
            <w:tcW w:w="7655" w:type="dxa"/>
            <w:tcMar>
              <w:left w:w="85" w:type="dxa"/>
              <w:right w:w="85" w:type="dxa"/>
            </w:tcMar>
            <w:vAlign w:val="center"/>
          </w:tcPr>
          <w:p w:rsidR="00EB47EB" w:rsidRPr="00A06C2F" w:rsidRDefault="00EB47EB" w:rsidP="009C1521">
            <w:pPr>
              <w:ind w:right="114"/>
              <w:jc w:val="both"/>
            </w:pPr>
            <w:r w:rsidRPr="00E74D57">
              <w:t>SYP kapsamında duyurulan hibe çağrısına uygun başvuru formu ile başvurulmuştur.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rsidRPr="0014014D">
              <w:t>2</w:t>
            </w:r>
          </w:p>
        </w:tc>
        <w:tc>
          <w:tcPr>
            <w:tcW w:w="7655" w:type="dxa"/>
            <w:tcMar>
              <w:left w:w="85" w:type="dxa"/>
              <w:right w:w="85" w:type="dxa"/>
            </w:tcMar>
            <w:vAlign w:val="center"/>
          </w:tcPr>
          <w:p w:rsidR="00EB47EB" w:rsidRPr="00A06C2F" w:rsidRDefault="00EB47EB" w:rsidP="009C1521">
            <w:pPr>
              <w:ind w:right="114"/>
              <w:jc w:val="both"/>
            </w:pPr>
            <w:r w:rsidRPr="001E3FD8">
              <w:t>Başvuru formu ve ekleri 2 (iki) takım olarak sunulmuştur.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rsidRPr="0014014D">
              <w:t>3</w:t>
            </w:r>
          </w:p>
        </w:tc>
        <w:tc>
          <w:tcPr>
            <w:tcW w:w="7655" w:type="dxa"/>
            <w:tcMar>
              <w:left w:w="85" w:type="dxa"/>
              <w:right w:w="85" w:type="dxa"/>
            </w:tcMar>
            <w:vAlign w:val="center"/>
          </w:tcPr>
          <w:p w:rsidR="00EB47EB" w:rsidRPr="00A06C2F" w:rsidRDefault="00EB47EB" w:rsidP="009C1521">
            <w:pPr>
              <w:ind w:right="114"/>
              <w:jc w:val="both"/>
            </w:pPr>
            <w:r w:rsidRPr="00E74D57">
              <w:t>Başvuru sahibi başvuru beyanını ve tüm sayfaları imzalamıştır.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695"/>
          <w:jc w:val="center"/>
        </w:trPr>
        <w:tc>
          <w:tcPr>
            <w:tcW w:w="567" w:type="dxa"/>
            <w:tcMar>
              <w:left w:w="85" w:type="dxa"/>
              <w:right w:w="85" w:type="dxa"/>
            </w:tcMar>
            <w:vAlign w:val="center"/>
          </w:tcPr>
          <w:p w:rsidR="00EB47EB" w:rsidRPr="00A06C2F" w:rsidRDefault="00EB47EB" w:rsidP="009C1521">
            <w:pPr>
              <w:jc w:val="center"/>
            </w:pPr>
            <w:r w:rsidRPr="0014014D">
              <w:t>4</w:t>
            </w:r>
          </w:p>
        </w:tc>
        <w:tc>
          <w:tcPr>
            <w:tcW w:w="7655" w:type="dxa"/>
            <w:tcMar>
              <w:left w:w="85" w:type="dxa"/>
              <w:right w:w="85" w:type="dxa"/>
            </w:tcMar>
            <w:vAlign w:val="center"/>
          </w:tcPr>
          <w:p w:rsidR="00EB47EB" w:rsidRPr="00A06C2F" w:rsidRDefault="00EB47EB" w:rsidP="009C1521">
            <w:pPr>
              <w:ind w:right="114"/>
              <w:jc w:val="both"/>
            </w:pPr>
            <w:r w:rsidRPr="001E3FD8">
              <w:t>Başvuru sahibi Bakanlık kayıt sistemine dâhil olduğuna dair belgesini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689"/>
          <w:jc w:val="center"/>
        </w:trPr>
        <w:tc>
          <w:tcPr>
            <w:tcW w:w="567" w:type="dxa"/>
            <w:tcMar>
              <w:left w:w="85" w:type="dxa"/>
              <w:right w:w="85" w:type="dxa"/>
            </w:tcMar>
            <w:vAlign w:val="center"/>
          </w:tcPr>
          <w:p w:rsidR="00EB47EB" w:rsidRPr="00A06C2F" w:rsidRDefault="00EB47EB" w:rsidP="009C1521">
            <w:pPr>
              <w:jc w:val="center"/>
            </w:pPr>
            <w:r w:rsidRPr="0014014D">
              <w:t>5</w:t>
            </w:r>
          </w:p>
        </w:tc>
        <w:tc>
          <w:tcPr>
            <w:tcW w:w="7655" w:type="dxa"/>
            <w:tcMar>
              <w:left w:w="85" w:type="dxa"/>
              <w:right w:w="85" w:type="dxa"/>
            </w:tcMar>
            <w:vAlign w:val="center"/>
          </w:tcPr>
          <w:p w:rsidR="00EB47EB" w:rsidRPr="00A06C2F" w:rsidRDefault="00EB47EB" w:rsidP="009C1521">
            <w:pPr>
              <w:ind w:right="114"/>
              <w:jc w:val="both"/>
            </w:pPr>
            <w:r w:rsidRPr="00E74D57">
              <w:t>Hibeye esas proje tutarını aşan kısım varsa ayni/nakdi katkının karşılanacağına dair taahhütname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rsidRPr="0014014D">
              <w:t>6</w:t>
            </w:r>
          </w:p>
        </w:tc>
        <w:tc>
          <w:tcPr>
            <w:tcW w:w="7655" w:type="dxa"/>
            <w:shd w:val="clear" w:color="auto" w:fill="FFFFFF"/>
            <w:tcMar>
              <w:left w:w="85" w:type="dxa"/>
              <w:right w:w="85" w:type="dxa"/>
            </w:tcMar>
            <w:vAlign w:val="center"/>
          </w:tcPr>
          <w:p w:rsidR="00EB47EB" w:rsidRPr="00A06C2F" w:rsidRDefault="00EB47EB" w:rsidP="009C1521">
            <w:pPr>
              <w:ind w:right="114"/>
              <w:jc w:val="both"/>
            </w:pPr>
            <w:r w:rsidRPr="0014014D">
              <w:t>Son 6 aylık asli ikametini gösterir adres bilgileri raporu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rsidRPr="00E74D57">
              <w:t>7</w:t>
            </w:r>
          </w:p>
        </w:tc>
        <w:tc>
          <w:tcPr>
            <w:tcW w:w="7655" w:type="dxa"/>
            <w:shd w:val="clear" w:color="auto" w:fill="FFFFFF"/>
            <w:tcMar>
              <w:left w:w="85" w:type="dxa"/>
              <w:right w:w="85" w:type="dxa"/>
            </w:tcMar>
            <w:vAlign w:val="center"/>
          </w:tcPr>
          <w:p w:rsidR="00EB47EB" w:rsidRPr="00A06C2F" w:rsidRDefault="00EB47EB" w:rsidP="009C1521">
            <w:pPr>
              <w:ind w:right="114"/>
              <w:jc w:val="both"/>
            </w:pPr>
            <w:r w:rsidRPr="00E74D57">
              <w:t>Aynı Hanede Yaşayan Bireyler Beyan Formu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t>8</w:t>
            </w:r>
          </w:p>
        </w:tc>
        <w:tc>
          <w:tcPr>
            <w:tcW w:w="7655" w:type="dxa"/>
            <w:tcMar>
              <w:left w:w="85" w:type="dxa"/>
              <w:right w:w="85" w:type="dxa"/>
            </w:tcMar>
            <w:vAlign w:val="center"/>
          </w:tcPr>
          <w:p w:rsidR="00EB47EB" w:rsidRPr="00A06C2F" w:rsidRDefault="00EB47EB" w:rsidP="009C1521">
            <w:pPr>
              <w:ind w:right="114"/>
              <w:jc w:val="both"/>
            </w:pPr>
            <w:r w:rsidRPr="0014014D">
              <w:t xml:space="preserve">Aynı hanede yaşayan </w:t>
            </w:r>
            <w:r w:rsidRPr="00C66E11">
              <w:t>%40</w:t>
            </w:r>
            <w:r>
              <w:t xml:space="preserve"> </w:t>
            </w:r>
            <w:r w:rsidRPr="0014014D">
              <w:t>engelli birey varsa raporu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r w:rsidR="00EB47EB" w:rsidRPr="00A06C2F" w:rsidTr="009C1521">
        <w:trPr>
          <w:trHeight w:val="510"/>
          <w:jc w:val="center"/>
        </w:trPr>
        <w:tc>
          <w:tcPr>
            <w:tcW w:w="567" w:type="dxa"/>
            <w:tcMar>
              <w:left w:w="85" w:type="dxa"/>
              <w:right w:w="85" w:type="dxa"/>
            </w:tcMar>
            <w:vAlign w:val="center"/>
          </w:tcPr>
          <w:p w:rsidR="00EB47EB" w:rsidRPr="00A06C2F" w:rsidRDefault="00EB47EB" w:rsidP="009C1521">
            <w:pPr>
              <w:jc w:val="center"/>
            </w:pPr>
            <w:r w:rsidRPr="00A818FD">
              <w:t>9</w:t>
            </w:r>
          </w:p>
        </w:tc>
        <w:tc>
          <w:tcPr>
            <w:tcW w:w="7655" w:type="dxa"/>
            <w:shd w:val="clear" w:color="auto" w:fill="FFFFFF"/>
            <w:tcMar>
              <w:left w:w="85" w:type="dxa"/>
              <w:right w:w="85" w:type="dxa"/>
            </w:tcMar>
            <w:vAlign w:val="center"/>
          </w:tcPr>
          <w:p w:rsidR="00EB47EB" w:rsidRPr="00FA60F9" w:rsidRDefault="00EB47EB" w:rsidP="009C1521">
            <w:pPr>
              <w:ind w:right="114"/>
              <w:jc w:val="both"/>
              <w:rPr>
                <w:highlight w:val="yellow"/>
              </w:rPr>
            </w:pPr>
            <w:r w:rsidRPr="0014014D">
              <w:t>Hibe duyurusu sırasında, hibe konusuna özgü diğer istenen belgeler eklenmiştir.</w:t>
            </w:r>
          </w:p>
        </w:tc>
        <w:tc>
          <w:tcPr>
            <w:tcW w:w="992" w:type="dxa"/>
            <w:tcMar>
              <w:left w:w="85" w:type="dxa"/>
              <w:right w:w="85" w:type="dxa"/>
            </w:tcMar>
            <w:vAlign w:val="center"/>
          </w:tcPr>
          <w:p w:rsidR="00EB47EB" w:rsidRPr="00A06C2F" w:rsidRDefault="00EB47EB" w:rsidP="009C1521">
            <w:pPr>
              <w:widowControl w:val="0"/>
              <w:autoSpaceDE w:val="0"/>
              <w:autoSpaceDN w:val="0"/>
              <w:adjustRightInd w:val="0"/>
            </w:pPr>
          </w:p>
        </w:tc>
        <w:tc>
          <w:tcPr>
            <w:tcW w:w="992" w:type="dxa"/>
            <w:vAlign w:val="center"/>
          </w:tcPr>
          <w:p w:rsidR="00EB47EB" w:rsidRPr="00A06C2F" w:rsidRDefault="00EB47EB" w:rsidP="009C1521">
            <w:pPr>
              <w:widowControl w:val="0"/>
              <w:autoSpaceDE w:val="0"/>
              <w:autoSpaceDN w:val="0"/>
              <w:adjustRightInd w:val="0"/>
            </w:pPr>
          </w:p>
        </w:tc>
      </w:tr>
    </w:tbl>
    <w:p w:rsidR="00EB47EB" w:rsidRDefault="00EB47EB" w:rsidP="00EB47EB">
      <w:pPr>
        <w:widowControl w:val="0"/>
        <w:autoSpaceDE w:val="0"/>
        <w:autoSpaceDN w:val="0"/>
        <w:adjustRightInd w:val="0"/>
        <w:rPr>
          <w:sz w:val="20"/>
          <w:szCs w:val="20"/>
        </w:rPr>
      </w:pPr>
    </w:p>
    <w:p w:rsidR="00EB47EB" w:rsidRPr="00B8266E" w:rsidRDefault="00EB47EB" w:rsidP="00EB47EB">
      <w:pPr>
        <w:widowControl w:val="0"/>
        <w:autoSpaceDE w:val="0"/>
        <w:autoSpaceDN w:val="0"/>
        <w:adjustRightInd w:val="0"/>
        <w:rPr>
          <w:sz w:val="20"/>
          <w:szCs w:val="20"/>
        </w:rPr>
      </w:pPr>
      <w:r w:rsidRPr="00B8266E">
        <w:rPr>
          <w:sz w:val="20"/>
          <w:szCs w:val="20"/>
        </w:rPr>
        <w:t xml:space="preserve">NOT: 1- Belgelerin “var” olması, bu belgelerin içeriklerinin uygun olduğu anlamına gelmez. </w:t>
      </w:r>
    </w:p>
    <w:p w:rsidR="00EB47EB" w:rsidRDefault="00EB47EB" w:rsidP="00EB47EB">
      <w:pPr>
        <w:tabs>
          <w:tab w:val="left" w:pos="6237"/>
        </w:tabs>
        <w:jc w:val="both"/>
        <w:rPr>
          <w:sz w:val="20"/>
          <w:szCs w:val="20"/>
        </w:rPr>
      </w:pPr>
      <w:r w:rsidRPr="00B8266E">
        <w:rPr>
          <w:sz w:val="20"/>
          <w:szCs w:val="20"/>
        </w:rPr>
        <w:t xml:space="preserve">          2- Başvuru yatırım konularına göre belgelerin karşısına mutlaka “var” veya “yok” anlamında işaret konulacaktır.</w:t>
      </w:r>
    </w:p>
    <w:p w:rsidR="00EB47EB" w:rsidRPr="00B8266E" w:rsidRDefault="00EB47EB" w:rsidP="00EB47EB">
      <w:pPr>
        <w:tabs>
          <w:tab w:val="left" w:pos="6237"/>
        </w:tabs>
        <w:jc w:val="both"/>
        <w:rPr>
          <w:b/>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EB47EB" w:rsidRPr="00A06C2F" w:rsidTr="009C1521">
        <w:tc>
          <w:tcPr>
            <w:tcW w:w="10206" w:type="dxa"/>
            <w:gridSpan w:val="3"/>
          </w:tcPr>
          <w:p w:rsidR="00EB47EB" w:rsidRPr="00A06C2F" w:rsidRDefault="00EB47EB" w:rsidP="009C1521">
            <w:pPr>
              <w:tabs>
                <w:tab w:val="left" w:pos="6237"/>
              </w:tabs>
              <w:jc w:val="center"/>
              <w:rPr>
                <w:b/>
              </w:rPr>
            </w:pPr>
            <w:r w:rsidRPr="00A06C2F">
              <w:rPr>
                <w:b/>
              </w:rPr>
              <w:t>ÇDE Üyeleri</w:t>
            </w:r>
          </w:p>
        </w:tc>
      </w:tr>
      <w:tr w:rsidR="00EB47EB" w:rsidRPr="00A06C2F" w:rsidTr="009C1521">
        <w:trPr>
          <w:trHeight w:val="802"/>
        </w:trPr>
        <w:tc>
          <w:tcPr>
            <w:tcW w:w="3397" w:type="dxa"/>
            <w:vAlign w:val="center"/>
          </w:tcPr>
          <w:p w:rsidR="00EB47EB" w:rsidRPr="00404AFA" w:rsidRDefault="00EB47EB" w:rsidP="009C1521">
            <w:pPr>
              <w:rPr>
                <w:color w:val="000000" w:themeColor="text1"/>
                <w:sz w:val="16"/>
                <w:szCs w:val="16"/>
              </w:rPr>
            </w:pPr>
          </w:p>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jc w:val="center"/>
              <w:rPr>
                <w:color w:val="000000" w:themeColor="text1"/>
                <w:sz w:val="16"/>
                <w:szCs w:val="16"/>
              </w:rPr>
            </w:pPr>
          </w:p>
          <w:p w:rsidR="00EB47EB" w:rsidRPr="00404AFA" w:rsidRDefault="00EB47EB" w:rsidP="009C1521">
            <w:pPr>
              <w:tabs>
                <w:tab w:val="left" w:pos="6237"/>
              </w:tabs>
              <w:jc w:val="center"/>
              <w:rPr>
                <w:i/>
                <w:color w:val="000000" w:themeColor="text1"/>
              </w:rPr>
            </w:pPr>
          </w:p>
        </w:tc>
        <w:tc>
          <w:tcPr>
            <w:tcW w:w="3833" w:type="dxa"/>
            <w:vAlign w:val="center"/>
          </w:tcPr>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tabs>
                <w:tab w:val="left" w:pos="6237"/>
              </w:tabs>
              <w:rPr>
                <w:i/>
                <w:color w:val="000000" w:themeColor="text1"/>
              </w:rPr>
            </w:pPr>
          </w:p>
        </w:tc>
        <w:tc>
          <w:tcPr>
            <w:tcW w:w="2976" w:type="dxa"/>
            <w:vAlign w:val="center"/>
          </w:tcPr>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tabs>
                <w:tab w:val="left" w:pos="6237"/>
              </w:tabs>
              <w:jc w:val="center"/>
              <w:rPr>
                <w:i/>
                <w:color w:val="000000" w:themeColor="text1"/>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EB47EB" w:rsidRPr="00A06C2F" w:rsidTr="009C1521">
        <w:trPr>
          <w:trHeight w:val="875"/>
        </w:trPr>
        <w:tc>
          <w:tcPr>
            <w:tcW w:w="5000" w:type="pct"/>
            <w:gridSpan w:val="2"/>
            <w:shd w:val="clear" w:color="auto" w:fill="D9D9D9"/>
            <w:vAlign w:val="center"/>
          </w:tcPr>
          <w:p w:rsidR="00EB47EB" w:rsidRPr="00A06C2F" w:rsidRDefault="00EB47EB" w:rsidP="009C1521">
            <w:pPr>
              <w:jc w:val="center"/>
              <w:rPr>
                <w:b/>
              </w:rPr>
            </w:pPr>
            <w:r w:rsidRPr="00A06C2F">
              <w:lastRenderedPageBreak/>
              <w:t xml:space="preserve">   </w:t>
            </w:r>
            <w:r w:rsidRPr="00A06C2F">
              <w:rPr>
                <w:b/>
                <w:bCs/>
              </w:rPr>
              <w:t>2. AŞAMA</w:t>
            </w:r>
          </w:p>
          <w:p w:rsidR="00EB47EB" w:rsidRPr="00A06C2F" w:rsidRDefault="00EB47EB" w:rsidP="009C1521">
            <w:pPr>
              <w:jc w:val="center"/>
              <w:rPr>
                <w:bCs/>
              </w:rPr>
            </w:pPr>
            <w:r w:rsidRPr="00A06C2F">
              <w:rPr>
                <w:b/>
              </w:rPr>
              <w:t>Başvuru Sahiplerinin ve Projenin Uygunluğu Değerlendirme Tablosu</w:t>
            </w:r>
          </w:p>
        </w:tc>
      </w:tr>
      <w:tr w:rsidR="00EB47EB" w:rsidRPr="00A06C2F" w:rsidTr="009C1521">
        <w:trPr>
          <w:trHeight w:val="671"/>
        </w:trPr>
        <w:tc>
          <w:tcPr>
            <w:tcW w:w="1161" w:type="pct"/>
            <w:shd w:val="clear" w:color="auto" w:fill="D9D9D9"/>
            <w:vAlign w:val="center"/>
          </w:tcPr>
          <w:p w:rsidR="00EB47EB" w:rsidRPr="00A06C2F" w:rsidRDefault="00EB47EB" w:rsidP="009C1521">
            <w:pPr>
              <w:rPr>
                <w:b/>
                <w:bCs/>
              </w:rPr>
            </w:pPr>
            <w:r w:rsidRPr="00A06C2F">
              <w:rPr>
                <w:b/>
                <w:bCs/>
              </w:rPr>
              <w:t>Adı Soyadı</w:t>
            </w:r>
          </w:p>
        </w:tc>
        <w:tc>
          <w:tcPr>
            <w:tcW w:w="3839" w:type="pct"/>
            <w:shd w:val="clear" w:color="auto" w:fill="auto"/>
            <w:vAlign w:val="center"/>
          </w:tcPr>
          <w:p w:rsidR="00EB47EB" w:rsidRPr="00A06C2F" w:rsidRDefault="00EB47EB" w:rsidP="009C1521">
            <w:pPr>
              <w:rPr>
                <w:bCs/>
              </w:rPr>
            </w:pPr>
          </w:p>
        </w:tc>
      </w:tr>
      <w:tr w:rsidR="00EB47EB" w:rsidRPr="00A06C2F" w:rsidTr="009C1521">
        <w:trPr>
          <w:trHeight w:val="671"/>
        </w:trPr>
        <w:tc>
          <w:tcPr>
            <w:tcW w:w="1161" w:type="pct"/>
            <w:shd w:val="clear" w:color="auto" w:fill="D9D9D9"/>
            <w:vAlign w:val="center"/>
          </w:tcPr>
          <w:p w:rsidR="00EB47EB" w:rsidRPr="00A06C2F" w:rsidRDefault="00EB47EB" w:rsidP="009C1521">
            <w:pPr>
              <w:rPr>
                <w:rFonts w:eastAsia="EOGOCK+CityTrkMedium+2"/>
                <w:b/>
              </w:rPr>
            </w:pPr>
            <w:r w:rsidRPr="00A06C2F">
              <w:rPr>
                <w:rFonts w:eastAsia="EOGOCK+CityTrkMedium+2"/>
                <w:b/>
              </w:rPr>
              <w:t>Başvuru Numarası</w:t>
            </w:r>
          </w:p>
        </w:tc>
        <w:tc>
          <w:tcPr>
            <w:tcW w:w="3839" w:type="pct"/>
            <w:shd w:val="clear" w:color="auto" w:fill="auto"/>
            <w:vAlign w:val="center"/>
          </w:tcPr>
          <w:p w:rsidR="00EB47EB" w:rsidRPr="00A06C2F" w:rsidRDefault="00EB47EB" w:rsidP="009C1521">
            <w:pPr>
              <w:rPr>
                <w:bCs/>
              </w:rPr>
            </w:pPr>
            <w:r>
              <w:t>KDAKP/</w:t>
            </w:r>
            <w:proofErr w:type="gramStart"/>
            <w:r>
              <w:t>…...</w:t>
            </w:r>
            <w:proofErr w:type="gramEnd"/>
            <w:r>
              <w:t>/ KYO/2025</w:t>
            </w:r>
            <w:r w:rsidRPr="00A06C2F">
              <w:t>/…../…..</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EB47EB" w:rsidRPr="00A06C2F" w:rsidTr="009C1521">
        <w:trPr>
          <w:trHeight w:hRule="exact" w:val="465"/>
          <w:jc w:val="center"/>
        </w:trPr>
        <w:tc>
          <w:tcPr>
            <w:tcW w:w="570" w:type="dxa"/>
            <w:shd w:val="clear" w:color="auto" w:fill="D9D9D9"/>
            <w:tcMar>
              <w:left w:w="85" w:type="dxa"/>
              <w:right w:w="85" w:type="dxa"/>
            </w:tcMar>
            <w:vAlign w:val="center"/>
          </w:tcPr>
          <w:p w:rsidR="00EB47EB" w:rsidRPr="00A06C2F" w:rsidRDefault="00EB47EB" w:rsidP="009C1521">
            <w:pPr>
              <w:widowControl w:val="0"/>
              <w:autoSpaceDE w:val="0"/>
              <w:autoSpaceDN w:val="0"/>
              <w:adjustRightInd w:val="0"/>
              <w:jc w:val="center"/>
              <w:rPr>
                <w:b/>
              </w:rPr>
            </w:pPr>
            <w:r w:rsidRPr="00A06C2F">
              <w:rPr>
                <w:b/>
              </w:rPr>
              <w:t>SN</w:t>
            </w:r>
          </w:p>
        </w:tc>
        <w:tc>
          <w:tcPr>
            <w:tcW w:w="7484" w:type="dxa"/>
            <w:shd w:val="clear" w:color="auto" w:fill="D9D9D9"/>
            <w:tcMar>
              <w:left w:w="85" w:type="dxa"/>
              <w:right w:w="85" w:type="dxa"/>
            </w:tcMar>
            <w:vAlign w:val="center"/>
          </w:tcPr>
          <w:p w:rsidR="00EB47EB" w:rsidRPr="00A06C2F" w:rsidRDefault="00EB47EB" w:rsidP="009C1521">
            <w:pPr>
              <w:jc w:val="center"/>
              <w:rPr>
                <w:b/>
              </w:rPr>
            </w:pPr>
            <w:r w:rsidRPr="00A06C2F">
              <w:rPr>
                <w:b/>
              </w:rPr>
              <w:t xml:space="preserve">Değerlendirilecek </w:t>
            </w:r>
            <w:proofErr w:type="gramStart"/>
            <w:r w:rsidRPr="00A06C2F">
              <w:rPr>
                <w:b/>
              </w:rPr>
              <w:t>kriterler</w:t>
            </w:r>
            <w:proofErr w:type="gramEnd"/>
          </w:p>
        </w:tc>
        <w:tc>
          <w:tcPr>
            <w:tcW w:w="944" w:type="dxa"/>
            <w:shd w:val="clear" w:color="auto" w:fill="D9D9D9"/>
            <w:tcMar>
              <w:left w:w="85" w:type="dxa"/>
              <w:right w:w="85" w:type="dxa"/>
            </w:tcMar>
            <w:vAlign w:val="center"/>
          </w:tcPr>
          <w:p w:rsidR="00EB47EB" w:rsidRPr="00A06C2F" w:rsidRDefault="00EB47EB" w:rsidP="009C1521">
            <w:pPr>
              <w:widowControl w:val="0"/>
              <w:autoSpaceDE w:val="0"/>
              <w:autoSpaceDN w:val="0"/>
              <w:adjustRightInd w:val="0"/>
              <w:ind w:right="-20"/>
              <w:jc w:val="center"/>
              <w:rPr>
                <w:b/>
              </w:rPr>
            </w:pPr>
            <w:r w:rsidRPr="00A06C2F">
              <w:rPr>
                <w:b/>
                <w:bCs/>
                <w:spacing w:val="-1"/>
              </w:rPr>
              <w:t>Evet</w:t>
            </w:r>
          </w:p>
        </w:tc>
        <w:tc>
          <w:tcPr>
            <w:tcW w:w="1015" w:type="dxa"/>
            <w:shd w:val="clear" w:color="auto" w:fill="D9D9D9"/>
            <w:tcMar>
              <w:left w:w="85" w:type="dxa"/>
              <w:right w:w="85" w:type="dxa"/>
            </w:tcMar>
            <w:vAlign w:val="center"/>
          </w:tcPr>
          <w:p w:rsidR="00EB47EB" w:rsidRPr="00A06C2F" w:rsidRDefault="00EB47EB" w:rsidP="009C1521">
            <w:pPr>
              <w:widowControl w:val="0"/>
              <w:autoSpaceDE w:val="0"/>
              <w:autoSpaceDN w:val="0"/>
              <w:adjustRightInd w:val="0"/>
              <w:ind w:right="-20"/>
              <w:jc w:val="center"/>
              <w:rPr>
                <w:b/>
              </w:rPr>
            </w:pPr>
            <w:r w:rsidRPr="00A06C2F">
              <w:rPr>
                <w:b/>
                <w:bCs/>
                <w:spacing w:val="1"/>
              </w:rPr>
              <w:t>H</w:t>
            </w:r>
            <w:r w:rsidRPr="00A06C2F">
              <w:rPr>
                <w:b/>
                <w:bCs/>
                <w:spacing w:val="-1"/>
              </w:rPr>
              <w:t>ay</w:t>
            </w:r>
            <w:r w:rsidRPr="00A06C2F">
              <w:rPr>
                <w:b/>
                <w:bCs/>
              </w:rPr>
              <w:t>ır</w:t>
            </w:r>
          </w:p>
        </w:tc>
      </w:tr>
      <w:tr w:rsidR="00EB47EB" w:rsidRPr="00A06C2F" w:rsidTr="009C1521">
        <w:trPr>
          <w:trHeight w:val="523"/>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1</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u s</w:t>
            </w:r>
            <w:r w:rsidRPr="00A06C2F">
              <w:rPr>
                <w:spacing w:val="1"/>
              </w:rPr>
              <w:t>a</w:t>
            </w:r>
            <w:r w:rsidRPr="00A06C2F">
              <w:rPr>
                <w:spacing w:val="-2"/>
              </w:rPr>
              <w:t>h</w:t>
            </w:r>
            <w:r w:rsidRPr="00A06C2F">
              <w:rPr>
                <w:spacing w:val="1"/>
              </w:rPr>
              <w:t>i</w:t>
            </w:r>
            <w:r w:rsidRPr="00A06C2F">
              <w:rPr>
                <w:spacing w:val="-2"/>
              </w:rPr>
              <w:t>b</w:t>
            </w:r>
            <w:r w:rsidRPr="00A06C2F">
              <w:t>i,</w:t>
            </w:r>
            <w:r w:rsidRPr="00A06C2F">
              <w:rPr>
                <w:spacing w:val="1"/>
              </w:rPr>
              <w:t xml:space="preserve"> </w:t>
            </w:r>
            <w:r w:rsidRPr="00A06C2F">
              <w:t xml:space="preserve">hibe </w:t>
            </w:r>
            <w:r w:rsidRPr="00A06C2F">
              <w:rPr>
                <w:spacing w:val="-2"/>
              </w:rPr>
              <w:t>d</w:t>
            </w:r>
            <w:r w:rsidRPr="00A06C2F">
              <w:t>e</w:t>
            </w:r>
            <w:r w:rsidRPr="00A06C2F">
              <w:rPr>
                <w:spacing w:val="1"/>
              </w:rPr>
              <w:t>s</w:t>
            </w:r>
            <w:r w:rsidRPr="00A06C2F">
              <w:rPr>
                <w:spacing w:val="-1"/>
              </w:rPr>
              <w:t>t</w:t>
            </w:r>
            <w:r w:rsidRPr="00A06C2F">
              <w:t>e</w:t>
            </w:r>
            <w:r w:rsidRPr="00A06C2F">
              <w:rPr>
                <w:spacing w:val="-2"/>
              </w:rPr>
              <w:t>ğ</w:t>
            </w:r>
            <w:r w:rsidRPr="00A06C2F">
              <w:t>i</w:t>
            </w:r>
            <w:r w:rsidRPr="00A06C2F">
              <w:rPr>
                <w:spacing w:val="1"/>
              </w:rPr>
              <w:t xml:space="preserve"> </w:t>
            </w:r>
            <w:proofErr w:type="gramStart"/>
            <w:r w:rsidRPr="00A06C2F">
              <w:rPr>
                <w:spacing w:val="-2"/>
              </w:rPr>
              <w:t>k</w:t>
            </w:r>
            <w:r w:rsidRPr="00A06C2F">
              <w:rPr>
                <w:spacing w:val="1"/>
              </w:rPr>
              <w:t>ri</w:t>
            </w:r>
            <w:r w:rsidRPr="00A06C2F">
              <w:rPr>
                <w:spacing w:val="-1"/>
              </w:rPr>
              <w:t>t</w:t>
            </w:r>
            <w:r w:rsidRPr="00A06C2F">
              <w:t>e</w:t>
            </w:r>
            <w:r w:rsidRPr="00A06C2F">
              <w:rPr>
                <w:spacing w:val="-1"/>
              </w:rPr>
              <w:t>r</w:t>
            </w:r>
            <w:r w:rsidRPr="00A06C2F">
              <w:rPr>
                <w:spacing w:val="1"/>
              </w:rPr>
              <w:t>l</w:t>
            </w:r>
            <w:r w:rsidRPr="00A06C2F">
              <w:t>e</w:t>
            </w:r>
            <w:r w:rsidRPr="00A06C2F">
              <w:rPr>
                <w:spacing w:val="-1"/>
              </w:rPr>
              <w:t>r</w:t>
            </w:r>
            <w:r w:rsidRPr="00A06C2F">
              <w:rPr>
                <w:spacing w:val="1"/>
              </w:rPr>
              <w:t>i</w:t>
            </w:r>
            <w:r w:rsidRPr="00A06C2F">
              <w:t>ne</w:t>
            </w:r>
            <w:proofErr w:type="gramEnd"/>
            <w:r w:rsidRPr="00A06C2F">
              <w:rPr>
                <w:spacing w:val="-2"/>
              </w:rPr>
              <w:t xml:space="preserve"> </w:t>
            </w:r>
            <w:r w:rsidRPr="00A06C2F">
              <w:t>ha</w:t>
            </w:r>
            <w:r w:rsidRPr="00A06C2F">
              <w:rPr>
                <w:spacing w:val="1"/>
              </w:rPr>
              <w:t>i</w:t>
            </w:r>
            <w:r w:rsidRPr="00A06C2F">
              <w:rPr>
                <w:spacing w:val="-2"/>
              </w:rPr>
              <w:t>z</w:t>
            </w:r>
            <w:r w:rsidRPr="00A06C2F">
              <w:t>d</w:t>
            </w:r>
            <w:r w:rsidRPr="00A06C2F">
              <w:rPr>
                <w:spacing w:val="-1"/>
              </w:rPr>
              <w:t>i</w:t>
            </w:r>
            <w:r w:rsidRPr="00A06C2F">
              <w:rPr>
                <w:spacing w:val="1"/>
              </w:rPr>
              <w:t>r</w:t>
            </w:r>
            <w:r w:rsidRPr="00A06C2F">
              <w:t>.</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709"/>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2</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 xml:space="preserve">u </w:t>
            </w:r>
            <w:r w:rsidRPr="00A06C2F">
              <w:rPr>
                <w:spacing w:val="-2"/>
              </w:rPr>
              <w:t>k</w:t>
            </w:r>
            <w:r w:rsidRPr="00A06C2F">
              <w:t>onusu, hibe duyurusu ile ilan edilen hibe d</w:t>
            </w:r>
            <w:r w:rsidRPr="00A06C2F">
              <w:rPr>
                <w:spacing w:val="-2"/>
              </w:rPr>
              <w:t>e</w:t>
            </w:r>
            <w:r w:rsidRPr="00A06C2F">
              <w:t>s</w:t>
            </w:r>
            <w:r w:rsidRPr="00A06C2F">
              <w:rPr>
                <w:spacing w:val="-1"/>
              </w:rPr>
              <w:t>t</w:t>
            </w:r>
            <w:r w:rsidRPr="00A06C2F">
              <w:rPr>
                <w:spacing w:val="-2"/>
              </w:rPr>
              <w:t>eğ</w:t>
            </w:r>
            <w:r w:rsidRPr="00A06C2F">
              <w:t>i</w:t>
            </w:r>
            <w:r w:rsidRPr="00A06C2F">
              <w:rPr>
                <w:spacing w:val="1"/>
              </w:rPr>
              <w:t xml:space="preserve"> </w:t>
            </w:r>
            <w:r w:rsidRPr="00A06C2F">
              <w:rPr>
                <w:spacing w:val="-2"/>
              </w:rPr>
              <w:t>v</w:t>
            </w:r>
            <w:r w:rsidRPr="00A06C2F">
              <w:t>e</w:t>
            </w:r>
            <w:r w:rsidRPr="00A06C2F">
              <w:rPr>
                <w:spacing w:val="1"/>
              </w:rPr>
              <w:t>ril</w:t>
            </w:r>
            <w:r w:rsidRPr="00A06C2F">
              <w:t>e</w:t>
            </w:r>
            <w:r w:rsidRPr="00A06C2F">
              <w:rPr>
                <w:spacing w:val="-2"/>
              </w:rPr>
              <w:t>c</w:t>
            </w:r>
            <w:r w:rsidRPr="00A06C2F">
              <w:t>ek</w:t>
            </w:r>
            <w:r w:rsidRPr="00A06C2F">
              <w:rPr>
                <w:spacing w:val="-2"/>
              </w:rPr>
              <w:t xml:space="preserve"> k</w:t>
            </w:r>
            <w:r w:rsidRPr="00A06C2F">
              <w:t>o</w:t>
            </w:r>
            <w:r w:rsidRPr="00A06C2F">
              <w:rPr>
                <w:spacing w:val="3"/>
              </w:rPr>
              <w:t>n</w:t>
            </w:r>
            <w:r w:rsidRPr="00A06C2F">
              <w:t>u</w:t>
            </w:r>
            <w:r w:rsidRPr="00A06C2F">
              <w:rPr>
                <w:spacing w:val="1"/>
              </w:rPr>
              <w:t>l</w:t>
            </w:r>
            <w:r w:rsidRPr="00A06C2F">
              <w:t>a</w:t>
            </w:r>
            <w:r w:rsidRPr="00A06C2F">
              <w:rPr>
                <w:spacing w:val="-1"/>
              </w:rPr>
              <w:t>r</w:t>
            </w:r>
            <w:r w:rsidRPr="00A06C2F">
              <w:t>a u</w:t>
            </w:r>
            <w:r w:rsidRPr="00A06C2F">
              <w:rPr>
                <w:spacing w:val="-2"/>
              </w:rPr>
              <w:t>yg</w:t>
            </w:r>
            <w:r w:rsidRPr="00A06C2F">
              <w:t>undu</w:t>
            </w:r>
            <w:r w:rsidRPr="00A06C2F">
              <w:rPr>
                <w:spacing w:val="1"/>
              </w:rPr>
              <w:t>r</w:t>
            </w:r>
            <w:r w:rsidRPr="00A06C2F">
              <w:t>.</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693"/>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3</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rPr>
                <w:color w:val="FF0000"/>
              </w:rPr>
            </w:pPr>
            <w:r w:rsidRPr="00A06C2F">
              <w:t>Pr</w:t>
            </w:r>
            <w:r w:rsidRPr="00A06C2F">
              <w:rPr>
                <w:spacing w:val="-2"/>
              </w:rPr>
              <w:t>o</w:t>
            </w:r>
            <w:r w:rsidRPr="00A06C2F">
              <w:rPr>
                <w:spacing w:val="3"/>
              </w:rPr>
              <w:t>j</w:t>
            </w:r>
            <w:r w:rsidRPr="00A06C2F">
              <w:t>e</w:t>
            </w:r>
            <w:r w:rsidRPr="00A06C2F">
              <w:rPr>
                <w:spacing w:val="-2"/>
              </w:rPr>
              <w:t xml:space="preserve"> </w:t>
            </w:r>
            <w:r w:rsidRPr="00A06C2F">
              <w:t>bü</w:t>
            </w:r>
            <w:r w:rsidRPr="00A06C2F">
              <w:rPr>
                <w:spacing w:val="-1"/>
              </w:rPr>
              <w:t>t</w:t>
            </w:r>
            <w:r w:rsidRPr="00A06C2F">
              <w:t>çe</w:t>
            </w:r>
            <w:r w:rsidRPr="00A06C2F">
              <w:rPr>
                <w:spacing w:val="-2"/>
              </w:rPr>
              <w:t>s</w:t>
            </w:r>
            <w:r w:rsidRPr="00A06C2F">
              <w:rPr>
                <w:spacing w:val="1"/>
              </w:rPr>
              <w:t>i</w:t>
            </w:r>
            <w:r w:rsidRPr="00A06C2F">
              <w:t>n</w:t>
            </w:r>
            <w:r w:rsidRPr="00A06C2F">
              <w:rPr>
                <w:spacing w:val="-2"/>
              </w:rPr>
              <w:t>d</w:t>
            </w:r>
            <w:r w:rsidRPr="00A06C2F">
              <w:t>e ön</w:t>
            </w:r>
            <w:r w:rsidRPr="00A06C2F">
              <w:rPr>
                <w:spacing w:val="-2"/>
              </w:rPr>
              <w:t>g</w:t>
            </w:r>
            <w:r w:rsidRPr="00A06C2F">
              <w:t>ö</w:t>
            </w:r>
            <w:r w:rsidRPr="00A06C2F">
              <w:rPr>
                <w:spacing w:val="1"/>
              </w:rPr>
              <w:t>r</w:t>
            </w:r>
            <w:r w:rsidRPr="00A06C2F">
              <w:t>ü</w:t>
            </w:r>
            <w:r w:rsidRPr="00A06C2F">
              <w:rPr>
                <w:spacing w:val="-1"/>
              </w:rPr>
              <w:t>l</w:t>
            </w:r>
            <w:r w:rsidRPr="00A06C2F">
              <w:t>en</w:t>
            </w:r>
            <w:r w:rsidRPr="00A06C2F">
              <w:rPr>
                <w:spacing w:val="-2"/>
              </w:rPr>
              <w:t xml:space="preserve"> </w:t>
            </w:r>
            <w:r w:rsidRPr="00A06C2F">
              <w:t>h</w:t>
            </w:r>
            <w:r w:rsidRPr="00A06C2F">
              <w:rPr>
                <w:spacing w:val="1"/>
              </w:rPr>
              <w:t>i</w:t>
            </w:r>
            <w:r w:rsidRPr="00A06C2F">
              <w:t xml:space="preserve">be </w:t>
            </w:r>
            <w:r w:rsidRPr="00A06C2F">
              <w:rPr>
                <w:spacing w:val="-1"/>
              </w:rPr>
              <w:t>t</w:t>
            </w:r>
            <w:r w:rsidRPr="00A06C2F">
              <w:t>u</w:t>
            </w:r>
            <w:r w:rsidRPr="00A06C2F">
              <w:rPr>
                <w:spacing w:val="1"/>
              </w:rPr>
              <w:t>t</w:t>
            </w:r>
            <w:r w:rsidRPr="00A06C2F">
              <w:rPr>
                <w:spacing w:val="-2"/>
              </w:rPr>
              <w:t>a</w:t>
            </w:r>
            <w:r w:rsidRPr="00A06C2F">
              <w:rPr>
                <w:spacing w:val="1"/>
              </w:rPr>
              <w:t>r</w:t>
            </w:r>
            <w:r w:rsidRPr="00A06C2F">
              <w:t>ı; Hibe Kılavuzunda belirtilen miktarları aşmamaktadır.</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788"/>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4</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pPr>
            <w:r w:rsidRPr="00A06C2F">
              <w:rPr>
                <w:spacing w:val="-1"/>
              </w:rPr>
              <w:t>H</w:t>
            </w:r>
            <w:r w:rsidRPr="00A06C2F">
              <w:rPr>
                <w:spacing w:val="1"/>
              </w:rPr>
              <w:t>i</w:t>
            </w:r>
            <w:r w:rsidRPr="00A06C2F">
              <w:t>be d</w:t>
            </w:r>
            <w:r w:rsidRPr="00A06C2F">
              <w:rPr>
                <w:spacing w:val="-2"/>
              </w:rPr>
              <w:t>e</w:t>
            </w:r>
            <w:r w:rsidRPr="00A06C2F">
              <w:t>s</w:t>
            </w:r>
            <w:r w:rsidRPr="00A06C2F">
              <w:rPr>
                <w:spacing w:val="-1"/>
              </w:rPr>
              <w:t>t</w:t>
            </w:r>
            <w:r w:rsidRPr="00A06C2F">
              <w:t>e</w:t>
            </w:r>
            <w:r w:rsidRPr="00A06C2F">
              <w:rPr>
                <w:spacing w:val="-2"/>
              </w:rPr>
              <w:t>ğ</w:t>
            </w:r>
            <w:r w:rsidRPr="00A06C2F">
              <w:t>i</w:t>
            </w:r>
            <w:r w:rsidRPr="00A06C2F">
              <w:rPr>
                <w:spacing w:val="1"/>
              </w:rPr>
              <w:t xml:space="preserve"> oranı </w:t>
            </w:r>
            <w:r w:rsidRPr="00A06C2F">
              <w:rPr>
                <w:spacing w:val="-1"/>
              </w:rPr>
              <w:t xml:space="preserve">Hibe Kılavuzunun ilgili bölümlerinde belirtilen </w:t>
            </w:r>
            <w:r w:rsidRPr="00A06C2F">
              <w:rPr>
                <w:spacing w:val="-2"/>
              </w:rPr>
              <w:t>orandan fazla değildir.</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524"/>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5</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rPr>
                <w:spacing w:val="-1"/>
              </w:rPr>
            </w:pPr>
            <w:r w:rsidRPr="00A06C2F">
              <w:rPr>
                <w:spacing w:val="-1"/>
              </w:rPr>
              <w:t>Maliyetler piyasa fiyatları ile uyumludur.</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523"/>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6</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rPr>
                <w:spacing w:val="-1"/>
              </w:rPr>
            </w:pPr>
            <w:r w:rsidRPr="00A06C2F">
              <w:rPr>
                <w:spacing w:val="-1"/>
              </w:rPr>
              <w:t>Teknik özellikleri uygundur.</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524"/>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7</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 xml:space="preserve">u </w:t>
            </w:r>
            <w:r w:rsidRPr="00A06C2F">
              <w:rPr>
                <w:spacing w:val="1"/>
              </w:rPr>
              <w:t>f</w:t>
            </w:r>
            <w:r w:rsidRPr="00A06C2F">
              <w:rPr>
                <w:spacing w:val="-2"/>
              </w:rPr>
              <w:t>o</w:t>
            </w:r>
            <w:r w:rsidRPr="00A06C2F">
              <w:rPr>
                <w:spacing w:val="1"/>
              </w:rPr>
              <w:t>r</w:t>
            </w:r>
            <w:r w:rsidRPr="00A06C2F">
              <w:rPr>
                <w:spacing w:val="-4"/>
              </w:rPr>
              <w:t>m</w:t>
            </w:r>
            <w:r w:rsidRPr="00A06C2F">
              <w:t xml:space="preserve">u ve bütçesi </w:t>
            </w:r>
            <w:r w:rsidRPr="00A06C2F">
              <w:rPr>
                <w:spacing w:val="-2"/>
              </w:rPr>
              <w:t>b</w:t>
            </w:r>
            <w:r w:rsidRPr="00A06C2F">
              <w:rPr>
                <w:spacing w:val="1"/>
              </w:rPr>
              <w:t>ir</w:t>
            </w:r>
            <w:r w:rsidRPr="00A06C2F">
              <w:rPr>
                <w:spacing w:val="-2"/>
              </w:rPr>
              <w:t>b</w:t>
            </w:r>
            <w:r w:rsidRPr="00A06C2F">
              <w:rPr>
                <w:spacing w:val="1"/>
              </w:rPr>
              <w:t>i</w:t>
            </w:r>
            <w:r w:rsidRPr="00A06C2F">
              <w:rPr>
                <w:spacing w:val="-2"/>
              </w:rPr>
              <w:t>r</w:t>
            </w:r>
            <w:r w:rsidRPr="00A06C2F">
              <w:t>i</w:t>
            </w:r>
            <w:r w:rsidRPr="00A06C2F">
              <w:rPr>
                <w:spacing w:val="1"/>
              </w:rPr>
              <w:t xml:space="preserve"> </w:t>
            </w:r>
            <w:r w:rsidRPr="00A06C2F">
              <w:rPr>
                <w:spacing w:val="-1"/>
              </w:rPr>
              <w:t>i</w:t>
            </w:r>
            <w:r w:rsidRPr="00A06C2F">
              <w:rPr>
                <w:spacing w:val="1"/>
              </w:rPr>
              <w:t>l</w:t>
            </w:r>
            <w:r w:rsidRPr="00A06C2F">
              <w:t>e u</w:t>
            </w:r>
            <w:r w:rsidRPr="00A06C2F">
              <w:rPr>
                <w:spacing w:val="-2"/>
              </w:rPr>
              <w:t>y</w:t>
            </w:r>
            <w:r w:rsidRPr="00A06C2F">
              <w:t>u</w:t>
            </w:r>
            <w:r w:rsidRPr="00A06C2F">
              <w:rPr>
                <w:spacing w:val="-4"/>
              </w:rPr>
              <w:t>m</w:t>
            </w:r>
            <w:r w:rsidRPr="00A06C2F">
              <w:rPr>
                <w:spacing w:val="1"/>
              </w:rPr>
              <w:t>l</w:t>
            </w:r>
            <w:r w:rsidRPr="00A06C2F">
              <w:t xml:space="preserve">u </w:t>
            </w:r>
            <w:r w:rsidRPr="00A06C2F">
              <w:rPr>
                <w:spacing w:val="-2"/>
              </w:rPr>
              <w:t>v</w:t>
            </w:r>
            <w:r w:rsidRPr="00A06C2F">
              <w:t xml:space="preserve">e </w:t>
            </w:r>
            <w:r w:rsidRPr="00A06C2F">
              <w:rPr>
                <w:spacing w:val="1"/>
              </w:rPr>
              <w:t>il</w:t>
            </w:r>
            <w:r w:rsidRPr="00A06C2F">
              <w:rPr>
                <w:spacing w:val="-1"/>
              </w:rPr>
              <w:t>i</w:t>
            </w:r>
            <w:r w:rsidRPr="00A06C2F">
              <w:t>ş</w:t>
            </w:r>
            <w:r w:rsidRPr="00A06C2F">
              <w:rPr>
                <w:spacing w:val="-2"/>
              </w:rPr>
              <w:t>k</w:t>
            </w:r>
            <w:r w:rsidRPr="00A06C2F">
              <w:rPr>
                <w:spacing w:val="1"/>
              </w:rPr>
              <w:t>ili</w:t>
            </w:r>
            <w:r w:rsidRPr="00A06C2F">
              <w:rPr>
                <w:spacing w:val="-2"/>
              </w:rPr>
              <w:t>d</w:t>
            </w:r>
            <w:r w:rsidRPr="00A06C2F">
              <w:rPr>
                <w:spacing w:val="1"/>
              </w:rPr>
              <w:t>ir</w:t>
            </w:r>
            <w:r w:rsidRPr="00A06C2F">
              <w:t>.</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r w:rsidR="00EB47EB" w:rsidRPr="00A06C2F" w:rsidTr="009C1521">
        <w:trPr>
          <w:trHeight w:val="708"/>
          <w:jc w:val="center"/>
        </w:trPr>
        <w:tc>
          <w:tcPr>
            <w:tcW w:w="570" w:type="dxa"/>
            <w:tcMar>
              <w:left w:w="85" w:type="dxa"/>
              <w:right w:w="85" w:type="dxa"/>
            </w:tcMar>
            <w:vAlign w:val="center"/>
          </w:tcPr>
          <w:p w:rsidR="00EB47EB" w:rsidRPr="00A06C2F" w:rsidRDefault="00EB47EB" w:rsidP="009C1521">
            <w:pPr>
              <w:widowControl w:val="0"/>
              <w:autoSpaceDE w:val="0"/>
              <w:autoSpaceDN w:val="0"/>
              <w:adjustRightInd w:val="0"/>
              <w:ind w:right="-20"/>
              <w:jc w:val="center"/>
            </w:pPr>
            <w:r w:rsidRPr="00A06C2F">
              <w:t>8</w:t>
            </w:r>
          </w:p>
        </w:tc>
        <w:tc>
          <w:tcPr>
            <w:tcW w:w="7484" w:type="dxa"/>
            <w:tcMar>
              <w:left w:w="85" w:type="dxa"/>
              <w:right w:w="85" w:type="dxa"/>
            </w:tcMar>
            <w:vAlign w:val="center"/>
          </w:tcPr>
          <w:p w:rsidR="00EB47EB" w:rsidRPr="00A06C2F" w:rsidRDefault="00EB47EB" w:rsidP="009C1521">
            <w:pPr>
              <w:widowControl w:val="0"/>
              <w:autoSpaceDE w:val="0"/>
              <w:autoSpaceDN w:val="0"/>
              <w:adjustRightInd w:val="0"/>
              <w:spacing w:line="264" w:lineRule="auto"/>
              <w:ind w:right="40"/>
              <w:jc w:val="both"/>
            </w:pPr>
            <w:r w:rsidRPr="00A06C2F">
              <w:rPr>
                <w:spacing w:val="-1"/>
              </w:rPr>
              <w:t>H</w:t>
            </w:r>
            <w:r w:rsidRPr="00A06C2F">
              <w:rPr>
                <w:spacing w:val="1"/>
              </w:rPr>
              <w:t>i</w:t>
            </w:r>
            <w:r w:rsidRPr="00A06C2F">
              <w:t>be</w:t>
            </w:r>
            <w:r w:rsidRPr="00A06C2F">
              <w:rPr>
                <w:spacing w:val="-2"/>
              </w:rPr>
              <w:t>y</w:t>
            </w:r>
            <w:r w:rsidRPr="00A06C2F">
              <w:t>e es</w:t>
            </w:r>
            <w:r w:rsidRPr="00A06C2F">
              <w:rPr>
                <w:spacing w:val="-2"/>
              </w:rPr>
              <w:t>a</w:t>
            </w:r>
            <w:r w:rsidRPr="00A06C2F">
              <w:t>s p</w:t>
            </w:r>
            <w:r w:rsidRPr="00A06C2F">
              <w:rPr>
                <w:spacing w:val="-1"/>
              </w:rPr>
              <w:t>r</w:t>
            </w:r>
            <w:r w:rsidRPr="00A06C2F">
              <w:rPr>
                <w:spacing w:val="-2"/>
              </w:rPr>
              <w:t>o</w:t>
            </w:r>
            <w:r w:rsidRPr="00A06C2F">
              <w:rPr>
                <w:spacing w:val="3"/>
              </w:rPr>
              <w:t>j</w:t>
            </w:r>
            <w:r w:rsidRPr="00A06C2F">
              <w:t xml:space="preserve">e </w:t>
            </w:r>
            <w:r w:rsidRPr="00A06C2F">
              <w:rPr>
                <w:spacing w:val="-2"/>
              </w:rPr>
              <w:t>g</w:t>
            </w:r>
            <w:r w:rsidRPr="00A06C2F">
              <w:rPr>
                <w:spacing w:val="1"/>
              </w:rPr>
              <w:t>i</w:t>
            </w:r>
            <w:r w:rsidRPr="00A06C2F">
              <w:rPr>
                <w:spacing w:val="-2"/>
              </w:rPr>
              <w:t>d</w:t>
            </w:r>
            <w:r w:rsidRPr="00A06C2F">
              <w:t>e</w:t>
            </w:r>
            <w:r w:rsidRPr="00A06C2F">
              <w:rPr>
                <w:spacing w:val="-1"/>
              </w:rPr>
              <w:t>r</w:t>
            </w:r>
            <w:r w:rsidRPr="00A06C2F">
              <w:rPr>
                <w:spacing w:val="1"/>
              </w:rPr>
              <w:t>l</w:t>
            </w:r>
            <w:r w:rsidRPr="00A06C2F">
              <w:t>e</w:t>
            </w:r>
            <w:r w:rsidRPr="00A06C2F">
              <w:rPr>
                <w:spacing w:val="-1"/>
              </w:rPr>
              <w:t>r</w:t>
            </w:r>
            <w:r w:rsidRPr="00A06C2F">
              <w:t>i</w:t>
            </w:r>
            <w:r w:rsidRPr="00A06C2F">
              <w:rPr>
                <w:spacing w:val="-1"/>
              </w:rPr>
              <w:t xml:space="preserve"> </w:t>
            </w:r>
            <w:r w:rsidRPr="00A06C2F">
              <w:rPr>
                <w:spacing w:val="-2"/>
              </w:rPr>
              <w:t>k</w:t>
            </w:r>
            <w:r w:rsidRPr="00A06C2F">
              <w:t>ap</w:t>
            </w:r>
            <w:r w:rsidRPr="00A06C2F">
              <w:rPr>
                <w:spacing w:val="1"/>
              </w:rPr>
              <w:t>s</w:t>
            </w:r>
            <w:r w:rsidRPr="00A06C2F">
              <w:t>a</w:t>
            </w:r>
            <w:r w:rsidRPr="00A06C2F">
              <w:rPr>
                <w:spacing w:val="-3"/>
              </w:rPr>
              <w:t>m</w:t>
            </w:r>
            <w:r w:rsidRPr="00A06C2F">
              <w:rPr>
                <w:spacing w:val="1"/>
              </w:rPr>
              <w:t>ı</w:t>
            </w:r>
            <w:r w:rsidRPr="00A06C2F">
              <w:t xml:space="preserve">nda </w:t>
            </w:r>
            <w:r w:rsidRPr="00A06C2F">
              <w:rPr>
                <w:spacing w:val="1"/>
              </w:rPr>
              <w:t>s</w:t>
            </w:r>
            <w:r w:rsidRPr="00A06C2F">
              <w:t>un</w:t>
            </w:r>
            <w:r w:rsidRPr="00A06C2F">
              <w:rPr>
                <w:spacing w:val="-2"/>
              </w:rPr>
              <w:t>u</w:t>
            </w:r>
            <w:r w:rsidRPr="00A06C2F">
              <w:rPr>
                <w:spacing w:val="1"/>
              </w:rPr>
              <w:t>l</w:t>
            </w:r>
            <w:r w:rsidRPr="00A06C2F">
              <w:t xml:space="preserve">an </w:t>
            </w:r>
            <w:r w:rsidRPr="00A06C2F">
              <w:rPr>
                <w:spacing w:val="-2"/>
              </w:rPr>
              <w:t>h</w:t>
            </w:r>
            <w:r w:rsidRPr="00A06C2F">
              <w:t>a</w:t>
            </w:r>
            <w:r w:rsidRPr="00A06C2F">
              <w:rPr>
                <w:spacing w:val="1"/>
              </w:rPr>
              <w:t>r</w:t>
            </w:r>
            <w:r w:rsidRPr="00A06C2F">
              <w:rPr>
                <w:spacing w:val="-2"/>
              </w:rPr>
              <w:t>ca</w:t>
            </w:r>
            <w:r w:rsidRPr="00A06C2F">
              <w:rPr>
                <w:spacing w:val="-4"/>
              </w:rPr>
              <w:t>m</w:t>
            </w:r>
            <w:r w:rsidRPr="00A06C2F">
              <w:t>a</w:t>
            </w:r>
            <w:r w:rsidRPr="00A06C2F">
              <w:rPr>
                <w:spacing w:val="1"/>
              </w:rPr>
              <w:t>l</w:t>
            </w:r>
            <w:r w:rsidRPr="00A06C2F">
              <w:t>a</w:t>
            </w:r>
            <w:r w:rsidRPr="00A06C2F">
              <w:rPr>
                <w:spacing w:val="1"/>
              </w:rPr>
              <w:t>r</w:t>
            </w:r>
            <w:r w:rsidRPr="00A06C2F">
              <w:t>, h</w:t>
            </w:r>
            <w:r w:rsidRPr="00A06C2F">
              <w:rPr>
                <w:spacing w:val="1"/>
              </w:rPr>
              <w:t>i</w:t>
            </w:r>
            <w:r w:rsidRPr="00A06C2F">
              <w:rPr>
                <w:spacing w:val="-2"/>
              </w:rPr>
              <w:t>b</w:t>
            </w:r>
            <w:r w:rsidRPr="00A06C2F">
              <w:t>e d</w:t>
            </w:r>
            <w:r w:rsidRPr="00A06C2F">
              <w:rPr>
                <w:spacing w:val="-2"/>
              </w:rPr>
              <w:t>e</w:t>
            </w:r>
            <w:r w:rsidRPr="00A06C2F">
              <w:t>s</w:t>
            </w:r>
            <w:r w:rsidRPr="00A06C2F">
              <w:rPr>
                <w:spacing w:val="1"/>
              </w:rPr>
              <w:t>t</w:t>
            </w:r>
            <w:r w:rsidRPr="00A06C2F">
              <w:t>e</w:t>
            </w:r>
            <w:r w:rsidRPr="00A06C2F">
              <w:rPr>
                <w:spacing w:val="-2"/>
              </w:rPr>
              <w:t>ğ</w:t>
            </w:r>
            <w:r w:rsidRPr="00A06C2F">
              <w:t xml:space="preserve">i </w:t>
            </w:r>
            <w:r w:rsidRPr="00A06C2F">
              <w:rPr>
                <w:spacing w:val="-2"/>
              </w:rPr>
              <w:t>v</w:t>
            </w:r>
            <w:r w:rsidRPr="00A06C2F">
              <w:t>e</w:t>
            </w:r>
            <w:r w:rsidRPr="00A06C2F">
              <w:rPr>
                <w:spacing w:val="1"/>
              </w:rPr>
              <w:t>ril</w:t>
            </w:r>
            <w:r w:rsidRPr="00A06C2F">
              <w:rPr>
                <w:spacing w:val="-2"/>
              </w:rPr>
              <w:t>e</w:t>
            </w:r>
            <w:r w:rsidRPr="00A06C2F">
              <w:t>cek</w:t>
            </w:r>
            <w:r w:rsidRPr="00A06C2F">
              <w:rPr>
                <w:spacing w:val="-2"/>
              </w:rPr>
              <w:t xml:space="preserve"> </w:t>
            </w:r>
            <w:r w:rsidRPr="00A06C2F">
              <w:t>u</w:t>
            </w:r>
            <w:r w:rsidRPr="00A06C2F">
              <w:rPr>
                <w:spacing w:val="-2"/>
              </w:rPr>
              <w:t>yg</w:t>
            </w:r>
            <w:r w:rsidRPr="00A06C2F">
              <w:t>un</w:t>
            </w:r>
            <w:r w:rsidRPr="00A06C2F">
              <w:rPr>
                <w:spacing w:val="2"/>
              </w:rPr>
              <w:t xml:space="preserve"> </w:t>
            </w:r>
            <w:r w:rsidRPr="00A06C2F">
              <w:rPr>
                <w:spacing w:val="-2"/>
              </w:rPr>
              <w:t>g</w:t>
            </w:r>
            <w:r w:rsidRPr="00A06C2F">
              <w:rPr>
                <w:spacing w:val="1"/>
              </w:rPr>
              <w:t>i</w:t>
            </w:r>
            <w:r w:rsidRPr="00A06C2F">
              <w:t>de</w:t>
            </w:r>
            <w:r w:rsidRPr="00A06C2F">
              <w:rPr>
                <w:spacing w:val="1"/>
              </w:rPr>
              <w:t>r</w:t>
            </w:r>
            <w:r w:rsidRPr="00A06C2F">
              <w:rPr>
                <w:spacing w:val="-1"/>
              </w:rPr>
              <w:t>l</w:t>
            </w:r>
            <w:r w:rsidRPr="00A06C2F">
              <w:t>er</w:t>
            </w:r>
            <w:r w:rsidRPr="00A06C2F">
              <w:rPr>
                <w:spacing w:val="1"/>
              </w:rPr>
              <w:t xml:space="preserve"> </w:t>
            </w:r>
            <w:r w:rsidRPr="00A06C2F">
              <w:rPr>
                <w:spacing w:val="-2"/>
              </w:rPr>
              <w:t>ka</w:t>
            </w:r>
            <w:r w:rsidRPr="00A06C2F">
              <w:t>ps</w:t>
            </w:r>
            <w:r w:rsidRPr="00A06C2F">
              <w:rPr>
                <w:spacing w:val="1"/>
              </w:rPr>
              <w:t>a</w:t>
            </w:r>
            <w:r w:rsidRPr="00A06C2F">
              <w:rPr>
                <w:spacing w:val="-4"/>
              </w:rPr>
              <w:t>m</w:t>
            </w:r>
            <w:r w:rsidRPr="00A06C2F">
              <w:rPr>
                <w:spacing w:val="1"/>
              </w:rPr>
              <w:t>ı</w:t>
            </w:r>
            <w:r w:rsidRPr="00A06C2F">
              <w:t>nda</w:t>
            </w:r>
            <w:r w:rsidRPr="00A06C2F">
              <w:rPr>
                <w:spacing w:val="3"/>
              </w:rPr>
              <w:t>d</w:t>
            </w:r>
            <w:r w:rsidRPr="00A06C2F">
              <w:rPr>
                <w:spacing w:val="-1"/>
              </w:rPr>
              <w:t>ı</w:t>
            </w:r>
            <w:r w:rsidRPr="00A06C2F">
              <w:rPr>
                <w:spacing w:val="1"/>
              </w:rPr>
              <w:t>r</w:t>
            </w:r>
            <w:r w:rsidRPr="00A06C2F">
              <w:t>.</w:t>
            </w:r>
          </w:p>
        </w:tc>
        <w:tc>
          <w:tcPr>
            <w:tcW w:w="944" w:type="dxa"/>
            <w:tcMar>
              <w:left w:w="85" w:type="dxa"/>
              <w:right w:w="85" w:type="dxa"/>
            </w:tcMar>
            <w:vAlign w:val="center"/>
          </w:tcPr>
          <w:p w:rsidR="00EB47EB" w:rsidRPr="00A06C2F" w:rsidRDefault="00EB47EB" w:rsidP="009C1521">
            <w:pPr>
              <w:widowControl w:val="0"/>
              <w:autoSpaceDE w:val="0"/>
              <w:autoSpaceDN w:val="0"/>
              <w:adjustRightInd w:val="0"/>
            </w:pPr>
          </w:p>
        </w:tc>
        <w:tc>
          <w:tcPr>
            <w:tcW w:w="1015" w:type="dxa"/>
            <w:tcMar>
              <w:left w:w="85" w:type="dxa"/>
              <w:right w:w="85" w:type="dxa"/>
            </w:tcMar>
            <w:vAlign w:val="center"/>
          </w:tcPr>
          <w:p w:rsidR="00EB47EB" w:rsidRPr="00A06C2F" w:rsidRDefault="00EB47EB" w:rsidP="009C1521">
            <w:pPr>
              <w:widowControl w:val="0"/>
              <w:autoSpaceDE w:val="0"/>
              <w:autoSpaceDN w:val="0"/>
              <w:adjustRightInd w:val="0"/>
            </w:pPr>
          </w:p>
        </w:tc>
      </w:tr>
    </w:tbl>
    <w:p w:rsidR="00EB47EB" w:rsidRPr="00A06C2F" w:rsidRDefault="00EB47EB" w:rsidP="00EB47EB">
      <w:pPr>
        <w:widowControl w:val="0"/>
        <w:autoSpaceDE w:val="0"/>
        <w:autoSpaceDN w:val="0"/>
        <w:adjustRightInd w:val="0"/>
        <w:rPr>
          <w:b/>
        </w:rPr>
      </w:pPr>
      <w:r w:rsidRPr="00A06C2F">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EB47EB" w:rsidRPr="00A06C2F" w:rsidTr="009C1521">
        <w:trPr>
          <w:trHeight w:hRule="exact" w:val="465"/>
          <w:jc w:val="center"/>
        </w:trPr>
        <w:tc>
          <w:tcPr>
            <w:tcW w:w="8054" w:type="dxa"/>
            <w:shd w:val="clear" w:color="auto" w:fill="D9D9D9"/>
            <w:tcMar>
              <w:left w:w="85" w:type="dxa"/>
              <w:right w:w="85" w:type="dxa"/>
            </w:tcMar>
            <w:vAlign w:val="center"/>
          </w:tcPr>
          <w:p w:rsidR="00EB47EB" w:rsidRPr="00A06C2F" w:rsidRDefault="00EB47EB" w:rsidP="009C1521">
            <w:pPr>
              <w:rPr>
                <w:b/>
              </w:rPr>
            </w:pPr>
            <w:r w:rsidRPr="00A06C2F">
              <w:rPr>
                <w:b/>
              </w:rPr>
              <w:t>Gerekçe</w:t>
            </w:r>
          </w:p>
        </w:tc>
        <w:tc>
          <w:tcPr>
            <w:tcW w:w="944" w:type="dxa"/>
            <w:shd w:val="clear" w:color="auto" w:fill="D9D9D9"/>
            <w:tcMar>
              <w:left w:w="85" w:type="dxa"/>
              <w:right w:w="85" w:type="dxa"/>
            </w:tcMar>
            <w:vAlign w:val="center"/>
          </w:tcPr>
          <w:p w:rsidR="00EB47EB" w:rsidRPr="00A06C2F" w:rsidRDefault="00EB47EB" w:rsidP="009C1521">
            <w:pPr>
              <w:widowControl w:val="0"/>
              <w:autoSpaceDE w:val="0"/>
              <w:autoSpaceDN w:val="0"/>
              <w:adjustRightInd w:val="0"/>
              <w:ind w:right="-20"/>
              <w:jc w:val="center"/>
              <w:rPr>
                <w:b/>
              </w:rPr>
            </w:pPr>
            <w:r w:rsidRPr="00A06C2F">
              <w:rPr>
                <w:b/>
                <w:bCs/>
                <w:spacing w:val="-1"/>
              </w:rPr>
              <w:t>Kabul</w:t>
            </w:r>
          </w:p>
        </w:tc>
        <w:tc>
          <w:tcPr>
            <w:tcW w:w="1015" w:type="dxa"/>
            <w:shd w:val="clear" w:color="auto" w:fill="D9D9D9"/>
            <w:tcMar>
              <w:left w:w="85" w:type="dxa"/>
              <w:right w:w="85" w:type="dxa"/>
            </w:tcMar>
            <w:vAlign w:val="center"/>
          </w:tcPr>
          <w:p w:rsidR="00EB47EB" w:rsidRPr="00A06C2F" w:rsidRDefault="00EB47EB" w:rsidP="009C1521">
            <w:pPr>
              <w:widowControl w:val="0"/>
              <w:autoSpaceDE w:val="0"/>
              <w:autoSpaceDN w:val="0"/>
              <w:adjustRightInd w:val="0"/>
              <w:ind w:right="-20"/>
              <w:jc w:val="center"/>
              <w:rPr>
                <w:b/>
              </w:rPr>
            </w:pPr>
            <w:r w:rsidRPr="00A06C2F">
              <w:rPr>
                <w:b/>
                <w:bCs/>
                <w:spacing w:val="1"/>
              </w:rPr>
              <w:t>Ret</w:t>
            </w:r>
          </w:p>
        </w:tc>
      </w:tr>
      <w:tr w:rsidR="00EB47EB" w:rsidRPr="00A06C2F" w:rsidTr="009C1521">
        <w:trPr>
          <w:trHeight w:val="737"/>
          <w:jc w:val="center"/>
        </w:trPr>
        <w:tc>
          <w:tcPr>
            <w:tcW w:w="8054" w:type="dxa"/>
            <w:tcMar>
              <w:left w:w="85" w:type="dxa"/>
              <w:right w:w="85" w:type="dxa"/>
            </w:tcMar>
          </w:tcPr>
          <w:p w:rsidR="00EB47EB" w:rsidRDefault="00EB47EB" w:rsidP="009C1521">
            <w:pPr>
              <w:widowControl w:val="0"/>
              <w:autoSpaceDE w:val="0"/>
              <w:autoSpaceDN w:val="0"/>
              <w:adjustRightInd w:val="0"/>
              <w:ind w:right="-20"/>
            </w:pPr>
          </w:p>
          <w:p w:rsidR="00EB47EB" w:rsidRPr="00A06C2F" w:rsidRDefault="00EB47EB" w:rsidP="009C1521">
            <w:pPr>
              <w:widowControl w:val="0"/>
              <w:autoSpaceDE w:val="0"/>
              <w:autoSpaceDN w:val="0"/>
              <w:adjustRightInd w:val="0"/>
              <w:ind w:right="-20"/>
            </w:pPr>
          </w:p>
        </w:tc>
        <w:tc>
          <w:tcPr>
            <w:tcW w:w="944" w:type="dxa"/>
            <w:tcMar>
              <w:left w:w="85" w:type="dxa"/>
              <w:right w:w="85" w:type="dxa"/>
            </w:tcMar>
          </w:tcPr>
          <w:p w:rsidR="00EB47EB" w:rsidRPr="00A06C2F" w:rsidRDefault="00EB47EB" w:rsidP="009C1521">
            <w:pPr>
              <w:widowControl w:val="0"/>
              <w:autoSpaceDE w:val="0"/>
              <w:autoSpaceDN w:val="0"/>
              <w:adjustRightInd w:val="0"/>
            </w:pPr>
          </w:p>
        </w:tc>
        <w:tc>
          <w:tcPr>
            <w:tcW w:w="1015" w:type="dxa"/>
            <w:tcMar>
              <w:left w:w="85" w:type="dxa"/>
              <w:right w:w="85" w:type="dxa"/>
            </w:tcMar>
          </w:tcPr>
          <w:p w:rsidR="00EB47EB" w:rsidRPr="00A06C2F" w:rsidRDefault="00EB47EB" w:rsidP="009C1521">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EB47EB" w:rsidRPr="00450C35" w:rsidTr="009C1521">
        <w:trPr>
          <w:trHeight w:val="311"/>
        </w:trPr>
        <w:tc>
          <w:tcPr>
            <w:tcW w:w="5000" w:type="pct"/>
            <w:gridSpan w:val="3"/>
            <w:shd w:val="clear" w:color="auto" w:fill="D9D9D9"/>
            <w:vAlign w:val="center"/>
          </w:tcPr>
          <w:p w:rsidR="00EB47EB" w:rsidRPr="00450C35" w:rsidRDefault="00EB47EB" w:rsidP="009C1521">
            <w:pPr>
              <w:jc w:val="center"/>
              <w:rPr>
                <w:bCs/>
              </w:rPr>
            </w:pPr>
            <w:r w:rsidRPr="00450C35">
              <w:rPr>
                <w:b/>
              </w:rPr>
              <w:t>İPDK Üyeleri</w:t>
            </w:r>
          </w:p>
        </w:tc>
      </w:tr>
      <w:tr w:rsidR="00EB47EB" w:rsidRPr="00450C35" w:rsidTr="009C1521">
        <w:trPr>
          <w:trHeight w:val="1331"/>
        </w:trPr>
        <w:tc>
          <w:tcPr>
            <w:tcW w:w="1362" w:type="pct"/>
            <w:shd w:val="clear" w:color="auto" w:fill="auto"/>
            <w:vAlign w:val="center"/>
          </w:tcPr>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jc w:val="center"/>
              <w:rPr>
                <w:b/>
                <w:color w:val="000000" w:themeColor="text1"/>
                <w:sz w:val="16"/>
                <w:szCs w:val="16"/>
              </w:rPr>
            </w:pPr>
          </w:p>
        </w:tc>
        <w:tc>
          <w:tcPr>
            <w:tcW w:w="1934" w:type="pct"/>
            <w:shd w:val="clear" w:color="auto" w:fill="auto"/>
            <w:vAlign w:val="center"/>
          </w:tcPr>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b/>
                <w:color w:val="000000" w:themeColor="text1"/>
                <w:sz w:val="16"/>
                <w:szCs w:val="16"/>
              </w:rPr>
            </w:pPr>
            <w:r w:rsidRPr="00404AFA">
              <w:rPr>
                <w:color w:val="000000" w:themeColor="text1"/>
                <w:sz w:val="16"/>
                <w:szCs w:val="16"/>
              </w:rPr>
              <w:t>Adı Soyadı/İmzası</w:t>
            </w:r>
          </w:p>
        </w:tc>
        <w:tc>
          <w:tcPr>
            <w:tcW w:w="1704" w:type="pct"/>
            <w:shd w:val="clear" w:color="auto" w:fill="auto"/>
            <w:vAlign w:val="center"/>
          </w:tcPr>
          <w:p w:rsidR="00EB47EB" w:rsidRPr="00404AFA" w:rsidRDefault="00EB47EB" w:rsidP="009C1521">
            <w:pPr>
              <w:jc w:val="center"/>
              <w:rPr>
                <w:color w:val="000000" w:themeColor="text1"/>
                <w:sz w:val="16"/>
                <w:szCs w:val="16"/>
              </w:rPr>
            </w:pPr>
          </w:p>
          <w:p w:rsidR="00EB47EB"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 xml:space="preserve">Adı Soyadı/İmzası </w:t>
            </w:r>
          </w:p>
          <w:p w:rsidR="00EB47EB" w:rsidRPr="00404AFA" w:rsidRDefault="00EB47EB" w:rsidP="009C1521">
            <w:pPr>
              <w:rPr>
                <w:b/>
                <w:color w:val="000000" w:themeColor="text1"/>
                <w:sz w:val="16"/>
                <w:szCs w:val="16"/>
              </w:rPr>
            </w:pPr>
          </w:p>
        </w:tc>
      </w:tr>
      <w:tr w:rsidR="00EB47EB" w:rsidRPr="00450C35" w:rsidTr="009C1521">
        <w:trPr>
          <w:trHeight w:val="50"/>
        </w:trPr>
        <w:tc>
          <w:tcPr>
            <w:tcW w:w="1362" w:type="pct"/>
            <w:shd w:val="clear" w:color="auto" w:fill="auto"/>
            <w:vAlign w:val="center"/>
          </w:tcPr>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
          <w:p w:rsidR="00EB47EB" w:rsidRPr="00404AFA" w:rsidRDefault="00EB47EB" w:rsidP="009C1521">
            <w:pPr>
              <w:jc w:val="center"/>
              <w:rPr>
                <w:b/>
                <w:color w:val="000000" w:themeColor="text1"/>
                <w:sz w:val="16"/>
                <w:szCs w:val="16"/>
              </w:rPr>
            </w:pPr>
          </w:p>
        </w:tc>
        <w:tc>
          <w:tcPr>
            <w:tcW w:w="1934" w:type="pct"/>
            <w:shd w:val="clear" w:color="auto" w:fill="auto"/>
            <w:vAlign w:val="center"/>
          </w:tcPr>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
          <w:p w:rsidR="00EB47EB" w:rsidRPr="00404AFA" w:rsidRDefault="00EB47EB" w:rsidP="009C1521">
            <w:pPr>
              <w:jc w:val="center"/>
              <w:rPr>
                <w:b/>
                <w:color w:val="000000" w:themeColor="text1"/>
                <w:sz w:val="16"/>
                <w:szCs w:val="16"/>
              </w:rPr>
            </w:pPr>
          </w:p>
        </w:tc>
        <w:tc>
          <w:tcPr>
            <w:tcW w:w="1704" w:type="pct"/>
            <w:shd w:val="clear" w:color="auto" w:fill="auto"/>
            <w:vAlign w:val="center"/>
          </w:tcPr>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r w:rsidRPr="00404AFA">
              <w:rPr>
                <w:color w:val="000000" w:themeColor="text1"/>
                <w:sz w:val="16"/>
                <w:szCs w:val="16"/>
              </w:rPr>
              <w:t>Adı Soyadı/İmzası</w:t>
            </w:r>
          </w:p>
          <w:p w:rsidR="00EB47EB" w:rsidRPr="00404AFA" w:rsidRDefault="00EB47EB" w:rsidP="009C1521">
            <w:pPr>
              <w:jc w:val="center"/>
              <w:rPr>
                <w:color w:val="000000" w:themeColor="text1"/>
                <w:sz w:val="16"/>
                <w:szCs w:val="16"/>
              </w:rPr>
            </w:pPr>
          </w:p>
          <w:p w:rsidR="00EB47EB" w:rsidRPr="00404AFA" w:rsidRDefault="00EB47EB" w:rsidP="009C1521">
            <w:pPr>
              <w:jc w:val="center"/>
              <w:rPr>
                <w:color w:val="000000" w:themeColor="text1"/>
                <w:sz w:val="16"/>
                <w:szCs w:val="16"/>
              </w:rPr>
            </w:pPr>
          </w:p>
          <w:p w:rsidR="00EB47EB" w:rsidRPr="00404AFA" w:rsidRDefault="00EB47EB" w:rsidP="009C1521">
            <w:pPr>
              <w:jc w:val="center"/>
              <w:rPr>
                <w:b/>
                <w:color w:val="000000" w:themeColor="text1"/>
                <w:sz w:val="16"/>
                <w:szCs w:val="16"/>
              </w:rPr>
            </w:pPr>
          </w:p>
        </w:tc>
      </w:tr>
    </w:tbl>
    <w:p w:rsidR="00EB47EB" w:rsidRDefault="00EB47EB" w:rsidP="00EB47EB">
      <w:pPr>
        <w:spacing w:after="120"/>
        <w:ind w:left="284"/>
        <w:jc w:val="both"/>
      </w:pPr>
    </w:p>
    <w:p w:rsidR="00EB47EB" w:rsidRDefault="00EB47EB" w:rsidP="00EB47EB">
      <w:pPr>
        <w:spacing w:after="120"/>
        <w:ind w:left="284"/>
        <w:jc w:val="both"/>
      </w:pPr>
    </w:p>
    <w:p w:rsidR="00EB47EB" w:rsidRDefault="00EB47EB" w:rsidP="00EB47EB">
      <w:pPr>
        <w:spacing w:after="120"/>
        <w:ind w:left="284"/>
        <w:jc w:val="both"/>
      </w:pPr>
    </w:p>
    <w:tbl>
      <w:tblPr>
        <w:tblpPr w:leftFromText="141" w:rightFromText="141" w:vertAnchor="page" w:horzAnchor="margin" w:tblpY="2529"/>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EB47EB" w:rsidRPr="00A06C2F" w:rsidTr="009C1521">
        <w:trPr>
          <w:trHeight w:val="718"/>
        </w:trPr>
        <w:tc>
          <w:tcPr>
            <w:tcW w:w="5000" w:type="pct"/>
            <w:gridSpan w:val="6"/>
            <w:shd w:val="clear" w:color="auto" w:fill="D9D9D9" w:themeFill="background1" w:themeFillShade="D9"/>
            <w:vAlign w:val="center"/>
          </w:tcPr>
          <w:p w:rsidR="00EB47EB" w:rsidRPr="00A06C2F" w:rsidRDefault="00EB47EB" w:rsidP="009C1521">
            <w:pPr>
              <w:ind w:left="360"/>
              <w:jc w:val="center"/>
              <w:rPr>
                <w:b/>
              </w:rPr>
            </w:pPr>
            <w:r w:rsidRPr="00A06C2F">
              <w:rPr>
                <w:b/>
              </w:rPr>
              <w:t>3.AŞAMA</w:t>
            </w:r>
          </w:p>
          <w:p w:rsidR="00EB47EB" w:rsidRPr="00A06C2F" w:rsidRDefault="00EB47EB" w:rsidP="009C1521">
            <w:pPr>
              <w:jc w:val="center"/>
              <w:rPr>
                <w:b/>
              </w:rPr>
            </w:pPr>
            <w:r w:rsidRPr="00A06C2F">
              <w:rPr>
                <w:b/>
              </w:rPr>
              <w:t>Başvuru Sahipleri ve Proje Puantaj Tablosu</w:t>
            </w:r>
          </w:p>
        </w:tc>
      </w:tr>
      <w:tr w:rsidR="00EB47EB" w:rsidRPr="00A06C2F" w:rsidTr="009C1521">
        <w:trPr>
          <w:trHeight w:val="360"/>
        </w:trPr>
        <w:tc>
          <w:tcPr>
            <w:tcW w:w="1276" w:type="pct"/>
            <w:gridSpan w:val="2"/>
            <w:shd w:val="clear" w:color="auto" w:fill="D9D9D9" w:themeFill="background1" w:themeFillShade="D9"/>
            <w:vAlign w:val="center"/>
          </w:tcPr>
          <w:p w:rsidR="00EB47EB" w:rsidRPr="00A06C2F" w:rsidRDefault="00EB47EB" w:rsidP="009C1521">
            <w:pPr>
              <w:rPr>
                <w:b/>
                <w:bCs/>
              </w:rPr>
            </w:pPr>
            <w:r w:rsidRPr="00A06C2F">
              <w:rPr>
                <w:b/>
                <w:bCs/>
              </w:rPr>
              <w:t>Adı Soyadı</w:t>
            </w:r>
          </w:p>
        </w:tc>
        <w:tc>
          <w:tcPr>
            <w:tcW w:w="3724" w:type="pct"/>
            <w:gridSpan w:val="4"/>
            <w:shd w:val="clear" w:color="auto" w:fill="auto"/>
            <w:vAlign w:val="center"/>
          </w:tcPr>
          <w:p w:rsidR="00EB47EB" w:rsidRPr="00A06C2F" w:rsidRDefault="00EB47EB" w:rsidP="009C1521">
            <w:pPr>
              <w:rPr>
                <w:bCs/>
              </w:rPr>
            </w:pPr>
          </w:p>
        </w:tc>
      </w:tr>
      <w:tr w:rsidR="00EB47EB" w:rsidRPr="00A06C2F" w:rsidTr="009C1521">
        <w:trPr>
          <w:trHeight w:val="377"/>
        </w:trPr>
        <w:tc>
          <w:tcPr>
            <w:tcW w:w="1276" w:type="pct"/>
            <w:gridSpan w:val="2"/>
            <w:shd w:val="clear" w:color="auto" w:fill="D9D9D9" w:themeFill="background1" w:themeFillShade="D9"/>
            <w:vAlign w:val="center"/>
          </w:tcPr>
          <w:p w:rsidR="00EB47EB" w:rsidRPr="00A06C2F" w:rsidRDefault="00EB47EB" w:rsidP="009C1521">
            <w:pPr>
              <w:rPr>
                <w:rFonts w:eastAsia="EOGOCK+CityTrkMedium+2"/>
                <w:b/>
              </w:rPr>
            </w:pPr>
            <w:r w:rsidRPr="00A06C2F">
              <w:rPr>
                <w:rFonts w:eastAsia="EOGOCK+CityTrkMedium+2"/>
                <w:b/>
              </w:rPr>
              <w:t>Başvuru Numarası</w:t>
            </w:r>
          </w:p>
        </w:tc>
        <w:tc>
          <w:tcPr>
            <w:tcW w:w="3724" w:type="pct"/>
            <w:gridSpan w:val="4"/>
            <w:shd w:val="clear" w:color="auto" w:fill="auto"/>
            <w:vAlign w:val="center"/>
          </w:tcPr>
          <w:p w:rsidR="00EB47EB" w:rsidRPr="00A06C2F" w:rsidRDefault="00EB47EB" w:rsidP="009C1521">
            <w:pPr>
              <w:rPr>
                <w:bCs/>
              </w:rPr>
            </w:pPr>
            <w:r>
              <w:t>KDAKP/</w:t>
            </w:r>
            <w:proofErr w:type="gramStart"/>
            <w:r>
              <w:t>…...</w:t>
            </w:r>
            <w:proofErr w:type="gramEnd"/>
            <w:r>
              <w:t>/ KYO/2025</w:t>
            </w:r>
            <w:r w:rsidRPr="00A06C2F">
              <w:t>/…../…..</w:t>
            </w:r>
          </w:p>
        </w:tc>
      </w:tr>
      <w:tr w:rsidR="00EB47EB" w:rsidRPr="00A06C2F" w:rsidTr="009C1521">
        <w:trPr>
          <w:trHeight w:val="17"/>
        </w:trPr>
        <w:tc>
          <w:tcPr>
            <w:tcW w:w="247" w:type="pct"/>
            <w:shd w:val="clear" w:color="auto" w:fill="D9D9D9" w:themeFill="background1" w:themeFillShade="D9"/>
            <w:vAlign w:val="center"/>
          </w:tcPr>
          <w:p w:rsidR="00EB47EB" w:rsidRPr="00A06C2F" w:rsidRDefault="00EB47EB" w:rsidP="009C1521">
            <w:pPr>
              <w:jc w:val="center"/>
              <w:rPr>
                <w:b/>
                <w:bCs/>
              </w:rPr>
            </w:pPr>
            <w:r w:rsidRPr="00A06C2F">
              <w:rPr>
                <w:b/>
                <w:bCs/>
              </w:rPr>
              <w:t>SN</w:t>
            </w:r>
          </w:p>
        </w:tc>
        <w:tc>
          <w:tcPr>
            <w:tcW w:w="2529" w:type="pct"/>
            <w:gridSpan w:val="2"/>
            <w:shd w:val="clear" w:color="auto" w:fill="D9D9D9" w:themeFill="background1" w:themeFillShade="D9"/>
            <w:noWrap/>
            <w:vAlign w:val="center"/>
          </w:tcPr>
          <w:p w:rsidR="00EB47EB" w:rsidRPr="00A06C2F" w:rsidRDefault="00EB47EB" w:rsidP="009C1521">
            <w:pPr>
              <w:jc w:val="center"/>
              <w:rPr>
                <w:b/>
                <w:bCs/>
              </w:rPr>
            </w:pPr>
            <w:r w:rsidRPr="00A06C2F">
              <w:rPr>
                <w:b/>
                <w:bCs/>
              </w:rPr>
              <w:t>Değerlendirme Kriteri</w:t>
            </w:r>
          </w:p>
        </w:tc>
        <w:tc>
          <w:tcPr>
            <w:tcW w:w="1038" w:type="pct"/>
            <w:shd w:val="clear" w:color="auto" w:fill="D9D9D9" w:themeFill="background1" w:themeFillShade="D9"/>
            <w:noWrap/>
            <w:vAlign w:val="center"/>
          </w:tcPr>
          <w:p w:rsidR="00EB47EB" w:rsidRPr="00A06C2F" w:rsidRDefault="00EB47EB" w:rsidP="009C1521">
            <w:pPr>
              <w:jc w:val="center"/>
              <w:rPr>
                <w:b/>
                <w:bCs/>
              </w:rPr>
            </w:pPr>
            <w:r w:rsidRPr="00A06C2F">
              <w:rPr>
                <w:b/>
                <w:bCs/>
              </w:rPr>
              <w:t>Aralık</w:t>
            </w:r>
          </w:p>
        </w:tc>
        <w:tc>
          <w:tcPr>
            <w:tcW w:w="668" w:type="pct"/>
            <w:shd w:val="clear" w:color="auto" w:fill="D9D9D9" w:themeFill="background1" w:themeFillShade="D9"/>
            <w:noWrap/>
            <w:vAlign w:val="center"/>
          </w:tcPr>
          <w:p w:rsidR="00EB47EB" w:rsidRPr="00A06C2F" w:rsidRDefault="00EB47EB" w:rsidP="009C1521">
            <w:pPr>
              <w:jc w:val="center"/>
              <w:rPr>
                <w:b/>
                <w:bCs/>
              </w:rPr>
            </w:pPr>
            <w:r w:rsidRPr="00A06C2F">
              <w:rPr>
                <w:b/>
                <w:bCs/>
              </w:rPr>
              <w:t>Referans</w:t>
            </w:r>
          </w:p>
          <w:p w:rsidR="00EB47EB" w:rsidRPr="00A06C2F" w:rsidRDefault="00EB47EB" w:rsidP="009C1521">
            <w:pPr>
              <w:jc w:val="center"/>
              <w:rPr>
                <w:b/>
                <w:bCs/>
              </w:rPr>
            </w:pPr>
            <w:r w:rsidRPr="00A06C2F">
              <w:rPr>
                <w:b/>
                <w:bCs/>
              </w:rPr>
              <w:t>Puanı</w:t>
            </w:r>
          </w:p>
        </w:tc>
        <w:tc>
          <w:tcPr>
            <w:tcW w:w="518" w:type="pct"/>
            <w:shd w:val="clear" w:color="auto" w:fill="D9D9D9" w:themeFill="background1" w:themeFillShade="D9"/>
            <w:vAlign w:val="center"/>
          </w:tcPr>
          <w:p w:rsidR="00EB47EB" w:rsidRPr="00A06C2F" w:rsidRDefault="00EB47EB" w:rsidP="009C1521">
            <w:pPr>
              <w:jc w:val="center"/>
              <w:rPr>
                <w:b/>
                <w:bCs/>
              </w:rPr>
            </w:pPr>
            <w:r w:rsidRPr="00A06C2F">
              <w:rPr>
                <w:b/>
                <w:bCs/>
              </w:rPr>
              <w:t>Verilen Puan</w:t>
            </w:r>
          </w:p>
        </w:tc>
      </w:tr>
      <w:tr w:rsidR="00EB47EB" w:rsidRPr="00A06C2F" w:rsidTr="009C1521">
        <w:trPr>
          <w:trHeight w:val="355"/>
        </w:trPr>
        <w:tc>
          <w:tcPr>
            <w:tcW w:w="247" w:type="pct"/>
            <w:vMerge w:val="restart"/>
            <w:shd w:val="clear" w:color="auto" w:fill="auto"/>
            <w:vAlign w:val="center"/>
          </w:tcPr>
          <w:p w:rsidR="00EB47EB" w:rsidRPr="00A06C2F" w:rsidRDefault="00EB47EB" w:rsidP="009C1521">
            <w:pPr>
              <w:jc w:val="center"/>
            </w:pPr>
            <w:r>
              <w:t>1</w:t>
            </w:r>
          </w:p>
        </w:tc>
        <w:tc>
          <w:tcPr>
            <w:tcW w:w="2529" w:type="pct"/>
            <w:gridSpan w:val="2"/>
            <w:vMerge w:val="restart"/>
            <w:shd w:val="clear" w:color="auto" w:fill="auto"/>
            <w:vAlign w:val="center"/>
          </w:tcPr>
          <w:p w:rsidR="00EB47EB" w:rsidRPr="00A06C2F" w:rsidRDefault="00EB47EB" w:rsidP="009C1521">
            <w:r w:rsidRPr="00A06C2F">
              <w:t>Başvuru sahibinin yaşı</w:t>
            </w:r>
          </w:p>
          <w:p w:rsidR="00EB47EB" w:rsidRPr="00A06C2F" w:rsidRDefault="00EB47EB" w:rsidP="009C1521">
            <w:r w:rsidRPr="00A06C2F">
              <w:t>(Başvuru tarihi itibariyle)</w:t>
            </w:r>
          </w:p>
        </w:tc>
        <w:tc>
          <w:tcPr>
            <w:tcW w:w="1038" w:type="pct"/>
            <w:shd w:val="clear" w:color="auto" w:fill="auto"/>
            <w:noWrap/>
            <w:vAlign w:val="center"/>
          </w:tcPr>
          <w:p w:rsidR="00EB47EB" w:rsidRPr="00A06C2F" w:rsidRDefault="00EB47EB" w:rsidP="009C1521">
            <w:r>
              <w:t>18-40</w:t>
            </w:r>
          </w:p>
        </w:tc>
        <w:tc>
          <w:tcPr>
            <w:tcW w:w="668" w:type="pct"/>
            <w:shd w:val="clear" w:color="auto" w:fill="auto"/>
            <w:noWrap/>
            <w:vAlign w:val="center"/>
          </w:tcPr>
          <w:p w:rsidR="00EB47EB" w:rsidRPr="00A06C2F" w:rsidRDefault="00EB47EB" w:rsidP="009C1521">
            <w:pPr>
              <w:jc w:val="center"/>
            </w:pPr>
            <w:r>
              <w:t>25</w:t>
            </w:r>
          </w:p>
        </w:tc>
        <w:tc>
          <w:tcPr>
            <w:tcW w:w="518" w:type="pct"/>
            <w:vMerge w:val="restart"/>
            <w:shd w:val="clear" w:color="auto" w:fill="auto"/>
            <w:vAlign w:val="center"/>
          </w:tcPr>
          <w:p w:rsidR="00EB47EB" w:rsidRPr="00A06C2F" w:rsidRDefault="00EB47EB" w:rsidP="009C1521"/>
        </w:tc>
      </w:tr>
      <w:tr w:rsidR="00EB47EB" w:rsidRPr="00A06C2F" w:rsidTr="009C1521">
        <w:trPr>
          <w:trHeight w:val="355"/>
        </w:trPr>
        <w:tc>
          <w:tcPr>
            <w:tcW w:w="247" w:type="pct"/>
            <w:vMerge/>
            <w:shd w:val="clear" w:color="auto" w:fill="auto"/>
            <w:vAlign w:val="center"/>
          </w:tcPr>
          <w:p w:rsidR="00EB47EB" w:rsidRPr="00A06C2F" w:rsidRDefault="00EB47EB" w:rsidP="009C1521">
            <w:pPr>
              <w:jc w:val="center"/>
            </w:pPr>
          </w:p>
        </w:tc>
        <w:tc>
          <w:tcPr>
            <w:tcW w:w="2529" w:type="pct"/>
            <w:gridSpan w:val="2"/>
            <w:vMerge/>
            <w:shd w:val="clear" w:color="auto" w:fill="auto"/>
            <w:vAlign w:val="center"/>
          </w:tcPr>
          <w:p w:rsidR="00EB47EB" w:rsidRPr="00A06C2F" w:rsidRDefault="00EB47EB" w:rsidP="009C1521"/>
        </w:tc>
        <w:tc>
          <w:tcPr>
            <w:tcW w:w="1038" w:type="pct"/>
            <w:shd w:val="clear" w:color="auto" w:fill="auto"/>
            <w:noWrap/>
            <w:vAlign w:val="center"/>
          </w:tcPr>
          <w:p w:rsidR="00EB47EB" w:rsidRPr="00A06C2F" w:rsidRDefault="00EB47EB" w:rsidP="009C1521">
            <w:r>
              <w:t>41-60</w:t>
            </w:r>
          </w:p>
        </w:tc>
        <w:tc>
          <w:tcPr>
            <w:tcW w:w="668" w:type="pct"/>
            <w:shd w:val="clear" w:color="auto" w:fill="auto"/>
            <w:noWrap/>
            <w:vAlign w:val="center"/>
          </w:tcPr>
          <w:p w:rsidR="00EB47EB" w:rsidRDefault="00EB47EB" w:rsidP="009C1521">
            <w:pPr>
              <w:jc w:val="center"/>
            </w:pPr>
            <w:r>
              <w:t>22</w:t>
            </w:r>
          </w:p>
        </w:tc>
        <w:tc>
          <w:tcPr>
            <w:tcW w:w="518" w:type="pct"/>
            <w:vMerge/>
            <w:shd w:val="clear" w:color="auto" w:fill="auto"/>
            <w:vAlign w:val="center"/>
          </w:tcPr>
          <w:p w:rsidR="00EB47EB" w:rsidRPr="00A06C2F" w:rsidRDefault="00EB47EB" w:rsidP="009C1521"/>
        </w:tc>
      </w:tr>
      <w:tr w:rsidR="00EB47EB" w:rsidRPr="00A06C2F" w:rsidTr="009C1521">
        <w:trPr>
          <w:trHeight w:val="146"/>
        </w:trPr>
        <w:tc>
          <w:tcPr>
            <w:tcW w:w="247" w:type="pct"/>
            <w:vMerge/>
            <w:tcBorders>
              <w:bottom w:val="double" w:sz="4" w:space="0" w:color="auto"/>
            </w:tcBorders>
            <w:shd w:val="clear" w:color="auto" w:fill="auto"/>
            <w:vAlign w:val="center"/>
          </w:tcPr>
          <w:p w:rsidR="00EB47EB" w:rsidRPr="00A06C2F" w:rsidRDefault="00EB47EB" w:rsidP="009C1521">
            <w:pPr>
              <w:jc w:val="center"/>
            </w:pPr>
          </w:p>
        </w:tc>
        <w:tc>
          <w:tcPr>
            <w:tcW w:w="2529" w:type="pct"/>
            <w:gridSpan w:val="2"/>
            <w:vMerge/>
            <w:tcBorders>
              <w:bottom w:val="double" w:sz="4" w:space="0" w:color="auto"/>
            </w:tcBorders>
            <w:shd w:val="clear" w:color="auto" w:fill="auto"/>
            <w:vAlign w:val="center"/>
          </w:tcPr>
          <w:p w:rsidR="00EB47EB" w:rsidRPr="00A06C2F" w:rsidRDefault="00EB47EB" w:rsidP="009C1521"/>
        </w:tc>
        <w:tc>
          <w:tcPr>
            <w:tcW w:w="1038" w:type="pct"/>
            <w:tcBorders>
              <w:bottom w:val="double" w:sz="4" w:space="0" w:color="auto"/>
            </w:tcBorders>
            <w:shd w:val="clear" w:color="auto" w:fill="auto"/>
            <w:noWrap/>
            <w:vAlign w:val="center"/>
          </w:tcPr>
          <w:p w:rsidR="00EB47EB" w:rsidRPr="00A06C2F" w:rsidRDefault="00EB47EB" w:rsidP="009C1521">
            <w:r>
              <w:t xml:space="preserve">61 </w:t>
            </w:r>
            <w:r w:rsidRPr="00A06C2F">
              <w:t>ve üzeri</w:t>
            </w:r>
          </w:p>
        </w:tc>
        <w:tc>
          <w:tcPr>
            <w:tcW w:w="668" w:type="pct"/>
            <w:tcBorders>
              <w:bottom w:val="double" w:sz="4" w:space="0" w:color="auto"/>
            </w:tcBorders>
            <w:shd w:val="clear" w:color="auto" w:fill="auto"/>
            <w:noWrap/>
            <w:vAlign w:val="center"/>
          </w:tcPr>
          <w:p w:rsidR="00EB47EB" w:rsidRPr="00A06C2F" w:rsidRDefault="00EB47EB" w:rsidP="009C1521">
            <w:pPr>
              <w:jc w:val="center"/>
            </w:pPr>
            <w:r>
              <w:t>18</w:t>
            </w:r>
          </w:p>
        </w:tc>
        <w:tc>
          <w:tcPr>
            <w:tcW w:w="518" w:type="pct"/>
            <w:vMerge/>
            <w:tcBorders>
              <w:bottom w:val="double" w:sz="4" w:space="0" w:color="auto"/>
            </w:tcBorders>
            <w:shd w:val="clear" w:color="auto" w:fill="auto"/>
            <w:vAlign w:val="center"/>
          </w:tcPr>
          <w:p w:rsidR="00EB47EB" w:rsidRPr="00A06C2F" w:rsidRDefault="00EB47EB" w:rsidP="009C1521"/>
        </w:tc>
      </w:tr>
      <w:tr w:rsidR="00EB47EB" w:rsidRPr="00A06C2F" w:rsidTr="009C1521">
        <w:trPr>
          <w:trHeight w:val="304"/>
        </w:trPr>
        <w:tc>
          <w:tcPr>
            <w:tcW w:w="247" w:type="pct"/>
            <w:vMerge w:val="restart"/>
            <w:tcBorders>
              <w:top w:val="double" w:sz="4" w:space="0" w:color="auto"/>
            </w:tcBorders>
            <w:shd w:val="clear" w:color="auto" w:fill="auto"/>
            <w:vAlign w:val="center"/>
          </w:tcPr>
          <w:p w:rsidR="00EB47EB" w:rsidRPr="00A06C2F" w:rsidRDefault="00EB47EB" w:rsidP="009C1521">
            <w:pPr>
              <w:jc w:val="center"/>
            </w:pPr>
            <w:r w:rsidRPr="00A06C2F">
              <w:t>2</w:t>
            </w:r>
          </w:p>
        </w:tc>
        <w:tc>
          <w:tcPr>
            <w:tcW w:w="2529" w:type="pct"/>
            <w:gridSpan w:val="2"/>
            <w:vMerge w:val="restart"/>
            <w:tcBorders>
              <w:top w:val="double" w:sz="4" w:space="0" w:color="auto"/>
            </w:tcBorders>
            <w:shd w:val="clear" w:color="auto" w:fill="auto"/>
            <w:vAlign w:val="center"/>
          </w:tcPr>
          <w:p w:rsidR="00EB47EB" w:rsidRPr="00A06C2F" w:rsidRDefault="00EB47EB" w:rsidP="009C1521">
            <w:r w:rsidRPr="00A06C2F">
              <w:t>Başvuru sahibinin cinsiyeti</w:t>
            </w:r>
          </w:p>
        </w:tc>
        <w:tc>
          <w:tcPr>
            <w:tcW w:w="1038" w:type="pct"/>
            <w:tcBorders>
              <w:top w:val="double" w:sz="4" w:space="0" w:color="auto"/>
            </w:tcBorders>
            <w:shd w:val="clear" w:color="auto" w:fill="auto"/>
            <w:noWrap/>
            <w:vAlign w:val="center"/>
          </w:tcPr>
          <w:p w:rsidR="00EB47EB" w:rsidRPr="00A06C2F" w:rsidRDefault="00EB47EB" w:rsidP="009C1521">
            <w:r w:rsidRPr="00A06C2F">
              <w:t>Kadın</w:t>
            </w:r>
          </w:p>
        </w:tc>
        <w:tc>
          <w:tcPr>
            <w:tcW w:w="668" w:type="pct"/>
            <w:tcBorders>
              <w:top w:val="double" w:sz="4" w:space="0" w:color="auto"/>
            </w:tcBorders>
            <w:shd w:val="clear" w:color="auto" w:fill="auto"/>
            <w:noWrap/>
            <w:vAlign w:val="center"/>
          </w:tcPr>
          <w:p w:rsidR="00EB47EB" w:rsidRPr="00A06C2F" w:rsidRDefault="00EB47EB" w:rsidP="009C1521">
            <w:pPr>
              <w:jc w:val="center"/>
            </w:pPr>
            <w:r>
              <w:t>20</w:t>
            </w:r>
          </w:p>
        </w:tc>
        <w:tc>
          <w:tcPr>
            <w:tcW w:w="518" w:type="pct"/>
            <w:vMerge w:val="restart"/>
            <w:tcBorders>
              <w:top w:val="double" w:sz="4" w:space="0" w:color="auto"/>
            </w:tcBorders>
            <w:shd w:val="clear" w:color="auto" w:fill="auto"/>
            <w:vAlign w:val="center"/>
          </w:tcPr>
          <w:p w:rsidR="00EB47EB" w:rsidRPr="00A06C2F" w:rsidRDefault="00EB47EB" w:rsidP="009C1521">
            <w:pPr>
              <w:jc w:val="center"/>
            </w:pPr>
          </w:p>
        </w:tc>
      </w:tr>
      <w:tr w:rsidR="00EB47EB" w:rsidRPr="00A06C2F" w:rsidTr="009C1521">
        <w:trPr>
          <w:trHeight w:val="247"/>
        </w:trPr>
        <w:tc>
          <w:tcPr>
            <w:tcW w:w="247" w:type="pct"/>
            <w:vMerge/>
            <w:tcBorders>
              <w:bottom w:val="double" w:sz="4" w:space="0" w:color="auto"/>
            </w:tcBorders>
            <w:shd w:val="clear" w:color="auto" w:fill="auto"/>
            <w:vAlign w:val="center"/>
          </w:tcPr>
          <w:p w:rsidR="00EB47EB" w:rsidRPr="00A06C2F" w:rsidRDefault="00EB47EB" w:rsidP="009C1521">
            <w:pPr>
              <w:jc w:val="center"/>
            </w:pPr>
          </w:p>
        </w:tc>
        <w:tc>
          <w:tcPr>
            <w:tcW w:w="2529" w:type="pct"/>
            <w:gridSpan w:val="2"/>
            <w:vMerge/>
            <w:tcBorders>
              <w:bottom w:val="double" w:sz="4" w:space="0" w:color="auto"/>
            </w:tcBorders>
            <w:shd w:val="clear" w:color="auto" w:fill="auto"/>
            <w:vAlign w:val="center"/>
          </w:tcPr>
          <w:p w:rsidR="00EB47EB" w:rsidRPr="00A06C2F" w:rsidRDefault="00EB47EB" w:rsidP="009C1521"/>
        </w:tc>
        <w:tc>
          <w:tcPr>
            <w:tcW w:w="1038" w:type="pct"/>
            <w:tcBorders>
              <w:bottom w:val="double" w:sz="4" w:space="0" w:color="auto"/>
            </w:tcBorders>
            <w:shd w:val="clear" w:color="auto" w:fill="auto"/>
            <w:noWrap/>
            <w:vAlign w:val="center"/>
          </w:tcPr>
          <w:p w:rsidR="00EB47EB" w:rsidRPr="00A06C2F" w:rsidRDefault="00EB47EB" w:rsidP="009C1521">
            <w:r w:rsidRPr="00A06C2F">
              <w:t>Erkek</w:t>
            </w:r>
          </w:p>
        </w:tc>
        <w:tc>
          <w:tcPr>
            <w:tcW w:w="668" w:type="pct"/>
            <w:tcBorders>
              <w:bottom w:val="double" w:sz="4" w:space="0" w:color="auto"/>
            </w:tcBorders>
            <w:shd w:val="clear" w:color="auto" w:fill="auto"/>
            <w:noWrap/>
            <w:vAlign w:val="center"/>
          </w:tcPr>
          <w:p w:rsidR="00EB47EB" w:rsidRPr="00A06C2F" w:rsidRDefault="00EB47EB" w:rsidP="009C1521">
            <w:pPr>
              <w:jc w:val="center"/>
            </w:pPr>
            <w:r>
              <w:t>15</w:t>
            </w:r>
          </w:p>
        </w:tc>
        <w:tc>
          <w:tcPr>
            <w:tcW w:w="518" w:type="pct"/>
            <w:vMerge/>
            <w:tcBorders>
              <w:bottom w:val="double" w:sz="4" w:space="0" w:color="auto"/>
            </w:tcBorders>
            <w:shd w:val="clear" w:color="auto" w:fill="auto"/>
            <w:vAlign w:val="center"/>
          </w:tcPr>
          <w:p w:rsidR="00EB47EB" w:rsidRPr="00A06C2F" w:rsidRDefault="00EB47EB" w:rsidP="009C1521"/>
        </w:tc>
      </w:tr>
      <w:tr w:rsidR="00EB47EB" w:rsidRPr="00A06C2F" w:rsidTr="009C1521">
        <w:trPr>
          <w:trHeight w:val="123"/>
        </w:trPr>
        <w:tc>
          <w:tcPr>
            <w:tcW w:w="247" w:type="pct"/>
            <w:vMerge w:val="restart"/>
            <w:shd w:val="clear" w:color="auto" w:fill="auto"/>
            <w:vAlign w:val="center"/>
          </w:tcPr>
          <w:p w:rsidR="00EB47EB" w:rsidRPr="00A06C2F" w:rsidRDefault="00EB47EB" w:rsidP="009C1521">
            <w:pPr>
              <w:jc w:val="center"/>
            </w:pPr>
            <w:r>
              <w:t>3</w:t>
            </w:r>
          </w:p>
        </w:tc>
        <w:tc>
          <w:tcPr>
            <w:tcW w:w="2529" w:type="pct"/>
            <w:gridSpan w:val="2"/>
            <w:vMerge w:val="restart"/>
            <w:tcBorders>
              <w:top w:val="double" w:sz="4" w:space="0" w:color="auto"/>
            </w:tcBorders>
            <w:shd w:val="clear" w:color="auto" w:fill="auto"/>
            <w:vAlign w:val="center"/>
          </w:tcPr>
          <w:p w:rsidR="00EB47EB" w:rsidRPr="00A06C2F" w:rsidRDefault="00EB47EB" w:rsidP="009C1521">
            <w:r>
              <w:t>Köyde ikamet süresi</w:t>
            </w:r>
          </w:p>
        </w:tc>
        <w:tc>
          <w:tcPr>
            <w:tcW w:w="1038" w:type="pct"/>
            <w:tcBorders>
              <w:top w:val="double" w:sz="4" w:space="0" w:color="auto"/>
            </w:tcBorders>
            <w:shd w:val="clear" w:color="auto" w:fill="auto"/>
            <w:noWrap/>
            <w:vAlign w:val="center"/>
          </w:tcPr>
          <w:p w:rsidR="00EB47EB" w:rsidRPr="00A06C2F" w:rsidRDefault="00EB47EB" w:rsidP="009C1521">
            <w:r>
              <w:t>25 ay ve üzeri</w:t>
            </w:r>
          </w:p>
        </w:tc>
        <w:tc>
          <w:tcPr>
            <w:tcW w:w="668" w:type="pct"/>
            <w:tcBorders>
              <w:top w:val="double" w:sz="4" w:space="0" w:color="auto"/>
            </w:tcBorders>
            <w:shd w:val="clear" w:color="auto" w:fill="auto"/>
            <w:noWrap/>
            <w:vAlign w:val="center"/>
          </w:tcPr>
          <w:p w:rsidR="00EB47EB" w:rsidRPr="00A06C2F" w:rsidRDefault="00EB47EB" w:rsidP="009C1521">
            <w:pPr>
              <w:jc w:val="center"/>
            </w:pPr>
            <w:r>
              <w:t>15</w:t>
            </w:r>
          </w:p>
        </w:tc>
        <w:tc>
          <w:tcPr>
            <w:tcW w:w="518" w:type="pct"/>
            <w:vMerge w:val="restart"/>
            <w:tcBorders>
              <w:top w:val="double" w:sz="4" w:space="0" w:color="auto"/>
            </w:tcBorders>
            <w:shd w:val="clear" w:color="auto" w:fill="auto"/>
            <w:vAlign w:val="center"/>
          </w:tcPr>
          <w:p w:rsidR="00EB47EB" w:rsidRPr="00A06C2F" w:rsidRDefault="00EB47EB" w:rsidP="009C1521"/>
        </w:tc>
      </w:tr>
      <w:tr w:rsidR="00EB47EB" w:rsidRPr="00A06C2F" w:rsidTr="009C1521">
        <w:trPr>
          <w:trHeight w:val="123"/>
        </w:trPr>
        <w:tc>
          <w:tcPr>
            <w:tcW w:w="247" w:type="pct"/>
            <w:vMerge/>
            <w:shd w:val="clear" w:color="auto" w:fill="auto"/>
            <w:vAlign w:val="center"/>
          </w:tcPr>
          <w:p w:rsidR="00EB47EB" w:rsidRPr="00A06C2F" w:rsidRDefault="00EB47EB" w:rsidP="009C1521">
            <w:pPr>
              <w:jc w:val="center"/>
            </w:pPr>
          </w:p>
        </w:tc>
        <w:tc>
          <w:tcPr>
            <w:tcW w:w="2529" w:type="pct"/>
            <w:gridSpan w:val="2"/>
            <w:vMerge/>
            <w:shd w:val="clear" w:color="auto" w:fill="auto"/>
            <w:vAlign w:val="center"/>
          </w:tcPr>
          <w:p w:rsidR="00EB47EB" w:rsidRPr="00A06C2F" w:rsidRDefault="00EB47EB" w:rsidP="009C1521"/>
        </w:tc>
        <w:tc>
          <w:tcPr>
            <w:tcW w:w="1038" w:type="pct"/>
            <w:shd w:val="clear" w:color="auto" w:fill="auto"/>
            <w:noWrap/>
            <w:vAlign w:val="center"/>
          </w:tcPr>
          <w:p w:rsidR="00EB47EB" w:rsidRPr="00A06C2F" w:rsidRDefault="00EB47EB" w:rsidP="009C1521">
            <w:r>
              <w:t>6-24 ay</w:t>
            </w:r>
          </w:p>
        </w:tc>
        <w:tc>
          <w:tcPr>
            <w:tcW w:w="668" w:type="pct"/>
            <w:shd w:val="clear" w:color="auto" w:fill="auto"/>
            <w:noWrap/>
            <w:vAlign w:val="center"/>
          </w:tcPr>
          <w:p w:rsidR="00EB47EB" w:rsidRPr="00A06C2F" w:rsidRDefault="00EB47EB" w:rsidP="009C1521">
            <w:pPr>
              <w:jc w:val="center"/>
            </w:pPr>
            <w:r>
              <w:t>10</w:t>
            </w:r>
          </w:p>
        </w:tc>
        <w:tc>
          <w:tcPr>
            <w:tcW w:w="518" w:type="pct"/>
            <w:vMerge/>
            <w:shd w:val="clear" w:color="auto" w:fill="auto"/>
            <w:vAlign w:val="center"/>
          </w:tcPr>
          <w:p w:rsidR="00EB47EB" w:rsidRPr="00A06C2F" w:rsidRDefault="00EB47EB" w:rsidP="009C1521"/>
        </w:tc>
      </w:tr>
      <w:tr w:rsidR="00EB47EB" w:rsidRPr="00A06C2F" w:rsidTr="009C1521">
        <w:trPr>
          <w:trHeight w:val="304"/>
        </w:trPr>
        <w:tc>
          <w:tcPr>
            <w:tcW w:w="247" w:type="pct"/>
            <w:vMerge w:val="restart"/>
            <w:tcBorders>
              <w:top w:val="double" w:sz="4" w:space="0" w:color="auto"/>
            </w:tcBorders>
            <w:shd w:val="clear" w:color="auto" w:fill="auto"/>
            <w:vAlign w:val="center"/>
          </w:tcPr>
          <w:p w:rsidR="00EB47EB" w:rsidRPr="00A06C2F" w:rsidRDefault="00EB47EB" w:rsidP="009C1521">
            <w:pPr>
              <w:jc w:val="center"/>
            </w:pPr>
            <w:r>
              <w:t>4</w:t>
            </w:r>
          </w:p>
        </w:tc>
        <w:tc>
          <w:tcPr>
            <w:tcW w:w="2529" w:type="pct"/>
            <w:gridSpan w:val="2"/>
            <w:vMerge w:val="restart"/>
            <w:tcBorders>
              <w:top w:val="double" w:sz="4" w:space="0" w:color="auto"/>
            </w:tcBorders>
            <w:shd w:val="clear" w:color="auto" w:fill="auto"/>
            <w:vAlign w:val="center"/>
          </w:tcPr>
          <w:p w:rsidR="00EB47EB" w:rsidRPr="002C63BA" w:rsidRDefault="00EB47EB" w:rsidP="009C1521">
            <w:pPr>
              <w:rPr>
                <w:vertAlign w:val="superscript"/>
              </w:rPr>
            </w:pPr>
            <w:proofErr w:type="spellStart"/>
            <w:r w:rsidRPr="002C63BA">
              <w:t>ÇKS’ye</w:t>
            </w:r>
            <w:proofErr w:type="spellEnd"/>
            <w:r w:rsidRPr="002C63BA">
              <w:t xml:space="preserve"> kayıtlı arazi varlığı (da)</w:t>
            </w:r>
          </w:p>
        </w:tc>
        <w:tc>
          <w:tcPr>
            <w:tcW w:w="1038" w:type="pct"/>
            <w:tcBorders>
              <w:top w:val="double" w:sz="4" w:space="0" w:color="auto"/>
            </w:tcBorders>
            <w:shd w:val="clear" w:color="auto" w:fill="auto"/>
            <w:noWrap/>
            <w:vAlign w:val="center"/>
          </w:tcPr>
          <w:p w:rsidR="00EB47EB" w:rsidRPr="002C63BA" w:rsidRDefault="00EB47EB" w:rsidP="009C1521">
            <w:r w:rsidRPr="002C63BA">
              <w:t>3-10</w:t>
            </w:r>
          </w:p>
        </w:tc>
        <w:tc>
          <w:tcPr>
            <w:tcW w:w="668" w:type="pct"/>
            <w:tcBorders>
              <w:top w:val="double" w:sz="4" w:space="0" w:color="auto"/>
            </w:tcBorders>
            <w:shd w:val="clear" w:color="auto" w:fill="auto"/>
            <w:noWrap/>
            <w:vAlign w:val="center"/>
          </w:tcPr>
          <w:p w:rsidR="00EB47EB" w:rsidRPr="002C63BA" w:rsidRDefault="00EB47EB" w:rsidP="009C1521">
            <w:pPr>
              <w:jc w:val="center"/>
            </w:pPr>
            <w:r>
              <w:t>25</w:t>
            </w:r>
          </w:p>
        </w:tc>
        <w:tc>
          <w:tcPr>
            <w:tcW w:w="518" w:type="pct"/>
            <w:vMerge w:val="restart"/>
            <w:tcBorders>
              <w:top w:val="double" w:sz="4" w:space="0" w:color="auto"/>
            </w:tcBorders>
            <w:shd w:val="clear" w:color="auto" w:fill="auto"/>
            <w:vAlign w:val="center"/>
          </w:tcPr>
          <w:p w:rsidR="00EB47EB" w:rsidRPr="00A06C2F" w:rsidRDefault="00EB47EB" w:rsidP="009C1521">
            <w:pPr>
              <w:jc w:val="center"/>
            </w:pPr>
          </w:p>
        </w:tc>
      </w:tr>
      <w:tr w:rsidR="00EB47EB" w:rsidRPr="00A06C2F" w:rsidTr="009C1521">
        <w:trPr>
          <w:trHeight w:val="304"/>
        </w:trPr>
        <w:tc>
          <w:tcPr>
            <w:tcW w:w="247" w:type="pct"/>
            <w:vMerge/>
            <w:shd w:val="clear" w:color="auto" w:fill="auto"/>
            <w:vAlign w:val="center"/>
          </w:tcPr>
          <w:p w:rsidR="00EB47EB" w:rsidRPr="00A06C2F" w:rsidRDefault="00EB47EB" w:rsidP="009C1521">
            <w:pPr>
              <w:jc w:val="center"/>
            </w:pPr>
          </w:p>
        </w:tc>
        <w:tc>
          <w:tcPr>
            <w:tcW w:w="2529" w:type="pct"/>
            <w:gridSpan w:val="2"/>
            <w:vMerge/>
            <w:shd w:val="clear" w:color="auto" w:fill="auto"/>
            <w:vAlign w:val="center"/>
          </w:tcPr>
          <w:p w:rsidR="00EB47EB" w:rsidRPr="002C63BA" w:rsidRDefault="00EB47EB" w:rsidP="009C1521"/>
        </w:tc>
        <w:tc>
          <w:tcPr>
            <w:tcW w:w="1038" w:type="pct"/>
            <w:tcBorders>
              <w:top w:val="double" w:sz="4" w:space="0" w:color="auto"/>
            </w:tcBorders>
            <w:shd w:val="clear" w:color="auto" w:fill="auto"/>
            <w:noWrap/>
            <w:vAlign w:val="center"/>
          </w:tcPr>
          <w:p w:rsidR="00EB47EB" w:rsidRPr="002C63BA" w:rsidRDefault="00EB47EB" w:rsidP="009C1521">
            <w:r w:rsidRPr="002C63BA">
              <w:t>11-20</w:t>
            </w:r>
          </w:p>
        </w:tc>
        <w:tc>
          <w:tcPr>
            <w:tcW w:w="668" w:type="pct"/>
            <w:tcBorders>
              <w:top w:val="double" w:sz="4" w:space="0" w:color="auto"/>
            </w:tcBorders>
            <w:shd w:val="clear" w:color="auto" w:fill="auto"/>
            <w:noWrap/>
            <w:vAlign w:val="center"/>
          </w:tcPr>
          <w:p w:rsidR="00EB47EB" w:rsidRPr="002C63BA" w:rsidRDefault="00EB47EB" w:rsidP="009C1521">
            <w:pPr>
              <w:jc w:val="center"/>
            </w:pPr>
            <w:r>
              <w:t>22</w:t>
            </w:r>
          </w:p>
        </w:tc>
        <w:tc>
          <w:tcPr>
            <w:tcW w:w="518" w:type="pct"/>
            <w:vMerge/>
            <w:shd w:val="clear" w:color="auto" w:fill="auto"/>
            <w:vAlign w:val="center"/>
          </w:tcPr>
          <w:p w:rsidR="00EB47EB" w:rsidRPr="00A06C2F" w:rsidRDefault="00EB47EB" w:rsidP="009C1521">
            <w:pPr>
              <w:jc w:val="center"/>
            </w:pPr>
          </w:p>
        </w:tc>
      </w:tr>
      <w:tr w:rsidR="00EB47EB" w:rsidRPr="00A06C2F" w:rsidTr="009C1521">
        <w:trPr>
          <w:trHeight w:val="272"/>
        </w:trPr>
        <w:tc>
          <w:tcPr>
            <w:tcW w:w="247" w:type="pct"/>
            <w:vMerge/>
            <w:shd w:val="clear" w:color="auto" w:fill="auto"/>
            <w:vAlign w:val="center"/>
          </w:tcPr>
          <w:p w:rsidR="00EB47EB" w:rsidRPr="00A06C2F" w:rsidRDefault="00EB47EB" w:rsidP="009C1521">
            <w:pPr>
              <w:jc w:val="center"/>
            </w:pPr>
          </w:p>
        </w:tc>
        <w:tc>
          <w:tcPr>
            <w:tcW w:w="2529" w:type="pct"/>
            <w:gridSpan w:val="2"/>
            <w:vMerge/>
            <w:shd w:val="clear" w:color="auto" w:fill="auto"/>
            <w:vAlign w:val="center"/>
          </w:tcPr>
          <w:p w:rsidR="00EB47EB" w:rsidRPr="002C63BA" w:rsidRDefault="00EB47EB" w:rsidP="009C1521"/>
        </w:tc>
        <w:tc>
          <w:tcPr>
            <w:tcW w:w="1038" w:type="pct"/>
            <w:tcBorders>
              <w:top w:val="double" w:sz="4" w:space="0" w:color="auto"/>
            </w:tcBorders>
            <w:shd w:val="clear" w:color="auto" w:fill="auto"/>
            <w:noWrap/>
            <w:vAlign w:val="center"/>
          </w:tcPr>
          <w:p w:rsidR="00EB47EB" w:rsidRPr="002C63BA" w:rsidRDefault="00EB47EB" w:rsidP="009C1521">
            <w:r w:rsidRPr="002C63BA">
              <w:t>21 ve üzeri</w:t>
            </w:r>
          </w:p>
        </w:tc>
        <w:tc>
          <w:tcPr>
            <w:tcW w:w="668" w:type="pct"/>
            <w:tcBorders>
              <w:top w:val="double" w:sz="4" w:space="0" w:color="auto"/>
            </w:tcBorders>
            <w:shd w:val="clear" w:color="auto" w:fill="auto"/>
            <w:noWrap/>
            <w:vAlign w:val="center"/>
          </w:tcPr>
          <w:p w:rsidR="00EB47EB" w:rsidRPr="002C63BA" w:rsidRDefault="00EB47EB" w:rsidP="009C1521">
            <w:pPr>
              <w:jc w:val="center"/>
            </w:pPr>
            <w:r>
              <w:t>18</w:t>
            </w:r>
          </w:p>
        </w:tc>
        <w:tc>
          <w:tcPr>
            <w:tcW w:w="518" w:type="pct"/>
            <w:vMerge/>
            <w:shd w:val="clear" w:color="auto" w:fill="auto"/>
            <w:vAlign w:val="center"/>
          </w:tcPr>
          <w:p w:rsidR="00EB47EB" w:rsidRPr="00A06C2F" w:rsidRDefault="00EB47EB" w:rsidP="009C1521">
            <w:pPr>
              <w:jc w:val="center"/>
            </w:pPr>
          </w:p>
        </w:tc>
      </w:tr>
      <w:tr w:rsidR="00EB47EB" w:rsidRPr="00A06C2F" w:rsidTr="009C1521">
        <w:trPr>
          <w:trHeight w:val="272"/>
        </w:trPr>
        <w:tc>
          <w:tcPr>
            <w:tcW w:w="247" w:type="pct"/>
            <w:vMerge w:val="restart"/>
            <w:shd w:val="clear" w:color="auto" w:fill="auto"/>
            <w:vAlign w:val="center"/>
          </w:tcPr>
          <w:p w:rsidR="00EB47EB" w:rsidRPr="00A06C2F" w:rsidRDefault="00EB47EB" w:rsidP="009C1521">
            <w:pPr>
              <w:jc w:val="center"/>
            </w:pPr>
            <w:r>
              <w:t>5</w:t>
            </w:r>
          </w:p>
        </w:tc>
        <w:tc>
          <w:tcPr>
            <w:tcW w:w="2529" w:type="pct"/>
            <w:gridSpan w:val="2"/>
            <w:vMerge w:val="restart"/>
            <w:shd w:val="clear" w:color="auto" w:fill="auto"/>
            <w:vAlign w:val="center"/>
          </w:tcPr>
          <w:p w:rsidR="00EB47EB" w:rsidRPr="002C63BA" w:rsidRDefault="00EB47EB" w:rsidP="009C1521">
            <w:r>
              <w:t xml:space="preserve">En az 3 da </w:t>
            </w:r>
            <w:proofErr w:type="spellStart"/>
            <w:r w:rsidRPr="002C63BA">
              <w:t>ÇKS’ye</w:t>
            </w:r>
            <w:proofErr w:type="spellEnd"/>
            <w:r w:rsidRPr="002C63BA">
              <w:t xml:space="preserve"> kay</w:t>
            </w:r>
            <w:r>
              <w:t>ıtlı fındık arazisi varlığı</w:t>
            </w:r>
          </w:p>
        </w:tc>
        <w:tc>
          <w:tcPr>
            <w:tcW w:w="1038" w:type="pct"/>
            <w:tcBorders>
              <w:top w:val="double" w:sz="4" w:space="0" w:color="auto"/>
            </w:tcBorders>
            <w:shd w:val="clear" w:color="auto" w:fill="auto"/>
            <w:noWrap/>
            <w:vAlign w:val="center"/>
          </w:tcPr>
          <w:p w:rsidR="00EB47EB" w:rsidRPr="002C63BA" w:rsidRDefault="00EB47EB" w:rsidP="009C1521">
            <w:r>
              <w:t>Var</w:t>
            </w:r>
          </w:p>
        </w:tc>
        <w:tc>
          <w:tcPr>
            <w:tcW w:w="668" w:type="pct"/>
            <w:tcBorders>
              <w:top w:val="double" w:sz="4" w:space="0" w:color="auto"/>
            </w:tcBorders>
            <w:shd w:val="clear" w:color="auto" w:fill="auto"/>
            <w:noWrap/>
            <w:vAlign w:val="center"/>
          </w:tcPr>
          <w:p w:rsidR="00EB47EB" w:rsidRPr="002C63BA" w:rsidRDefault="00EB47EB" w:rsidP="009C1521">
            <w:pPr>
              <w:jc w:val="center"/>
            </w:pPr>
            <w:r>
              <w:t>5</w:t>
            </w:r>
          </w:p>
        </w:tc>
        <w:tc>
          <w:tcPr>
            <w:tcW w:w="518" w:type="pct"/>
            <w:vMerge w:val="restart"/>
            <w:shd w:val="clear" w:color="auto" w:fill="auto"/>
            <w:vAlign w:val="center"/>
          </w:tcPr>
          <w:p w:rsidR="00EB47EB" w:rsidRPr="00A06C2F" w:rsidRDefault="00EB47EB" w:rsidP="009C1521">
            <w:pPr>
              <w:jc w:val="center"/>
            </w:pPr>
          </w:p>
        </w:tc>
      </w:tr>
      <w:tr w:rsidR="00EB47EB" w:rsidRPr="00A06C2F" w:rsidTr="009C1521">
        <w:trPr>
          <w:trHeight w:val="272"/>
        </w:trPr>
        <w:tc>
          <w:tcPr>
            <w:tcW w:w="247" w:type="pct"/>
            <w:vMerge/>
            <w:shd w:val="clear" w:color="auto" w:fill="auto"/>
            <w:vAlign w:val="center"/>
          </w:tcPr>
          <w:p w:rsidR="00EB47EB" w:rsidRPr="00A06C2F" w:rsidRDefault="00EB47EB" w:rsidP="009C1521">
            <w:pPr>
              <w:jc w:val="center"/>
            </w:pPr>
          </w:p>
        </w:tc>
        <w:tc>
          <w:tcPr>
            <w:tcW w:w="2529" w:type="pct"/>
            <w:gridSpan w:val="2"/>
            <w:vMerge/>
            <w:shd w:val="clear" w:color="auto" w:fill="auto"/>
            <w:vAlign w:val="center"/>
          </w:tcPr>
          <w:p w:rsidR="00EB47EB" w:rsidRPr="002C63BA" w:rsidRDefault="00EB47EB" w:rsidP="009C1521"/>
        </w:tc>
        <w:tc>
          <w:tcPr>
            <w:tcW w:w="1038" w:type="pct"/>
            <w:tcBorders>
              <w:top w:val="double" w:sz="4" w:space="0" w:color="auto"/>
            </w:tcBorders>
            <w:shd w:val="clear" w:color="auto" w:fill="auto"/>
            <w:noWrap/>
            <w:vAlign w:val="center"/>
          </w:tcPr>
          <w:p w:rsidR="00EB47EB" w:rsidRPr="002C63BA" w:rsidRDefault="00EB47EB" w:rsidP="009C1521">
            <w:r>
              <w:t>Yok</w:t>
            </w:r>
          </w:p>
        </w:tc>
        <w:tc>
          <w:tcPr>
            <w:tcW w:w="668" w:type="pct"/>
            <w:tcBorders>
              <w:top w:val="double" w:sz="4" w:space="0" w:color="auto"/>
            </w:tcBorders>
            <w:shd w:val="clear" w:color="auto" w:fill="auto"/>
            <w:noWrap/>
            <w:vAlign w:val="center"/>
          </w:tcPr>
          <w:p w:rsidR="00EB47EB" w:rsidRPr="002C63BA" w:rsidRDefault="00EB47EB" w:rsidP="009C1521">
            <w:pPr>
              <w:jc w:val="center"/>
            </w:pPr>
            <w:r>
              <w:t>1</w:t>
            </w:r>
          </w:p>
        </w:tc>
        <w:tc>
          <w:tcPr>
            <w:tcW w:w="518" w:type="pct"/>
            <w:vMerge/>
            <w:shd w:val="clear" w:color="auto" w:fill="auto"/>
            <w:vAlign w:val="center"/>
          </w:tcPr>
          <w:p w:rsidR="00EB47EB" w:rsidRPr="00A06C2F" w:rsidRDefault="00EB47EB" w:rsidP="009C1521">
            <w:pPr>
              <w:jc w:val="center"/>
            </w:pPr>
          </w:p>
        </w:tc>
      </w:tr>
      <w:tr w:rsidR="00EB47EB" w:rsidRPr="00A06C2F" w:rsidTr="009C1521">
        <w:trPr>
          <w:trHeight w:val="304"/>
        </w:trPr>
        <w:tc>
          <w:tcPr>
            <w:tcW w:w="247" w:type="pct"/>
            <w:vMerge w:val="restart"/>
            <w:tcBorders>
              <w:top w:val="double" w:sz="4" w:space="0" w:color="auto"/>
            </w:tcBorders>
            <w:shd w:val="clear" w:color="auto" w:fill="auto"/>
            <w:vAlign w:val="center"/>
          </w:tcPr>
          <w:p w:rsidR="00EB47EB" w:rsidRPr="00A06C2F" w:rsidRDefault="00EB47EB" w:rsidP="009C1521">
            <w:pPr>
              <w:jc w:val="center"/>
            </w:pPr>
            <w:r>
              <w:t>6</w:t>
            </w:r>
          </w:p>
        </w:tc>
        <w:tc>
          <w:tcPr>
            <w:tcW w:w="2529" w:type="pct"/>
            <w:gridSpan w:val="2"/>
            <w:vMerge w:val="restart"/>
            <w:tcBorders>
              <w:top w:val="double" w:sz="4" w:space="0" w:color="auto"/>
            </w:tcBorders>
            <w:shd w:val="clear" w:color="auto" w:fill="auto"/>
            <w:vAlign w:val="center"/>
          </w:tcPr>
          <w:p w:rsidR="00EB47EB" w:rsidRPr="00A06C2F" w:rsidRDefault="00EB47EB" w:rsidP="009C1521">
            <w:r w:rsidRPr="00A06C2F">
              <w:t>Bakıma bağımlılık oranı*</w:t>
            </w:r>
          </w:p>
        </w:tc>
        <w:tc>
          <w:tcPr>
            <w:tcW w:w="1038" w:type="pct"/>
            <w:tcBorders>
              <w:top w:val="double" w:sz="4" w:space="0" w:color="auto"/>
            </w:tcBorders>
            <w:shd w:val="clear" w:color="auto" w:fill="auto"/>
            <w:noWrap/>
            <w:vAlign w:val="center"/>
          </w:tcPr>
          <w:p w:rsidR="00EB47EB" w:rsidRPr="00A06C2F" w:rsidRDefault="00EB47EB" w:rsidP="009C1521">
            <w:r w:rsidRPr="00A06C2F">
              <w:t>&lt;1.5</w:t>
            </w:r>
          </w:p>
        </w:tc>
        <w:tc>
          <w:tcPr>
            <w:tcW w:w="668" w:type="pct"/>
            <w:tcBorders>
              <w:top w:val="double" w:sz="4" w:space="0" w:color="auto"/>
            </w:tcBorders>
            <w:shd w:val="clear" w:color="auto" w:fill="auto"/>
            <w:noWrap/>
            <w:vAlign w:val="center"/>
          </w:tcPr>
          <w:p w:rsidR="00EB47EB" w:rsidRPr="00A06C2F" w:rsidRDefault="00EB47EB" w:rsidP="009C1521">
            <w:pPr>
              <w:jc w:val="center"/>
            </w:pPr>
            <w:r>
              <w:t>8</w:t>
            </w:r>
          </w:p>
        </w:tc>
        <w:tc>
          <w:tcPr>
            <w:tcW w:w="518" w:type="pct"/>
            <w:vMerge w:val="restart"/>
            <w:tcBorders>
              <w:top w:val="double" w:sz="4" w:space="0" w:color="auto"/>
            </w:tcBorders>
            <w:shd w:val="clear" w:color="auto" w:fill="auto"/>
            <w:vAlign w:val="center"/>
          </w:tcPr>
          <w:p w:rsidR="00EB47EB" w:rsidRPr="00A06C2F" w:rsidRDefault="00EB47EB" w:rsidP="009C1521">
            <w:pPr>
              <w:jc w:val="center"/>
            </w:pPr>
          </w:p>
        </w:tc>
      </w:tr>
      <w:tr w:rsidR="00EB47EB" w:rsidRPr="00A06C2F" w:rsidTr="009C1521">
        <w:trPr>
          <w:trHeight w:val="304"/>
        </w:trPr>
        <w:tc>
          <w:tcPr>
            <w:tcW w:w="247" w:type="pct"/>
            <w:vMerge/>
            <w:shd w:val="clear" w:color="auto" w:fill="auto"/>
          </w:tcPr>
          <w:p w:rsidR="00EB47EB" w:rsidRPr="00A06C2F" w:rsidRDefault="00EB47EB" w:rsidP="009C1521"/>
        </w:tc>
        <w:tc>
          <w:tcPr>
            <w:tcW w:w="2529" w:type="pct"/>
            <w:gridSpan w:val="2"/>
            <w:vMerge/>
            <w:shd w:val="clear" w:color="auto" w:fill="auto"/>
            <w:vAlign w:val="center"/>
          </w:tcPr>
          <w:p w:rsidR="00EB47EB" w:rsidRPr="00A06C2F" w:rsidRDefault="00EB47EB" w:rsidP="009C1521"/>
        </w:tc>
        <w:tc>
          <w:tcPr>
            <w:tcW w:w="1038" w:type="pct"/>
            <w:shd w:val="clear" w:color="auto" w:fill="auto"/>
            <w:noWrap/>
            <w:vAlign w:val="center"/>
          </w:tcPr>
          <w:p w:rsidR="00EB47EB" w:rsidRPr="00A06C2F" w:rsidRDefault="00EB47EB" w:rsidP="009C1521">
            <w:r w:rsidRPr="00A06C2F">
              <w:t>1.5-2</w:t>
            </w:r>
          </w:p>
        </w:tc>
        <w:tc>
          <w:tcPr>
            <w:tcW w:w="668" w:type="pct"/>
            <w:shd w:val="clear" w:color="auto" w:fill="auto"/>
            <w:noWrap/>
            <w:vAlign w:val="center"/>
          </w:tcPr>
          <w:p w:rsidR="00EB47EB" w:rsidRPr="00A06C2F" w:rsidRDefault="00EB47EB" w:rsidP="009C1521">
            <w:pPr>
              <w:jc w:val="center"/>
            </w:pPr>
            <w:r>
              <w:t>9</w:t>
            </w:r>
          </w:p>
        </w:tc>
        <w:tc>
          <w:tcPr>
            <w:tcW w:w="518" w:type="pct"/>
            <w:vMerge/>
            <w:shd w:val="clear" w:color="auto" w:fill="auto"/>
            <w:vAlign w:val="center"/>
          </w:tcPr>
          <w:p w:rsidR="00EB47EB" w:rsidRPr="00A06C2F" w:rsidRDefault="00EB47EB" w:rsidP="009C1521"/>
        </w:tc>
      </w:tr>
      <w:tr w:rsidR="00EB47EB" w:rsidRPr="00A06C2F" w:rsidTr="009C1521">
        <w:trPr>
          <w:trHeight w:val="96"/>
        </w:trPr>
        <w:tc>
          <w:tcPr>
            <w:tcW w:w="247" w:type="pct"/>
            <w:vMerge/>
            <w:tcBorders>
              <w:bottom w:val="double" w:sz="4" w:space="0" w:color="auto"/>
            </w:tcBorders>
            <w:shd w:val="clear" w:color="auto" w:fill="auto"/>
          </w:tcPr>
          <w:p w:rsidR="00EB47EB" w:rsidRPr="00A06C2F" w:rsidRDefault="00EB47EB" w:rsidP="009C1521"/>
        </w:tc>
        <w:tc>
          <w:tcPr>
            <w:tcW w:w="2529" w:type="pct"/>
            <w:gridSpan w:val="2"/>
            <w:vMerge/>
            <w:tcBorders>
              <w:bottom w:val="double" w:sz="4" w:space="0" w:color="auto"/>
            </w:tcBorders>
            <w:shd w:val="clear" w:color="auto" w:fill="auto"/>
            <w:vAlign w:val="center"/>
          </w:tcPr>
          <w:p w:rsidR="00EB47EB" w:rsidRPr="00A06C2F" w:rsidRDefault="00EB47EB" w:rsidP="009C1521"/>
        </w:tc>
        <w:tc>
          <w:tcPr>
            <w:tcW w:w="1038" w:type="pct"/>
            <w:tcBorders>
              <w:bottom w:val="double" w:sz="4" w:space="0" w:color="auto"/>
            </w:tcBorders>
            <w:shd w:val="clear" w:color="auto" w:fill="auto"/>
            <w:noWrap/>
            <w:vAlign w:val="center"/>
          </w:tcPr>
          <w:p w:rsidR="00EB47EB" w:rsidRPr="00A06C2F" w:rsidRDefault="00EB47EB" w:rsidP="009C1521">
            <w:r w:rsidRPr="00A06C2F">
              <w:t>&gt;2</w:t>
            </w:r>
          </w:p>
        </w:tc>
        <w:tc>
          <w:tcPr>
            <w:tcW w:w="668" w:type="pct"/>
            <w:tcBorders>
              <w:bottom w:val="double" w:sz="4" w:space="0" w:color="auto"/>
            </w:tcBorders>
            <w:shd w:val="clear" w:color="auto" w:fill="auto"/>
            <w:noWrap/>
            <w:vAlign w:val="center"/>
          </w:tcPr>
          <w:p w:rsidR="00EB47EB" w:rsidRPr="00A06C2F" w:rsidRDefault="00EB47EB" w:rsidP="009C1521">
            <w:pPr>
              <w:jc w:val="center"/>
            </w:pPr>
            <w:r>
              <w:t>10</w:t>
            </w:r>
          </w:p>
        </w:tc>
        <w:tc>
          <w:tcPr>
            <w:tcW w:w="518" w:type="pct"/>
            <w:vMerge/>
            <w:tcBorders>
              <w:bottom w:val="double" w:sz="4" w:space="0" w:color="auto"/>
            </w:tcBorders>
            <w:shd w:val="clear" w:color="auto" w:fill="auto"/>
            <w:vAlign w:val="center"/>
          </w:tcPr>
          <w:p w:rsidR="00EB47EB" w:rsidRPr="00A06C2F" w:rsidRDefault="00EB47EB" w:rsidP="009C1521"/>
        </w:tc>
      </w:tr>
      <w:tr w:rsidR="00EB47EB" w:rsidRPr="00A06C2F" w:rsidTr="009C1521">
        <w:trPr>
          <w:trHeight w:val="275"/>
        </w:trPr>
        <w:tc>
          <w:tcPr>
            <w:tcW w:w="247" w:type="pct"/>
            <w:vMerge w:val="restart"/>
            <w:tcBorders>
              <w:top w:val="double" w:sz="4" w:space="0" w:color="auto"/>
            </w:tcBorders>
            <w:shd w:val="clear" w:color="auto" w:fill="auto"/>
            <w:vAlign w:val="center"/>
          </w:tcPr>
          <w:p w:rsidR="00EB47EB" w:rsidRPr="007429DD" w:rsidRDefault="00EB47EB" w:rsidP="009C1521">
            <w:pPr>
              <w:jc w:val="center"/>
              <w:rPr>
                <w:bCs/>
              </w:rPr>
            </w:pPr>
            <w:r w:rsidRPr="007429DD">
              <w:rPr>
                <w:bCs/>
              </w:rPr>
              <w:t>7</w:t>
            </w:r>
          </w:p>
        </w:tc>
        <w:tc>
          <w:tcPr>
            <w:tcW w:w="2529" w:type="pct"/>
            <w:gridSpan w:val="2"/>
            <w:vMerge w:val="restart"/>
            <w:tcBorders>
              <w:top w:val="double" w:sz="4" w:space="0" w:color="auto"/>
            </w:tcBorders>
            <w:shd w:val="clear" w:color="auto" w:fill="auto"/>
            <w:noWrap/>
            <w:vAlign w:val="center"/>
          </w:tcPr>
          <w:p w:rsidR="00EB47EB" w:rsidRPr="00DB73E8" w:rsidRDefault="00EB47EB" w:rsidP="009C1521">
            <w:pPr>
              <w:rPr>
                <w:b/>
                <w:bCs/>
              </w:rPr>
            </w:pPr>
            <w:r w:rsidRPr="00DB73E8">
              <w:t xml:space="preserve">KDAKP kapsamında daha önce herhangi bir konuda bireysel hibe desteği (aynı hanede yaşayanlar da </w:t>
            </w:r>
            <w:proofErr w:type="gramStart"/>
            <w:r w:rsidRPr="00DB73E8">
              <w:t>dahil</w:t>
            </w:r>
            <w:proofErr w:type="gramEnd"/>
            <w:r w:rsidRPr="00DB73E8">
              <w:t>) alıp-almadığı**</w:t>
            </w:r>
          </w:p>
        </w:tc>
        <w:tc>
          <w:tcPr>
            <w:tcW w:w="1038" w:type="pct"/>
            <w:tcBorders>
              <w:top w:val="double" w:sz="4" w:space="0" w:color="auto"/>
            </w:tcBorders>
            <w:shd w:val="clear" w:color="auto" w:fill="auto"/>
            <w:noWrap/>
            <w:vAlign w:val="center"/>
          </w:tcPr>
          <w:p w:rsidR="00EB47EB" w:rsidRPr="00A06C2F" w:rsidRDefault="00EB47EB" w:rsidP="009C1521">
            <w:pPr>
              <w:rPr>
                <w:b/>
                <w:bCs/>
              </w:rPr>
            </w:pPr>
            <w:r>
              <w:rPr>
                <w:b/>
                <w:bCs/>
              </w:rPr>
              <w:t>Evet</w:t>
            </w:r>
          </w:p>
        </w:tc>
        <w:tc>
          <w:tcPr>
            <w:tcW w:w="668" w:type="pct"/>
            <w:tcBorders>
              <w:top w:val="double" w:sz="4" w:space="0" w:color="auto"/>
            </w:tcBorders>
            <w:shd w:val="clear" w:color="auto" w:fill="auto"/>
            <w:noWrap/>
            <w:vAlign w:val="center"/>
          </w:tcPr>
          <w:p w:rsidR="00EB47EB" w:rsidRPr="00FD3AD4" w:rsidRDefault="00EB47EB" w:rsidP="009C1521">
            <w:pPr>
              <w:jc w:val="center"/>
              <w:rPr>
                <w:b/>
                <w:bCs/>
              </w:rPr>
            </w:pPr>
            <w:r>
              <w:rPr>
                <w:b/>
                <w:bCs/>
              </w:rPr>
              <w:t>-20</w:t>
            </w:r>
          </w:p>
        </w:tc>
        <w:tc>
          <w:tcPr>
            <w:tcW w:w="518" w:type="pct"/>
            <w:vMerge w:val="restart"/>
            <w:tcBorders>
              <w:top w:val="double" w:sz="4" w:space="0" w:color="auto"/>
            </w:tcBorders>
            <w:shd w:val="clear" w:color="auto" w:fill="auto"/>
            <w:vAlign w:val="center"/>
          </w:tcPr>
          <w:p w:rsidR="00EB47EB" w:rsidRPr="00A06C2F" w:rsidRDefault="00EB47EB" w:rsidP="009C1521">
            <w:pPr>
              <w:jc w:val="center"/>
              <w:rPr>
                <w:b/>
                <w:bCs/>
              </w:rPr>
            </w:pPr>
          </w:p>
        </w:tc>
      </w:tr>
      <w:tr w:rsidR="00EB47EB" w:rsidRPr="00A06C2F" w:rsidTr="009C1521">
        <w:trPr>
          <w:trHeight w:val="275"/>
        </w:trPr>
        <w:tc>
          <w:tcPr>
            <w:tcW w:w="247" w:type="pct"/>
            <w:vMerge/>
            <w:shd w:val="clear" w:color="auto" w:fill="auto"/>
            <w:vAlign w:val="center"/>
          </w:tcPr>
          <w:p w:rsidR="00EB47EB" w:rsidRDefault="00EB47EB" w:rsidP="009C1521">
            <w:pPr>
              <w:rPr>
                <w:b/>
                <w:bCs/>
              </w:rPr>
            </w:pPr>
          </w:p>
        </w:tc>
        <w:tc>
          <w:tcPr>
            <w:tcW w:w="2529" w:type="pct"/>
            <w:gridSpan w:val="2"/>
            <w:vMerge/>
            <w:shd w:val="clear" w:color="auto" w:fill="auto"/>
            <w:noWrap/>
            <w:vAlign w:val="center"/>
          </w:tcPr>
          <w:p w:rsidR="00EB47EB" w:rsidRPr="006A68E9" w:rsidRDefault="00EB47EB" w:rsidP="009C1521">
            <w:pPr>
              <w:rPr>
                <w:highlight w:val="yellow"/>
              </w:rPr>
            </w:pPr>
          </w:p>
        </w:tc>
        <w:tc>
          <w:tcPr>
            <w:tcW w:w="1038" w:type="pct"/>
            <w:tcBorders>
              <w:top w:val="double" w:sz="4" w:space="0" w:color="auto"/>
            </w:tcBorders>
            <w:shd w:val="clear" w:color="auto" w:fill="auto"/>
            <w:noWrap/>
            <w:vAlign w:val="center"/>
          </w:tcPr>
          <w:p w:rsidR="00EB47EB" w:rsidRPr="00A06C2F" w:rsidRDefault="00EB47EB" w:rsidP="009C1521">
            <w:pPr>
              <w:rPr>
                <w:b/>
                <w:bCs/>
              </w:rPr>
            </w:pPr>
            <w:r>
              <w:rPr>
                <w:b/>
                <w:bCs/>
              </w:rPr>
              <w:t>Hayır</w:t>
            </w:r>
          </w:p>
        </w:tc>
        <w:tc>
          <w:tcPr>
            <w:tcW w:w="668" w:type="pct"/>
            <w:shd w:val="clear" w:color="auto" w:fill="auto"/>
            <w:noWrap/>
            <w:vAlign w:val="center"/>
          </w:tcPr>
          <w:p w:rsidR="00EB47EB" w:rsidRPr="00A06C2F" w:rsidRDefault="00EB47EB" w:rsidP="009C1521">
            <w:pPr>
              <w:pStyle w:val="ListeParagraf"/>
              <w:ind w:left="0"/>
              <w:jc w:val="center"/>
              <w:rPr>
                <w:b/>
                <w:bCs/>
              </w:rPr>
            </w:pPr>
            <w:r>
              <w:rPr>
                <w:b/>
                <w:bCs/>
              </w:rPr>
              <w:t>0</w:t>
            </w:r>
          </w:p>
        </w:tc>
        <w:tc>
          <w:tcPr>
            <w:tcW w:w="518" w:type="pct"/>
            <w:vMerge/>
            <w:shd w:val="clear" w:color="auto" w:fill="auto"/>
            <w:vAlign w:val="center"/>
          </w:tcPr>
          <w:p w:rsidR="00EB47EB" w:rsidRPr="00A06C2F" w:rsidRDefault="00EB47EB" w:rsidP="009C1521">
            <w:pPr>
              <w:jc w:val="center"/>
              <w:rPr>
                <w:b/>
                <w:bCs/>
              </w:rPr>
            </w:pPr>
          </w:p>
        </w:tc>
      </w:tr>
      <w:tr w:rsidR="00EB47EB" w:rsidRPr="00A06C2F" w:rsidTr="009C1521">
        <w:trPr>
          <w:trHeight w:val="396"/>
        </w:trPr>
        <w:tc>
          <w:tcPr>
            <w:tcW w:w="247" w:type="pct"/>
            <w:tcBorders>
              <w:top w:val="double" w:sz="4" w:space="0" w:color="auto"/>
            </w:tcBorders>
            <w:shd w:val="clear" w:color="auto" w:fill="auto"/>
            <w:vAlign w:val="center"/>
          </w:tcPr>
          <w:p w:rsidR="00EB47EB" w:rsidRPr="00A06C2F" w:rsidRDefault="00EB47EB" w:rsidP="009C1521">
            <w:pPr>
              <w:rPr>
                <w:b/>
                <w:bCs/>
              </w:rPr>
            </w:pPr>
          </w:p>
        </w:tc>
        <w:tc>
          <w:tcPr>
            <w:tcW w:w="2529" w:type="pct"/>
            <w:gridSpan w:val="2"/>
            <w:tcBorders>
              <w:top w:val="double" w:sz="4" w:space="0" w:color="auto"/>
            </w:tcBorders>
            <w:shd w:val="clear" w:color="auto" w:fill="auto"/>
            <w:noWrap/>
            <w:vAlign w:val="center"/>
          </w:tcPr>
          <w:p w:rsidR="00EB47EB" w:rsidRPr="00A06C2F" w:rsidRDefault="00EB47EB" w:rsidP="009C1521">
            <w:pPr>
              <w:rPr>
                <w:b/>
                <w:bCs/>
              </w:rPr>
            </w:pPr>
            <w:r w:rsidRPr="00A06C2F">
              <w:rPr>
                <w:b/>
                <w:bCs/>
              </w:rPr>
              <w:t>TOPLAM**</w:t>
            </w:r>
            <w:r>
              <w:rPr>
                <w:b/>
                <w:bCs/>
              </w:rPr>
              <w:t>*</w:t>
            </w:r>
          </w:p>
        </w:tc>
        <w:tc>
          <w:tcPr>
            <w:tcW w:w="1038" w:type="pct"/>
            <w:tcBorders>
              <w:top w:val="double" w:sz="4" w:space="0" w:color="auto"/>
            </w:tcBorders>
            <w:shd w:val="clear" w:color="auto" w:fill="auto"/>
            <w:noWrap/>
            <w:vAlign w:val="center"/>
          </w:tcPr>
          <w:p w:rsidR="00EB47EB" w:rsidRPr="00A06C2F" w:rsidRDefault="00EB47EB" w:rsidP="009C1521">
            <w:pPr>
              <w:rPr>
                <w:b/>
                <w:bCs/>
              </w:rPr>
            </w:pPr>
            <w:r w:rsidRPr="00A06C2F">
              <w:rPr>
                <w:b/>
                <w:bCs/>
              </w:rPr>
              <w:t> </w:t>
            </w:r>
          </w:p>
        </w:tc>
        <w:tc>
          <w:tcPr>
            <w:tcW w:w="668" w:type="pct"/>
            <w:tcBorders>
              <w:top w:val="double" w:sz="4" w:space="0" w:color="auto"/>
            </w:tcBorders>
            <w:shd w:val="clear" w:color="auto" w:fill="auto"/>
            <w:noWrap/>
            <w:vAlign w:val="center"/>
          </w:tcPr>
          <w:p w:rsidR="00EB47EB" w:rsidRPr="00A06C2F" w:rsidRDefault="00EB47EB" w:rsidP="00EB47EB">
            <w:pPr>
              <w:pStyle w:val="ListeParagraf"/>
              <w:numPr>
                <w:ilvl w:val="0"/>
                <w:numId w:val="75"/>
              </w:numPr>
              <w:rPr>
                <w:b/>
                <w:bCs/>
              </w:rPr>
            </w:pPr>
          </w:p>
        </w:tc>
        <w:tc>
          <w:tcPr>
            <w:tcW w:w="518" w:type="pct"/>
            <w:tcBorders>
              <w:top w:val="double" w:sz="4" w:space="0" w:color="auto"/>
            </w:tcBorders>
            <w:shd w:val="clear" w:color="auto" w:fill="auto"/>
            <w:vAlign w:val="center"/>
          </w:tcPr>
          <w:p w:rsidR="00EB47EB" w:rsidRPr="00A06C2F" w:rsidRDefault="00EB47EB" w:rsidP="009C1521">
            <w:pPr>
              <w:jc w:val="center"/>
              <w:rPr>
                <w:b/>
                <w:bCs/>
              </w:rPr>
            </w:pPr>
          </w:p>
        </w:tc>
      </w:tr>
    </w:tbl>
    <w:p w:rsidR="00EB47EB" w:rsidRDefault="00EB47EB" w:rsidP="00EB47EB">
      <w:pPr>
        <w:spacing w:after="120"/>
        <w:ind w:left="284"/>
        <w:jc w:val="both"/>
      </w:pPr>
    </w:p>
    <w:p w:rsidR="00EB47EB" w:rsidRDefault="00EB47EB" w:rsidP="00EB47EB">
      <w:pPr>
        <w:tabs>
          <w:tab w:val="left" w:pos="709"/>
        </w:tabs>
        <w:jc w:val="both"/>
        <w:rPr>
          <w:sz w:val="20"/>
          <w:szCs w:val="20"/>
        </w:rPr>
      </w:pPr>
    </w:p>
    <w:p w:rsidR="00EB47EB" w:rsidRPr="00DB73E8" w:rsidRDefault="00EB47EB" w:rsidP="00EB47EB">
      <w:pPr>
        <w:tabs>
          <w:tab w:val="left" w:pos="709"/>
        </w:tabs>
        <w:jc w:val="both"/>
        <w:rPr>
          <w:sz w:val="20"/>
          <w:szCs w:val="20"/>
        </w:rPr>
      </w:pPr>
      <w:r w:rsidRPr="008A6F97">
        <w:rPr>
          <w:sz w:val="20"/>
          <w:szCs w:val="20"/>
        </w:rPr>
        <w:t>*</w:t>
      </w:r>
      <w:r w:rsidRPr="00DB73E8">
        <w:rPr>
          <w:sz w:val="20"/>
          <w:szCs w:val="20"/>
        </w:rPr>
        <w:t>Bakıma bağımlılık oranı aynı hane içerisinde yaşayan 16 yaş altı,  65 yaş üstü ve en az %40 engelli bireylerin, çalışma yaş grubunda olan kişi sayısına oranıdır.</w:t>
      </w:r>
    </w:p>
    <w:p w:rsidR="00EB47EB" w:rsidRPr="00DB73E8" w:rsidRDefault="00EB47EB" w:rsidP="00EB47EB">
      <w:pPr>
        <w:tabs>
          <w:tab w:val="left" w:pos="709"/>
        </w:tabs>
        <w:jc w:val="both"/>
        <w:rPr>
          <w:sz w:val="20"/>
          <w:szCs w:val="20"/>
        </w:rPr>
      </w:pPr>
      <w:r w:rsidRPr="00DB73E8">
        <w:rPr>
          <w:sz w:val="20"/>
          <w:szCs w:val="20"/>
        </w:rPr>
        <w:t>**Bu durum İPYB tarafından tespit edilir.</w:t>
      </w:r>
    </w:p>
    <w:p w:rsidR="00EB47EB" w:rsidRDefault="00EB47EB" w:rsidP="00EB47EB">
      <w:pPr>
        <w:tabs>
          <w:tab w:val="left" w:pos="709"/>
        </w:tabs>
        <w:jc w:val="both"/>
        <w:rPr>
          <w:sz w:val="20"/>
          <w:szCs w:val="20"/>
        </w:rPr>
      </w:pPr>
      <w:r w:rsidRPr="00DB73E8">
        <w:rPr>
          <w:sz w:val="20"/>
          <w:szCs w:val="20"/>
        </w:rPr>
        <w:t xml:space="preserve">***Puan eşitliği durumunda başvuru sahibinin cinsiyeti, yine eşitlik olması durumunda yaş </w:t>
      </w:r>
      <w:proofErr w:type="gramStart"/>
      <w:r w:rsidRPr="00DB73E8">
        <w:rPr>
          <w:sz w:val="20"/>
          <w:szCs w:val="20"/>
        </w:rPr>
        <w:t>kriterlerine</w:t>
      </w:r>
      <w:proofErr w:type="gramEnd"/>
      <w:r w:rsidRPr="00DB73E8">
        <w:rPr>
          <w:sz w:val="20"/>
          <w:szCs w:val="20"/>
        </w:rPr>
        <w:t xml:space="preserve"> ve maliyet uygunluğuna göre değerlendirilecektir.</w:t>
      </w:r>
    </w:p>
    <w:p w:rsidR="00EB47EB" w:rsidRDefault="00EB47EB" w:rsidP="00EB47EB">
      <w:pPr>
        <w:tabs>
          <w:tab w:val="left" w:pos="709"/>
        </w:tabs>
        <w:jc w:val="both"/>
        <w:rPr>
          <w:sz w:val="20"/>
          <w:szCs w:val="20"/>
        </w:rPr>
      </w:pPr>
    </w:p>
    <w:p w:rsidR="00EB47EB" w:rsidRPr="008A6F97" w:rsidRDefault="00EB47EB" w:rsidP="00EB47EB">
      <w:pPr>
        <w:tabs>
          <w:tab w:val="left" w:pos="709"/>
        </w:tabs>
        <w:jc w:val="both"/>
        <w:rPr>
          <w:sz w:val="20"/>
          <w:szCs w:val="20"/>
        </w:rPr>
      </w:pPr>
    </w:p>
    <w:tbl>
      <w:tblPr>
        <w:tblW w:w="4603" w:type="pct"/>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607"/>
        <w:gridCol w:w="3278"/>
        <w:gridCol w:w="2571"/>
      </w:tblGrid>
      <w:tr w:rsidR="00EB47EB" w:rsidRPr="00DE559E" w:rsidTr="009C1521">
        <w:trPr>
          <w:trHeight w:val="405"/>
        </w:trPr>
        <w:tc>
          <w:tcPr>
            <w:tcW w:w="5000" w:type="pct"/>
            <w:gridSpan w:val="3"/>
            <w:shd w:val="clear" w:color="auto" w:fill="D9D9D9"/>
            <w:vAlign w:val="center"/>
          </w:tcPr>
          <w:p w:rsidR="00EB47EB" w:rsidRPr="00DE559E" w:rsidRDefault="00EB47EB" w:rsidP="009C1521">
            <w:pPr>
              <w:jc w:val="center"/>
              <w:rPr>
                <w:bCs/>
                <w:sz w:val="20"/>
                <w:szCs w:val="20"/>
              </w:rPr>
            </w:pPr>
            <w:r w:rsidRPr="00DE559E">
              <w:rPr>
                <w:b/>
                <w:sz w:val="20"/>
                <w:szCs w:val="20"/>
              </w:rPr>
              <w:t>İPDK Üyeleri</w:t>
            </w:r>
          </w:p>
        </w:tc>
      </w:tr>
      <w:tr w:rsidR="00EB47EB" w:rsidRPr="00DE559E" w:rsidTr="009C1521">
        <w:trPr>
          <w:trHeight w:hRule="exact" w:val="909"/>
        </w:trPr>
        <w:tc>
          <w:tcPr>
            <w:tcW w:w="1542" w:type="pct"/>
            <w:shd w:val="clear" w:color="auto" w:fill="auto"/>
          </w:tcPr>
          <w:p w:rsidR="00EB47EB" w:rsidRDefault="00EB47EB" w:rsidP="009C1521">
            <w:pPr>
              <w:jc w:val="center"/>
            </w:pPr>
          </w:p>
          <w:p w:rsidR="00EB47EB" w:rsidRPr="00257F57" w:rsidRDefault="00EB47EB" w:rsidP="009C1521">
            <w:pPr>
              <w:jc w:val="center"/>
            </w:pPr>
            <w:proofErr w:type="gramStart"/>
            <w:r>
              <w:t>….</w:t>
            </w:r>
            <w:proofErr w:type="gramEnd"/>
            <w:r>
              <w:t>/../2025</w:t>
            </w:r>
          </w:p>
        </w:tc>
        <w:tc>
          <w:tcPr>
            <w:tcW w:w="1938" w:type="pct"/>
            <w:shd w:val="clear" w:color="auto" w:fill="auto"/>
          </w:tcPr>
          <w:p w:rsidR="00EB47EB" w:rsidRDefault="00EB47EB" w:rsidP="009C1521">
            <w:pPr>
              <w:jc w:val="center"/>
            </w:pPr>
          </w:p>
          <w:p w:rsidR="00EB47EB" w:rsidRPr="006465A3" w:rsidRDefault="00EB47EB" w:rsidP="009C1521">
            <w:pPr>
              <w:jc w:val="center"/>
            </w:pPr>
            <w:proofErr w:type="gramStart"/>
            <w:r>
              <w:t>….</w:t>
            </w:r>
            <w:proofErr w:type="gramEnd"/>
            <w:r>
              <w:t>/…./2025</w:t>
            </w:r>
          </w:p>
        </w:tc>
        <w:tc>
          <w:tcPr>
            <w:tcW w:w="1520" w:type="pct"/>
            <w:shd w:val="clear" w:color="auto" w:fill="auto"/>
          </w:tcPr>
          <w:p w:rsidR="00EB47EB" w:rsidRDefault="00EB47EB" w:rsidP="009C1521">
            <w:pPr>
              <w:jc w:val="center"/>
            </w:pPr>
          </w:p>
          <w:p w:rsidR="00EB47EB" w:rsidRPr="00257F57" w:rsidRDefault="00EB47EB" w:rsidP="009C1521">
            <w:pPr>
              <w:jc w:val="center"/>
            </w:pPr>
            <w:proofErr w:type="gramStart"/>
            <w:r>
              <w:t>….</w:t>
            </w:r>
            <w:proofErr w:type="gramEnd"/>
            <w:r>
              <w:t>/…./2025</w:t>
            </w:r>
          </w:p>
          <w:p w:rsidR="00EB47EB" w:rsidRPr="00257F57" w:rsidRDefault="00EB47EB" w:rsidP="009C1521">
            <w:pPr>
              <w:jc w:val="center"/>
              <w:rPr>
                <w:b/>
              </w:rPr>
            </w:pPr>
          </w:p>
        </w:tc>
      </w:tr>
    </w:tbl>
    <w:p w:rsidR="00EB47EB" w:rsidRDefault="00EB47EB" w:rsidP="00EB47EB">
      <w:pPr>
        <w:jc w:val="both"/>
        <w:rPr>
          <w:color w:val="FF0000"/>
        </w:rPr>
      </w:pPr>
    </w:p>
    <w:p w:rsidR="00EB47EB" w:rsidRDefault="00EB47EB" w:rsidP="00EB47EB">
      <w:pPr>
        <w:jc w:val="both"/>
        <w:rPr>
          <w:color w:val="FF0000"/>
        </w:rPr>
      </w:pPr>
    </w:p>
    <w:p w:rsidR="00EB47EB" w:rsidRDefault="00EB47EB" w:rsidP="00EB47EB">
      <w:pPr>
        <w:jc w:val="both"/>
        <w:rPr>
          <w:color w:val="FF0000"/>
        </w:rPr>
      </w:pPr>
    </w:p>
    <w:p w:rsidR="00EB47EB" w:rsidRDefault="00EB47EB" w:rsidP="00EB47EB">
      <w:pPr>
        <w:jc w:val="both"/>
        <w:rPr>
          <w:color w:val="FF0000"/>
        </w:rPr>
      </w:pPr>
    </w:p>
    <w:p w:rsidR="00EB47EB" w:rsidRDefault="00EB47EB" w:rsidP="00EB47EB">
      <w:pPr>
        <w:jc w:val="both"/>
        <w:rPr>
          <w:color w:val="FF0000"/>
        </w:rPr>
      </w:pPr>
    </w:p>
    <w:p w:rsidR="00EB47EB" w:rsidRDefault="00EB47EB" w:rsidP="00EB47EB">
      <w:pPr>
        <w:jc w:val="both"/>
        <w:rPr>
          <w:color w:val="FF0000"/>
        </w:rPr>
      </w:pPr>
    </w:p>
    <w:p w:rsidR="00EB47EB" w:rsidRDefault="00EB47EB" w:rsidP="00EB47EB">
      <w:pPr>
        <w:jc w:val="both"/>
        <w:rPr>
          <w:color w:val="FF0000"/>
        </w:rPr>
      </w:pPr>
    </w:p>
    <w:p w:rsidR="00EB47EB" w:rsidRPr="00A06C2F" w:rsidRDefault="00EB47EB" w:rsidP="00EB47EB">
      <w:pPr>
        <w:jc w:val="both"/>
        <w:rPr>
          <w:vanish/>
          <w:color w:val="FF0000"/>
        </w:rPr>
      </w:pPr>
    </w:p>
    <w:p w:rsidR="00EB47EB" w:rsidRPr="00A06C2F" w:rsidRDefault="00EB47EB" w:rsidP="00EB47EB">
      <w:pPr>
        <w:widowControl w:val="0"/>
        <w:tabs>
          <w:tab w:val="left" w:pos="3402"/>
          <w:tab w:val="left" w:pos="6521"/>
        </w:tabs>
        <w:autoSpaceDE w:val="0"/>
        <w:autoSpaceDN w:val="0"/>
        <w:adjustRightInd w:val="0"/>
        <w:jc w:val="both"/>
        <w:rPr>
          <w:rFonts w:eastAsia="Calibri"/>
          <w:b/>
        </w:rPr>
      </w:pPr>
      <w:r w:rsidRPr="00A06C2F">
        <w:rPr>
          <w:rFonts w:eastAsia="Calibri"/>
          <w:b/>
        </w:rPr>
        <w:t>KYO BİREYSEL HİBELER BAŞVURU FORMU</w:t>
      </w:r>
    </w:p>
    <w:p w:rsidR="00EB47EB" w:rsidRPr="00A06C2F" w:rsidRDefault="00EB47EB" w:rsidP="00EB47EB">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EB47EB" w:rsidRPr="00A06C2F" w:rsidTr="009C1521">
        <w:trPr>
          <w:trHeight w:val="569"/>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pPr>
            <w:r w:rsidRPr="00A06C2F">
              <w:rPr>
                <w:b/>
              </w:rPr>
              <w:t>Başvuru Sahibinin Adı Soyadı</w:t>
            </w:r>
          </w:p>
        </w:tc>
        <w:tc>
          <w:tcPr>
            <w:tcW w:w="3079" w:type="pct"/>
            <w:gridSpan w:val="2"/>
            <w:tcBorders>
              <w:left w:val="single" w:sz="4" w:space="0" w:color="auto"/>
            </w:tcBorders>
            <w:shd w:val="clear" w:color="auto" w:fill="auto"/>
            <w:vAlign w:val="center"/>
          </w:tcPr>
          <w:p w:rsidR="00EB47EB" w:rsidRPr="00A06C2F" w:rsidRDefault="00EB47EB" w:rsidP="009C1521">
            <w:pPr>
              <w:widowControl w:val="0"/>
              <w:adjustRightInd w:val="0"/>
              <w:jc w:val="both"/>
              <w:textAlignment w:val="baseline"/>
            </w:pPr>
          </w:p>
        </w:tc>
      </w:tr>
      <w:tr w:rsidR="00EB47EB" w:rsidRPr="00A06C2F" w:rsidTr="009C1521">
        <w:trPr>
          <w:trHeight w:val="570"/>
        </w:trPr>
        <w:tc>
          <w:tcPr>
            <w:tcW w:w="1921" w:type="pct"/>
            <w:tcBorders>
              <w:right w:val="single" w:sz="4" w:space="0" w:color="auto"/>
            </w:tcBorders>
            <w:shd w:val="clear" w:color="auto" w:fill="D9D9D9"/>
            <w:vAlign w:val="center"/>
          </w:tcPr>
          <w:p w:rsidR="00EB47EB" w:rsidRPr="00404AFA" w:rsidRDefault="00EB47EB" w:rsidP="009C1521">
            <w:pPr>
              <w:widowControl w:val="0"/>
              <w:adjustRightInd w:val="0"/>
              <w:jc w:val="both"/>
              <w:textAlignment w:val="baseline"/>
              <w:rPr>
                <w:b/>
                <w:color w:val="000000" w:themeColor="text1"/>
              </w:rPr>
            </w:pPr>
            <w:r w:rsidRPr="00404AFA">
              <w:rPr>
                <w:b/>
                <w:color w:val="000000" w:themeColor="text1"/>
              </w:rPr>
              <w:t>Hibe Konusu</w:t>
            </w:r>
          </w:p>
        </w:tc>
        <w:tc>
          <w:tcPr>
            <w:tcW w:w="3079" w:type="pct"/>
            <w:gridSpan w:val="2"/>
            <w:tcBorders>
              <w:left w:val="single" w:sz="4" w:space="0" w:color="auto"/>
            </w:tcBorders>
            <w:shd w:val="clear" w:color="auto" w:fill="auto"/>
            <w:vAlign w:val="center"/>
          </w:tcPr>
          <w:p w:rsidR="00EB47EB" w:rsidRPr="00404AFA" w:rsidRDefault="00EB47EB" w:rsidP="009C1521">
            <w:pPr>
              <w:widowControl w:val="0"/>
              <w:adjustRightInd w:val="0"/>
              <w:jc w:val="both"/>
              <w:textAlignment w:val="baseline"/>
              <w:rPr>
                <w:color w:val="000000" w:themeColor="text1"/>
              </w:rPr>
            </w:pPr>
            <w:r>
              <w:rPr>
                <w:color w:val="000000" w:themeColor="text1"/>
              </w:rPr>
              <w:t>İlaçlama Paketi</w:t>
            </w:r>
          </w:p>
        </w:tc>
      </w:tr>
      <w:tr w:rsidR="00EB47EB" w:rsidRPr="00A06C2F" w:rsidTr="009C1521">
        <w:trPr>
          <w:trHeight w:val="569"/>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rPr>
                <w:b/>
              </w:rPr>
            </w:pPr>
            <w:r w:rsidRPr="00A06C2F">
              <w:rPr>
                <w:b/>
              </w:rPr>
              <w:t>Başvuru Türü</w:t>
            </w:r>
          </w:p>
        </w:tc>
        <w:tc>
          <w:tcPr>
            <w:tcW w:w="1540" w:type="pct"/>
            <w:tcBorders>
              <w:left w:val="single" w:sz="4" w:space="0" w:color="auto"/>
              <w:right w:val="single" w:sz="4" w:space="0" w:color="auto"/>
            </w:tcBorders>
            <w:shd w:val="clear" w:color="auto" w:fill="auto"/>
            <w:vAlign w:val="center"/>
          </w:tcPr>
          <w:p w:rsidR="00EB47EB" w:rsidRPr="00A06C2F" w:rsidRDefault="00EB47EB" w:rsidP="009C1521">
            <w:pPr>
              <w:widowControl w:val="0"/>
              <w:adjustRightInd w:val="0"/>
              <w:jc w:val="both"/>
              <w:textAlignment w:val="baseline"/>
            </w:pPr>
            <w:r w:rsidRPr="00A06C2F">
              <w:t>[  ] Bireysel</w:t>
            </w:r>
          </w:p>
        </w:tc>
        <w:tc>
          <w:tcPr>
            <w:tcW w:w="1540" w:type="pct"/>
            <w:tcBorders>
              <w:left w:val="single" w:sz="4" w:space="0" w:color="auto"/>
            </w:tcBorders>
            <w:shd w:val="clear" w:color="auto" w:fill="auto"/>
            <w:vAlign w:val="center"/>
          </w:tcPr>
          <w:p w:rsidR="00EB47EB" w:rsidRPr="00A06C2F" w:rsidRDefault="00EB47EB" w:rsidP="009C1521">
            <w:pPr>
              <w:widowControl w:val="0"/>
              <w:adjustRightInd w:val="0"/>
              <w:jc w:val="both"/>
              <w:textAlignment w:val="baseline"/>
            </w:pPr>
            <w:r w:rsidRPr="00A06C2F">
              <w:t>[  ] Çiftçi grubu</w:t>
            </w:r>
          </w:p>
        </w:tc>
      </w:tr>
      <w:tr w:rsidR="00EB47EB" w:rsidRPr="00A06C2F" w:rsidTr="009C1521">
        <w:trPr>
          <w:trHeight w:val="570"/>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rPr>
                <w:b/>
              </w:rPr>
            </w:pPr>
            <w:r w:rsidRPr="00A06C2F">
              <w:rPr>
                <w:b/>
              </w:rPr>
              <w:t>Başvuru Tarihi</w:t>
            </w:r>
          </w:p>
        </w:tc>
        <w:tc>
          <w:tcPr>
            <w:tcW w:w="3079" w:type="pct"/>
            <w:gridSpan w:val="2"/>
            <w:tcBorders>
              <w:left w:val="single" w:sz="4" w:space="0" w:color="auto"/>
            </w:tcBorders>
            <w:shd w:val="clear" w:color="auto" w:fill="auto"/>
            <w:vAlign w:val="center"/>
          </w:tcPr>
          <w:p w:rsidR="00EB47EB" w:rsidRPr="00A06C2F" w:rsidRDefault="00EB47EB" w:rsidP="009C1521">
            <w:pPr>
              <w:widowControl w:val="0"/>
              <w:adjustRightInd w:val="0"/>
              <w:jc w:val="both"/>
              <w:textAlignment w:val="baseline"/>
            </w:pPr>
            <w:proofErr w:type="gramStart"/>
            <w:r w:rsidRPr="00A06C2F">
              <w:t>…….</w:t>
            </w:r>
            <w:proofErr w:type="gramEnd"/>
            <w:r w:rsidRPr="00A06C2F">
              <w:t xml:space="preserve">/…../…..…..   </w:t>
            </w:r>
            <w:r w:rsidRPr="00A06C2F">
              <w:rPr>
                <w:b/>
              </w:rPr>
              <w:t>(</w:t>
            </w:r>
            <w:proofErr w:type="spellStart"/>
            <w:r w:rsidRPr="00A06C2F">
              <w:rPr>
                <w:b/>
              </w:rPr>
              <w:t>gg</w:t>
            </w:r>
            <w:proofErr w:type="spellEnd"/>
            <w:r w:rsidRPr="00A06C2F">
              <w:rPr>
                <w:b/>
              </w:rPr>
              <w:t>/</w:t>
            </w:r>
            <w:proofErr w:type="spellStart"/>
            <w:r w:rsidRPr="00A06C2F">
              <w:rPr>
                <w:b/>
              </w:rPr>
              <w:t>aa</w:t>
            </w:r>
            <w:proofErr w:type="spellEnd"/>
            <w:r w:rsidRPr="00A06C2F">
              <w:rPr>
                <w:b/>
              </w:rPr>
              <w:t>/</w:t>
            </w:r>
            <w:proofErr w:type="spellStart"/>
            <w:r w:rsidRPr="00A06C2F">
              <w:rPr>
                <w:b/>
              </w:rPr>
              <w:t>yyyy</w:t>
            </w:r>
            <w:proofErr w:type="spellEnd"/>
            <w:r w:rsidRPr="00A06C2F">
              <w:rPr>
                <w:b/>
              </w:rPr>
              <w:t>)</w:t>
            </w:r>
          </w:p>
        </w:tc>
      </w:tr>
    </w:tbl>
    <w:p w:rsidR="00EB47EB" w:rsidRPr="00A06C2F" w:rsidRDefault="00EB47EB" w:rsidP="00EB47EB">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EB47EB" w:rsidRPr="00A06C2F" w:rsidTr="009C1521">
        <w:trPr>
          <w:trHeight w:val="505"/>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rPr>
                <w:b/>
              </w:rPr>
            </w:pPr>
            <w:r w:rsidRPr="00A06C2F">
              <w:rPr>
                <w:b/>
              </w:rPr>
              <w:t>Evrak Kayıt No</w:t>
            </w:r>
          </w:p>
        </w:tc>
        <w:tc>
          <w:tcPr>
            <w:tcW w:w="3079" w:type="pct"/>
            <w:tcBorders>
              <w:left w:val="single" w:sz="4" w:space="0" w:color="auto"/>
            </w:tcBorders>
            <w:shd w:val="clear" w:color="auto" w:fill="auto"/>
            <w:vAlign w:val="center"/>
          </w:tcPr>
          <w:p w:rsidR="00EB47EB" w:rsidRPr="00A06C2F" w:rsidRDefault="00EB47EB" w:rsidP="009C1521">
            <w:pPr>
              <w:widowControl w:val="0"/>
              <w:adjustRightInd w:val="0"/>
              <w:jc w:val="both"/>
              <w:textAlignment w:val="baseline"/>
              <w:rPr>
                <w:color w:val="FF0000"/>
              </w:rPr>
            </w:pPr>
          </w:p>
        </w:tc>
      </w:tr>
      <w:tr w:rsidR="00EB47EB" w:rsidRPr="00A06C2F" w:rsidTr="009C1521">
        <w:trPr>
          <w:trHeight w:val="505"/>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rPr>
                <w:b/>
              </w:rPr>
            </w:pPr>
            <w:r w:rsidRPr="00A06C2F">
              <w:rPr>
                <w:b/>
              </w:rPr>
              <w:t>Bireysel Başvuru Numarası</w:t>
            </w:r>
          </w:p>
        </w:tc>
        <w:tc>
          <w:tcPr>
            <w:tcW w:w="3079" w:type="pct"/>
            <w:tcBorders>
              <w:left w:val="single" w:sz="4" w:space="0" w:color="auto"/>
            </w:tcBorders>
            <w:shd w:val="clear" w:color="auto" w:fill="auto"/>
            <w:vAlign w:val="center"/>
          </w:tcPr>
          <w:p w:rsidR="00EB47EB" w:rsidRPr="00A06C2F" w:rsidRDefault="00EB47EB" w:rsidP="009C1521">
            <w:pPr>
              <w:jc w:val="both"/>
              <w:rPr>
                <w:bCs/>
              </w:rPr>
            </w:pPr>
            <w:r>
              <w:t>KDAKP/</w:t>
            </w:r>
            <w:proofErr w:type="gramStart"/>
            <w:r>
              <w:t>…...</w:t>
            </w:r>
            <w:proofErr w:type="gramEnd"/>
            <w:r>
              <w:t>/ KYO/2025</w:t>
            </w:r>
            <w:r w:rsidRPr="00A06C2F">
              <w:t>/…../…..</w:t>
            </w:r>
          </w:p>
        </w:tc>
      </w:tr>
      <w:tr w:rsidR="00EB47EB" w:rsidRPr="00A06C2F" w:rsidTr="009C1521">
        <w:trPr>
          <w:trHeight w:val="505"/>
        </w:trPr>
        <w:tc>
          <w:tcPr>
            <w:tcW w:w="1921" w:type="pct"/>
            <w:tcBorders>
              <w:right w:val="single" w:sz="4" w:space="0" w:color="auto"/>
            </w:tcBorders>
            <w:shd w:val="clear" w:color="auto" w:fill="D9D9D9"/>
            <w:vAlign w:val="center"/>
          </w:tcPr>
          <w:p w:rsidR="00EB47EB" w:rsidRPr="00A06C2F" w:rsidRDefault="00EB47EB" w:rsidP="009C1521">
            <w:pPr>
              <w:widowControl w:val="0"/>
              <w:adjustRightInd w:val="0"/>
              <w:jc w:val="both"/>
              <w:textAlignment w:val="baseline"/>
              <w:rPr>
                <w:b/>
              </w:rPr>
            </w:pPr>
            <w:r w:rsidRPr="00A06C2F">
              <w:rPr>
                <w:b/>
              </w:rPr>
              <w:t>Grup Başvuru Numarası</w:t>
            </w:r>
          </w:p>
        </w:tc>
        <w:tc>
          <w:tcPr>
            <w:tcW w:w="3079" w:type="pct"/>
            <w:tcBorders>
              <w:left w:val="single" w:sz="4" w:space="0" w:color="auto"/>
            </w:tcBorders>
            <w:shd w:val="clear" w:color="auto" w:fill="auto"/>
            <w:vAlign w:val="center"/>
          </w:tcPr>
          <w:p w:rsidR="00EB47EB" w:rsidRPr="00A06C2F" w:rsidRDefault="00EB47EB" w:rsidP="009C1521">
            <w:pPr>
              <w:widowControl w:val="0"/>
              <w:adjustRightInd w:val="0"/>
              <w:jc w:val="both"/>
              <w:textAlignment w:val="baseline"/>
            </w:pPr>
          </w:p>
        </w:tc>
      </w:tr>
    </w:tbl>
    <w:p w:rsidR="00EB47EB" w:rsidRPr="00A06C2F" w:rsidRDefault="00EB47EB" w:rsidP="00EB47EB">
      <w:pPr>
        <w:spacing w:before="240" w:after="60"/>
        <w:jc w:val="both"/>
        <w:rPr>
          <w:rFonts w:eastAsia="Calibri"/>
          <w:b/>
        </w:rPr>
      </w:pPr>
      <w:r w:rsidRPr="00A06C2F">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EB47EB" w:rsidRPr="00A06C2F" w:rsidTr="009C1521">
        <w:trPr>
          <w:trHeight w:val="537"/>
        </w:trPr>
        <w:tc>
          <w:tcPr>
            <w:tcW w:w="1251" w:type="pct"/>
            <w:shd w:val="clear" w:color="auto" w:fill="D9D9D9"/>
            <w:vAlign w:val="center"/>
          </w:tcPr>
          <w:p w:rsidR="00EB47EB" w:rsidRPr="00A06C2F" w:rsidRDefault="00EB47EB" w:rsidP="009C1521">
            <w:pPr>
              <w:widowControl w:val="0"/>
              <w:adjustRightInd w:val="0"/>
              <w:jc w:val="both"/>
              <w:textAlignment w:val="baseline"/>
              <w:rPr>
                <w:b/>
              </w:rPr>
            </w:pPr>
            <w:r w:rsidRPr="00A06C2F">
              <w:rPr>
                <w:b/>
              </w:rPr>
              <w:t>İlçe</w:t>
            </w:r>
          </w:p>
        </w:tc>
        <w:tc>
          <w:tcPr>
            <w:tcW w:w="1179" w:type="pct"/>
            <w:shd w:val="clear" w:color="auto" w:fill="D9D9D9"/>
            <w:vAlign w:val="center"/>
          </w:tcPr>
          <w:p w:rsidR="00EB47EB" w:rsidRPr="00A06C2F" w:rsidRDefault="00EB47EB" w:rsidP="009C1521">
            <w:pPr>
              <w:widowControl w:val="0"/>
              <w:adjustRightInd w:val="0"/>
              <w:jc w:val="both"/>
              <w:textAlignment w:val="baseline"/>
              <w:rPr>
                <w:b/>
              </w:rPr>
            </w:pPr>
            <w:r>
              <w:rPr>
                <w:b/>
              </w:rPr>
              <w:t>Köy</w:t>
            </w:r>
          </w:p>
        </w:tc>
        <w:tc>
          <w:tcPr>
            <w:tcW w:w="1061" w:type="pct"/>
            <w:shd w:val="clear" w:color="auto" w:fill="D9D9D9"/>
            <w:vAlign w:val="center"/>
          </w:tcPr>
          <w:p w:rsidR="00EB47EB" w:rsidRPr="00A06C2F" w:rsidRDefault="00EB47EB" w:rsidP="009C1521">
            <w:pPr>
              <w:widowControl w:val="0"/>
              <w:adjustRightInd w:val="0"/>
              <w:jc w:val="both"/>
              <w:textAlignment w:val="baseline"/>
              <w:rPr>
                <w:b/>
              </w:rPr>
            </w:pPr>
            <w:r w:rsidRPr="00A06C2F">
              <w:rPr>
                <w:b/>
              </w:rPr>
              <w:t>Ada/Parsel No</w:t>
            </w:r>
          </w:p>
        </w:tc>
        <w:tc>
          <w:tcPr>
            <w:tcW w:w="1508" w:type="pct"/>
            <w:shd w:val="clear" w:color="auto" w:fill="D9D9D9"/>
            <w:vAlign w:val="center"/>
          </w:tcPr>
          <w:p w:rsidR="00EB47EB" w:rsidRPr="00A06C2F" w:rsidRDefault="00EB47EB" w:rsidP="009C1521">
            <w:pPr>
              <w:widowControl w:val="0"/>
              <w:adjustRightInd w:val="0"/>
              <w:jc w:val="both"/>
              <w:textAlignment w:val="baseline"/>
              <w:rPr>
                <w:b/>
              </w:rPr>
            </w:pPr>
            <w:r w:rsidRPr="00A06C2F">
              <w:rPr>
                <w:b/>
              </w:rPr>
              <w:t>Kurulacak Alan (m</w:t>
            </w:r>
            <w:r w:rsidRPr="00A06C2F">
              <w:rPr>
                <w:b/>
                <w:vertAlign w:val="superscript"/>
              </w:rPr>
              <w:t>2</w:t>
            </w:r>
            <w:r w:rsidRPr="00A06C2F">
              <w:rPr>
                <w:b/>
              </w:rPr>
              <w:t>)</w:t>
            </w:r>
          </w:p>
        </w:tc>
      </w:tr>
      <w:tr w:rsidR="00EB47EB" w:rsidRPr="00A06C2F" w:rsidTr="009C1521">
        <w:trPr>
          <w:trHeight w:val="538"/>
        </w:trPr>
        <w:tc>
          <w:tcPr>
            <w:tcW w:w="1251" w:type="pct"/>
            <w:shd w:val="clear" w:color="auto" w:fill="auto"/>
            <w:vAlign w:val="center"/>
          </w:tcPr>
          <w:p w:rsidR="00EB47EB" w:rsidRPr="00A06C2F" w:rsidRDefault="00EB47EB" w:rsidP="009C1521">
            <w:pPr>
              <w:widowControl w:val="0"/>
              <w:adjustRightInd w:val="0"/>
              <w:jc w:val="both"/>
              <w:textAlignment w:val="baseline"/>
            </w:pPr>
          </w:p>
        </w:tc>
        <w:tc>
          <w:tcPr>
            <w:tcW w:w="1179" w:type="pct"/>
            <w:shd w:val="clear" w:color="auto" w:fill="auto"/>
            <w:vAlign w:val="center"/>
          </w:tcPr>
          <w:p w:rsidR="00EB47EB" w:rsidRPr="00A06C2F" w:rsidRDefault="00EB47EB" w:rsidP="009C1521">
            <w:pPr>
              <w:widowControl w:val="0"/>
              <w:adjustRightInd w:val="0"/>
              <w:jc w:val="both"/>
              <w:textAlignment w:val="baseline"/>
            </w:pPr>
          </w:p>
        </w:tc>
        <w:tc>
          <w:tcPr>
            <w:tcW w:w="1061" w:type="pct"/>
            <w:shd w:val="clear" w:color="auto" w:fill="auto"/>
            <w:vAlign w:val="center"/>
          </w:tcPr>
          <w:p w:rsidR="00EB47EB" w:rsidRPr="00A06C2F" w:rsidRDefault="00EB47EB" w:rsidP="009C1521">
            <w:pPr>
              <w:widowControl w:val="0"/>
              <w:adjustRightInd w:val="0"/>
              <w:jc w:val="both"/>
              <w:textAlignment w:val="baseline"/>
            </w:pPr>
          </w:p>
        </w:tc>
        <w:tc>
          <w:tcPr>
            <w:tcW w:w="1508" w:type="pct"/>
            <w:vAlign w:val="center"/>
          </w:tcPr>
          <w:p w:rsidR="00EB47EB" w:rsidRPr="00A06C2F" w:rsidRDefault="00EB47EB" w:rsidP="009C1521">
            <w:pPr>
              <w:widowControl w:val="0"/>
              <w:adjustRightInd w:val="0"/>
              <w:jc w:val="both"/>
              <w:textAlignment w:val="baseline"/>
            </w:pPr>
          </w:p>
        </w:tc>
      </w:tr>
    </w:tbl>
    <w:p w:rsidR="00EB47EB" w:rsidRPr="00A06C2F" w:rsidRDefault="00EB47EB" w:rsidP="00EB47EB">
      <w:pPr>
        <w:spacing w:before="240" w:after="60"/>
        <w:jc w:val="both"/>
      </w:pPr>
      <w:r w:rsidRPr="00A06C2F">
        <w:rPr>
          <w:rFonts w:eastAsia="Calibri"/>
          <w:b/>
        </w:rPr>
        <w:t>Bütçe Özeti (KDV Hariç – TL)</w:t>
      </w:r>
    </w:p>
    <w:tbl>
      <w:tblPr>
        <w:tblW w:w="9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9"/>
        <w:gridCol w:w="1297"/>
        <w:gridCol w:w="1950"/>
        <w:gridCol w:w="2937"/>
      </w:tblGrid>
      <w:tr w:rsidR="00EB47EB" w:rsidRPr="00A06C2F" w:rsidTr="009C1521">
        <w:trPr>
          <w:trHeight w:val="555"/>
        </w:trPr>
        <w:tc>
          <w:tcPr>
            <w:tcW w:w="3039" w:type="dxa"/>
            <w:shd w:val="clear" w:color="auto" w:fill="D9D9D9"/>
            <w:vAlign w:val="center"/>
          </w:tcPr>
          <w:p w:rsidR="00EB47EB" w:rsidRPr="00A06C2F" w:rsidRDefault="00EB47EB" w:rsidP="009C1521">
            <w:pPr>
              <w:ind w:right="6"/>
              <w:jc w:val="both"/>
              <w:rPr>
                <w:rFonts w:eastAsia="Calibri"/>
              </w:rPr>
            </w:pPr>
            <w:r w:rsidRPr="00A06C2F">
              <w:rPr>
                <w:rFonts w:eastAsia="Calibri"/>
                <w:b/>
              </w:rPr>
              <w:t>Toplam Yatırım Tutarı</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A = B + F</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KDV Hariç TL</w:t>
            </w:r>
          </w:p>
        </w:tc>
      </w:tr>
      <w:tr w:rsidR="00EB47EB" w:rsidRPr="00A06C2F" w:rsidTr="009C1521">
        <w:trPr>
          <w:trHeight w:val="556"/>
        </w:trPr>
        <w:tc>
          <w:tcPr>
            <w:tcW w:w="3039" w:type="dxa"/>
            <w:shd w:val="clear" w:color="auto" w:fill="D9D9D9"/>
            <w:vAlign w:val="center"/>
          </w:tcPr>
          <w:p w:rsidR="00EB47EB" w:rsidRPr="00A06C2F" w:rsidRDefault="00EB47EB" w:rsidP="009C1521">
            <w:pPr>
              <w:jc w:val="both"/>
              <w:rPr>
                <w:rFonts w:eastAsia="Calibri"/>
                <w:b/>
              </w:rPr>
            </w:pPr>
            <w:r w:rsidRPr="00A06C2F">
              <w:rPr>
                <w:rFonts w:eastAsia="Calibri"/>
                <w:b/>
              </w:rPr>
              <w:t>Hibeye Esas Yatırım Tutarı</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B</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KDV Hariç TL</w:t>
            </w:r>
          </w:p>
        </w:tc>
      </w:tr>
      <w:tr w:rsidR="00EB47EB" w:rsidRPr="00A06C2F" w:rsidTr="009C1521">
        <w:trPr>
          <w:trHeight w:val="555"/>
        </w:trPr>
        <w:tc>
          <w:tcPr>
            <w:tcW w:w="3039" w:type="dxa"/>
            <w:shd w:val="clear" w:color="auto" w:fill="D9D9D9"/>
            <w:vAlign w:val="center"/>
          </w:tcPr>
          <w:p w:rsidR="00EB47EB" w:rsidRPr="00A06C2F" w:rsidRDefault="00EB47EB" w:rsidP="009C1521">
            <w:pPr>
              <w:ind w:right="6"/>
              <w:jc w:val="both"/>
              <w:rPr>
                <w:rFonts w:eastAsia="Calibri"/>
                <w:b/>
                <w:bCs/>
              </w:rPr>
            </w:pPr>
            <w:r w:rsidRPr="00A06C2F">
              <w:rPr>
                <w:rFonts w:eastAsia="Calibri"/>
                <w:b/>
                <w:bCs/>
              </w:rPr>
              <w:t>Hibe Oranı (%)</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C</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Bireysel başvurular için %70, Çiftçi grupları için %75’dir.</w:t>
            </w:r>
          </w:p>
        </w:tc>
      </w:tr>
      <w:tr w:rsidR="00EB47EB" w:rsidRPr="00A06C2F" w:rsidTr="009C1521">
        <w:trPr>
          <w:trHeight w:val="556"/>
        </w:trPr>
        <w:tc>
          <w:tcPr>
            <w:tcW w:w="3039" w:type="dxa"/>
            <w:shd w:val="clear" w:color="auto" w:fill="D9D9D9"/>
            <w:vAlign w:val="center"/>
          </w:tcPr>
          <w:p w:rsidR="00EB47EB" w:rsidRPr="00A06C2F" w:rsidRDefault="00EB47EB" w:rsidP="009C1521">
            <w:pPr>
              <w:ind w:right="6"/>
              <w:jc w:val="both"/>
              <w:rPr>
                <w:rFonts w:eastAsia="Calibri"/>
                <w:b/>
              </w:rPr>
            </w:pPr>
            <w:r w:rsidRPr="00A06C2F">
              <w:rPr>
                <w:rFonts w:eastAsia="Calibri"/>
                <w:b/>
                <w:bCs/>
              </w:rPr>
              <w:t>Talep Edilen Hibe Tutarı</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D = B x C%</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KDV Hariç TL</w:t>
            </w:r>
          </w:p>
        </w:tc>
      </w:tr>
      <w:tr w:rsidR="00EB47EB" w:rsidRPr="00A06C2F" w:rsidTr="009C1521">
        <w:trPr>
          <w:trHeight w:val="555"/>
        </w:trPr>
        <w:tc>
          <w:tcPr>
            <w:tcW w:w="3039" w:type="dxa"/>
            <w:shd w:val="clear" w:color="auto" w:fill="D9D9D9"/>
            <w:vAlign w:val="center"/>
          </w:tcPr>
          <w:p w:rsidR="00EB47EB" w:rsidRPr="00A06C2F" w:rsidRDefault="00EB47EB" w:rsidP="009C1521">
            <w:pPr>
              <w:ind w:right="6"/>
              <w:jc w:val="both"/>
              <w:rPr>
                <w:rFonts w:eastAsia="Calibri"/>
                <w:b/>
                <w:bCs/>
              </w:rPr>
            </w:pPr>
            <w:r w:rsidRPr="00A06C2F">
              <w:rPr>
                <w:rFonts w:eastAsia="Calibri"/>
                <w:b/>
                <w:bCs/>
              </w:rPr>
              <w:t>Yatırımcı Katkısı</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E = B - D</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KDV Hariç TL</w:t>
            </w:r>
          </w:p>
        </w:tc>
      </w:tr>
      <w:tr w:rsidR="00EB47EB" w:rsidRPr="00A06C2F" w:rsidTr="009C1521">
        <w:trPr>
          <w:trHeight w:val="556"/>
        </w:trPr>
        <w:tc>
          <w:tcPr>
            <w:tcW w:w="3039" w:type="dxa"/>
            <w:shd w:val="clear" w:color="auto" w:fill="D9D9D9"/>
            <w:vAlign w:val="center"/>
          </w:tcPr>
          <w:p w:rsidR="00EB47EB" w:rsidRPr="00A06C2F" w:rsidRDefault="00EB47EB" w:rsidP="009C1521">
            <w:pPr>
              <w:ind w:right="6"/>
              <w:jc w:val="both"/>
              <w:rPr>
                <w:rFonts w:eastAsia="Calibri"/>
                <w:b/>
              </w:rPr>
            </w:pPr>
            <w:r w:rsidRPr="00A06C2F">
              <w:rPr>
                <w:rFonts w:eastAsia="Calibri"/>
                <w:b/>
                <w:bCs/>
              </w:rPr>
              <w:t>Ayni/Nakdi Katkı Tutarı</w:t>
            </w:r>
          </w:p>
        </w:tc>
        <w:tc>
          <w:tcPr>
            <w:tcW w:w="1297" w:type="dxa"/>
            <w:shd w:val="clear" w:color="auto" w:fill="D9D9D9"/>
            <w:vAlign w:val="center"/>
          </w:tcPr>
          <w:p w:rsidR="00EB47EB" w:rsidRPr="00A06C2F" w:rsidRDefault="00EB47EB" w:rsidP="009C1521">
            <w:pPr>
              <w:ind w:right="6"/>
              <w:jc w:val="both"/>
              <w:rPr>
                <w:rFonts w:eastAsia="Calibri"/>
              </w:rPr>
            </w:pPr>
            <w:r w:rsidRPr="00A06C2F">
              <w:rPr>
                <w:rFonts w:eastAsia="Calibri"/>
              </w:rPr>
              <w:t>F = A - B</w:t>
            </w:r>
          </w:p>
        </w:tc>
        <w:tc>
          <w:tcPr>
            <w:tcW w:w="1950" w:type="dxa"/>
            <w:vAlign w:val="center"/>
          </w:tcPr>
          <w:p w:rsidR="00EB47EB" w:rsidRPr="00A06C2F" w:rsidRDefault="00EB47EB" w:rsidP="009C1521">
            <w:pPr>
              <w:ind w:right="6"/>
              <w:jc w:val="both"/>
              <w:rPr>
                <w:rFonts w:eastAsia="Calibri"/>
              </w:rPr>
            </w:pPr>
          </w:p>
        </w:tc>
        <w:tc>
          <w:tcPr>
            <w:tcW w:w="2937" w:type="dxa"/>
            <w:shd w:val="clear" w:color="auto" w:fill="D9D9D9"/>
            <w:vAlign w:val="center"/>
          </w:tcPr>
          <w:p w:rsidR="00EB47EB" w:rsidRPr="00A06C2F" w:rsidRDefault="00EB47EB" w:rsidP="009C1521">
            <w:pPr>
              <w:ind w:right="6"/>
              <w:jc w:val="both"/>
              <w:rPr>
                <w:rFonts w:eastAsia="Calibri"/>
              </w:rPr>
            </w:pPr>
            <w:r w:rsidRPr="00A06C2F">
              <w:rPr>
                <w:rFonts w:eastAsia="Calibri"/>
              </w:rPr>
              <w:t>KDV Hariç TL</w:t>
            </w:r>
          </w:p>
        </w:tc>
      </w:tr>
    </w:tbl>
    <w:p w:rsidR="00EB47EB" w:rsidRPr="00A06C2F" w:rsidRDefault="00EB47EB" w:rsidP="00EB47EB">
      <w:pPr>
        <w:spacing w:before="240" w:after="60"/>
        <w:jc w:val="both"/>
        <w:rPr>
          <w:rFonts w:eastAsia="Calibri"/>
          <w:color w:val="808080"/>
        </w:rPr>
      </w:pPr>
    </w:p>
    <w:p w:rsidR="00EB47EB" w:rsidRPr="00A06C2F" w:rsidRDefault="00EB47EB" w:rsidP="00EB47EB">
      <w:pPr>
        <w:spacing w:before="240" w:after="60"/>
        <w:jc w:val="both"/>
        <w:rPr>
          <w:rFonts w:eastAsia="Calibri"/>
          <w:b/>
        </w:rPr>
      </w:pPr>
      <w:r w:rsidRPr="00A06C2F">
        <w:rPr>
          <w:rFonts w:eastAsia="Calibri"/>
          <w:color w:val="808080"/>
        </w:rPr>
        <w:br w:type="page"/>
      </w:r>
      <w:r w:rsidRPr="00A06C2F">
        <w:rPr>
          <w:rFonts w:eastAsia="Calibri"/>
          <w:b/>
        </w:rPr>
        <w:lastRenderedPageBreak/>
        <w:t>1. PROJE BİLGİLERİ</w:t>
      </w:r>
    </w:p>
    <w:p w:rsidR="00EB47EB" w:rsidRPr="00A06C2F" w:rsidRDefault="00EB47EB" w:rsidP="00EB47EB">
      <w:pPr>
        <w:spacing w:before="240" w:after="60"/>
        <w:jc w:val="both"/>
        <w:rPr>
          <w:rFonts w:eastAsia="Calibri"/>
          <w:b/>
        </w:rPr>
      </w:pPr>
      <w:r w:rsidRPr="00A06C2F">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EB47EB" w:rsidRPr="00A06C2F" w:rsidTr="009C1521">
        <w:trPr>
          <w:trHeight w:val="548"/>
        </w:trPr>
        <w:tc>
          <w:tcPr>
            <w:tcW w:w="2050" w:type="pct"/>
            <w:shd w:val="clear" w:color="auto" w:fill="D9D9D9"/>
            <w:vAlign w:val="center"/>
          </w:tcPr>
          <w:p w:rsidR="00EB47EB" w:rsidRPr="00A06C2F" w:rsidRDefault="00EB47EB" w:rsidP="009C1521">
            <w:pPr>
              <w:jc w:val="both"/>
              <w:rPr>
                <w:rFonts w:eastAsia="Calibri"/>
              </w:rPr>
            </w:pPr>
            <w:r w:rsidRPr="00A06C2F">
              <w:rPr>
                <w:b/>
              </w:rPr>
              <w:t>Adı Soyadı</w:t>
            </w:r>
          </w:p>
        </w:tc>
        <w:tc>
          <w:tcPr>
            <w:tcW w:w="2950" w:type="pct"/>
            <w:vAlign w:val="center"/>
          </w:tcPr>
          <w:p w:rsidR="00EB47EB" w:rsidRPr="00A06C2F" w:rsidRDefault="00EB47EB" w:rsidP="009C1521">
            <w:pPr>
              <w:jc w:val="both"/>
              <w:rPr>
                <w:rFonts w:eastAsia="Calibri"/>
              </w:rPr>
            </w:pPr>
          </w:p>
        </w:tc>
      </w:tr>
      <w:tr w:rsidR="00EB47EB" w:rsidRPr="00A06C2F" w:rsidTr="009C1521">
        <w:trPr>
          <w:trHeight w:val="548"/>
        </w:trPr>
        <w:tc>
          <w:tcPr>
            <w:tcW w:w="2050" w:type="pct"/>
            <w:shd w:val="clear" w:color="auto" w:fill="D9D9D9"/>
            <w:vAlign w:val="center"/>
          </w:tcPr>
          <w:p w:rsidR="00EB47EB" w:rsidRPr="00A06C2F" w:rsidRDefault="00EB47EB" w:rsidP="009C1521">
            <w:pPr>
              <w:jc w:val="both"/>
              <w:rPr>
                <w:rFonts w:eastAsia="Calibri"/>
                <w:b/>
              </w:rPr>
            </w:pPr>
            <w:r w:rsidRPr="00A06C2F">
              <w:rPr>
                <w:rFonts w:eastAsia="Calibri"/>
                <w:b/>
              </w:rPr>
              <w:t>T.C. Kimlik Numarası</w:t>
            </w:r>
          </w:p>
        </w:tc>
        <w:tc>
          <w:tcPr>
            <w:tcW w:w="2950" w:type="pct"/>
            <w:vAlign w:val="center"/>
          </w:tcPr>
          <w:p w:rsidR="00EB47EB" w:rsidRPr="00A06C2F" w:rsidRDefault="00EB47EB" w:rsidP="009C1521">
            <w:pPr>
              <w:jc w:val="both"/>
              <w:rPr>
                <w:rFonts w:eastAsia="Calibri"/>
                <w:b/>
              </w:rPr>
            </w:pPr>
          </w:p>
        </w:tc>
      </w:tr>
      <w:tr w:rsidR="00EB47EB" w:rsidRPr="00A06C2F" w:rsidTr="009C1521">
        <w:trPr>
          <w:trHeight w:val="548"/>
        </w:trPr>
        <w:tc>
          <w:tcPr>
            <w:tcW w:w="2050" w:type="pct"/>
            <w:shd w:val="clear" w:color="auto" w:fill="D9D9D9"/>
            <w:vAlign w:val="center"/>
          </w:tcPr>
          <w:p w:rsidR="00EB47EB" w:rsidRPr="00A06C2F" w:rsidRDefault="00EB47EB" w:rsidP="009C1521">
            <w:pPr>
              <w:jc w:val="both"/>
              <w:rPr>
                <w:rFonts w:eastAsia="Calibri"/>
                <w:b/>
              </w:rPr>
            </w:pPr>
            <w:r w:rsidRPr="00A06C2F">
              <w:rPr>
                <w:rFonts w:eastAsia="Calibri"/>
                <w:b/>
              </w:rPr>
              <w:t>Telefon Numarası</w:t>
            </w:r>
          </w:p>
        </w:tc>
        <w:tc>
          <w:tcPr>
            <w:tcW w:w="2950" w:type="pct"/>
            <w:vAlign w:val="center"/>
          </w:tcPr>
          <w:p w:rsidR="00EB47EB" w:rsidRPr="00A06C2F" w:rsidRDefault="00EB47EB" w:rsidP="009C1521">
            <w:pPr>
              <w:jc w:val="both"/>
              <w:rPr>
                <w:rFonts w:eastAsia="Calibri"/>
                <w:b/>
              </w:rPr>
            </w:pPr>
          </w:p>
        </w:tc>
      </w:tr>
      <w:tr w:rsidR="00EB47EB" w:rsidRPr="00A06C2F" w:rsidTr="009C1521">
        <w:trPr>
          <w:trHeight w:val="548"/>
        </w:trPr>
        <w:tc>
          <w:tcPr>
            <w:tcW w:w="2050" w:type="pct"/>
            <w:shd w:val="clear" w:color="auto" w:fill="D9D9D9"/>
            <w:vAlign w:val="center"/>
          </w:tcPr>
          <w:p w:rsidR="00EB47EB" w:rsidRPr="00A06C2F" w:rsidRDefault="00EB47EB" w:rsidP="009C1521">
            <w:pPr>
              <w:jc w:val="both"/>
              <w:rPr>
                <w:rFonts w:eastAsia="Calibri"/>
                <w:b/>
              </w:rPr>
            </w:pPr>
            <w:r w:rsidRPr="00A06C2F">
              <w:rPr>
                <w:rFonts w:eastAsia="Calibri"/>
                <w:b/>
              </w:rPr>
              <w:t>İl / İlçe / Mahalle</w:t>
            </w:r>
          </w:p>
        </w:tc>
        <w:tc>
          <w:tcPr>
            <w:tcW w:w="2950" w:type="pct"/>
            <w:vAlign w:val="center"/>
          </w:tcPr>
          <w:p w:rsidR="00EB47EB" w:rsidRPr="00A06C2F" w:rsidRDefault="00EB47EB" w:rsidP="009C1521">
            <w:pPr>
              <w:jc w:val="both"/>
              <w:rPr>
                <w:rFonts w:eastAsia="Calibri"/>
              </w:rPr>
            </w:pPr>
          </w:p>
        </w:tc>
      </w:tr>
      <w:tr w:rsidR="00EB47EB" w:rsidRPr="00A06C2F" w:rsidTr="009C1521">
        <w:trPr>
          <w:trHeight w:val="548"/>
        </w:trPr>
        <w:tc>
          <w:tcPr>
            <w:tcW w:w="2050" w:type="pct"/>
            <w:shd w:val="clear" w:color="auto" w:fill="D9D9D9"/>
            <w:vAlign w:val="center"/>
          </w:tcPr>
          <w:p w:rsidR="00EB47EB" w:rsidRPr="00A06C2F" w:rsidRDefault="00EB47EB" w:rsidP="009C1521">
            <w:pPr>
              <w:jc w:val="both"/>
              <w:rPr>
                <w:rFonts w:eastAsia="Calibri"/>
                <w:b/>
              </w:rPr>
            </w:pPr>
            <w:r w:rsidRPr="00A06C2F">
              <w:rPr>
                <w:rFonts w:eastAsia="Calibri"/>
                <w:b/>
              </w:rPr>
              <w:t>Posta Adresi</w:t>
            </w:r>
          </w:p>
        </w:tc>
        <w:tc>
          <w:tcPr>
            <w:tcW w:w="2950" w:type="pct"/>
            <w:vAlign w:val="center"/>
          </w:tcPr>
          <w:p w:rsidR="00EB47EB" w:rsidRPr="00A06C2F" w:rsidRDefault="00EB47EB" w:rsidP="009C1521">
            <w:pPr>
              <w:jc w:val="both"/>
              <w:rPr>
                <w:rFonts w:eastAsia="Calibri"/>
              </w:rPr>
            </w:pPr>
          </w:p>
        </w:tc>
      </w:tr>
    </w:tbl>
    <w:p w:rsidR="00EB47EB" w:rsidRPr="00A06C2F" w:rsidRDefault="00EB47EB" w:rsidP="00EB47EB">
      <w:pPr>
        <w:spacing w:before="240" w:after="60"/>
        <w:jc w:val="both"/>
        <w:rPr>
          <w:rFonts w:eastAsia="Calibri"/>
          <w:b/>
        </w:rPr>
      </w:pPr>
      <w:r w:rsidRPr="00A06C2F">
        <w:rPr>
          <w:rFonts w:eastAsia="Calibri"/>
          <w:b/>
        </w:rPr>
        <w:t>1.2 Yatırımın Amacı:</w:t>
      </w:r>
    </w:p>
    <w:p w:rsidR="00EB47EB" w:rsidRPr="00A06C2F" w:rsidRDefault="00EB47EB" w:rsidP="00EB47EB">
      <w:pPr>
        <w:spacing w:after="120"/>
        <w:jc w:val="both"/>
        <w:rPr>
          <w:rFonts w:eastAsia="Calibri"/>
          <w:bCs/>
        </w:rPr>
      </w:pPr>
      <w:r w:rsidRPr="00A06C2F">
        <w:rPr>
          <w:rFonts w:eastAsia="Calibri"/>
          <w:bCs/>
        </w:rPr>
        <w:t>En fazla 5 satır olarak bilgi veriniz.</w:t>
      </w:r>
    </w:p>
    <w:p w:rsidR="00EB47EB" w:rsidRPr="00A06C2F" w:rsidRDefault="00EB47EB" w:rsidP="00EB47EB">
      <w:pPr>
        <w:spacing w:after="120"/>
        <w:jc w:val="both"/>
        <w:rPr>
          <w:rFonts w:eastAsia="Calibri"/>
        </w:rPr>
      </w:pPr>
    </w:p>
    <w:p w:rsidR="00EB47EB" w:rsidRPr="00A06C2F" w:rsidRDefault="00EB47EB" w:rsidP="00EB47EB">
      <w:pPr>
        <w:spacing w:after="120"/>
        <w:jc w:val="both"/>
        <w:rPr>
          <w:rFonts w:eastAsia="Calibri"/>
        </w:rPr>
      </w:pPr>
    </w:p>
    <w:p w:rsidR="00EB47EB" w:rsidRPr="00A06C2F" w:rsidRDefault="00EB47EB" w:rsidP="00EB47EB">
      <w:pPr>
        <w:spacing w:after="120"/>
        <w:jc w:val="both"/>
        <w:rPr>
          <w:rFonts w:eastAsia="Calibri"/>
        </w:rPr>
      </w:pPr>
    </w:p>
    <w:p w:rsidR="00EB47EB" w:rsidRPr="00A06C2F" w:rsidRDefault="00EB47EB" w:rsidP="00EB47EB">
      <w:pPr>
        <w:spacing w:before="240" w:after="60"/>
        <w:jc w:val="both"/>
        <w:rPr>
          <w:rFonts w:eastAsia="Calibri"/>
          <w:b/>
        </w:rPr>
      </w:pPr>
      <w:r w:rsidRPr="00A06C2F">
        <w:rPr>
          <w:rFonts w:eastAsia="Calibri"/>
          <w:b/>
        </w:rPr>
        <w:t>1.3 Yatırım Yeri:</w:t>
      </w:r>
    </w:p>
    <w:p w:rsidR="00EB47EB" w:rsidRPr="00A06C2F" w:rsidRDefault="00EB47EB" w:rsidP="00EB47EB">
      <w:pPr>
        <w:spacing w:after="120"/>
        <w:jc w:val="both"/>
        <w:rPr>
          <w:rFonts w:eastAsia="Calibri"/>
          <w:bCs/>
        </w:rPr>
      </w:pPr>
      <w:r w:rsidRPr="00A06C2F">
        <w:rPr>
          <w:rFonts w:eastAsia="Calibri"/>
          <w:bCs/>
        </w:rPr>
        <w:t xml:space="preserve">Yatırım yeri hakkında bilgi veriniz. </w:t>
      </w:r>
      <w:r>
        <w:rPr>
          <w:rFonts w:eastAsia="Calibri"/>
          <w:bCs/>
        </w:rPr>
        <w:t>Arazinin</w:t>
      </w:r>
      <w:r w:rsidRPr="00A06C2F">
        <w:rPr>
          <w:rFonts w:eastAsia="Calibri"/>
          <w:bCs/>
        </w:rPr>
        <w:t xml:space="preserve"> durumu, kiralık veya mülk olup olmadığı, </w:t>
      </w:r>
      <w:proofErr w:type="spellStart"/>
      <w:r w:rsidRPr="00A06C2F">
        <w:rPr>
          <w:rFonts w:eastAsia="Calibri"/>
          <w:bCs/>
        </w:rPr>
        <w:t>hisselilik</w:t>
      </w:r>
      <w:proofErr w:type="spellEnd"/>
      <w:r w:rsidRPr="00A06C2F">
        <w:rPr>
          <w:rFonts w:eastAsia="Calibri"/>
          <w:bCs/>
        </w:rPr>
        <w:t xml:space="preserve"> durumu, su kaynağı ve yeri vb.</w:t>
      </w:r>
    </w:p>
    <w:p w:rsidR="00EB47EB" w:rsidRPr="00A06C2F" w:rsidRDefault="00EB47EB" w:rsidP="00EB47EB">
      <w:pPr>
        <w:spacing w:after="120"/>
        <w:jc w:val="both"/>
        <w:rPr>
          <w:rFonts w:eastAsia="Calibri"/>
          <w:bCs/>
          <w:spacing w:val="-2"/>
        </w:rPr>
      </w:pPr>
    </w:p>
    <w:p w:rsidR="00EB47EB" w:rsidRPr="00A06C2F" w:rsidRDefault="00EB47EB" w:rsidP="00EB47EB">
      <w:pPr>
        <w:spacing w:after="120"/>
        <w:jc w:val="both"/>
        <w:rPr>
          <w:rFonts w:eastAsia="Calibri"/>
          <w:bCs/>
          <w:spacing w:val="-2"/>
        </w:rPr>
      </w:pPr>
    </w:p>
    <w:p w:rsidR="00EB47EB" w:rsidRPr="00A06C2F" w:rsidRDefault="00EB47EB" w:rsidP="00EB47EB">
      <w:pPr>
        <w:numPr>
          <w:ilvl w:val="0"/>
          <w:numId w:val="80"/>
        </w:numPr>
        <w:spacing w:after="120"/>
        <w:jc w:val="both"/>
        <w:rPr>
          <w:rFonts w:eastAsia="Calibri"/>
          <w:bCs/>
          <w:spacing w:val="-2"/>
        </w:rPr>
      </w:pPr>
      <w:r>
        <w:rPr>
          <w:rFonts w:eastAsia="Calibri"/>
          <w:bCs/>
          <w:spacing w:val="-2"/>
        </w:rPr>
        <w:t>Arazinin</w:t>
      </w:r>
      <w:r w:rsidRPr="00A06C2F">
        <w:rPr>
          <w:rFonts w:eastAsia="Calibri"/>
          <w:bCs/>
          <w:spacing w:val="-2"/>
        </w:rPr>
        <w:t xml:space="preserve"> mevcut durumunu anlatınız:</w:t>
      </w:r>
    </w:p>
    <w:p w:rsidR="00EB47EB" w:rsidRPr="00A06C2F" w:rsidRDefault="00EB47EB" w:rsidP="00EB47EB">
      <w:pPr>
        <w:spacing w:after="120"/>
        <w:ind w:left="720"/>
        <w:jc w:val="both"/>
        <w:rPr>
          <w:rFonts w:eastAsia="Calibri"/>
          <w:bCs/>
          <w:spacing w:val="-2"/>
        </w:rPr>
      </w:pPr>
    </w:p>
    <w:p w:rsidR="00EB47EB" w:rsidRPr="00A06C2F" w:rsidRDefault="00EB47EB" w:rsidP="00EB47EB">
      <w:pPr>
        <w:spacing w:after="120"/>
        <w:ind w:left="720"/>
        <w:jc w:val="both"/>
        <w:rPr>
          <w:rFonts w:eastAsia="Calibri"/>
          <w:bCs/>
          <w:spacing w:val="-2"/>
        </w:rPr>
      </w:pPr>
    </w:p>
    <w:p w:rsidR="00EB47EB" w:rsidRPr="00A06C2F" w:rsidRDefault="00EB47EB" w:rsidP="00EB47EB">
      <w:pPr>
        <w:spacing w:after="120"/>
        <w:ind w:left="720"/>
        <w:jc w:val="both"/>
        <w:rPr>
          <w:rFonts w:eastAsia="Calibri"/>
          <w:bCs/>
          <w:spacing w:val="-2"/>
        </w:rPr>
      </w:pPr>
    </w:p>
    <w:p w:rsidR="00EB47EB" w:rsidRPr="00A06C2F" w:rsidRDefault="00EB47EB" w:rsidP="00EB47EB">
      <w:pPr>
        <w:numPr>
          <w:ilvl w:val="0"/>
          <w:numId w:val="80"/>
        </w:numPr>
        <w:spacing w:after="120"/>
        <w:jc w:val="both"/>
        <w:rPr>
          <w:rFonts w:eastAsia="Calibri"/>
          <w:bCs/>
          <w:spacing w:val="-2"/>
        </w:rPr>
      </w:pPr>
      <w:r>
        <w:rPr>
          <w:rFonts w:eastAsia="Calibri"/>
          <w:bCs/>
          <w:spacing w:val="-2"/>
        </w:rPr>
        <w:t xml:space="preserve">Arazini </w:t>
      </w:r>
      <w:r w:rsidRPr="00A06C2F">
        <w:rPr>
          <w:rFonts w:eastAsia="Calibri"/>
          <w:bCs/>
          <w:spacing w:val="-2"/>
        </w:rPr>
        <w:t>mülkiyet durumunu yazınız (Kendisi/hisseli vb.):</w:t>
      </w:r>
    </w:p>
    <w:p w:rsidR="00EB47EB" w:rsidRPr="00A06C2F" w:rsidRDefault="00EB47EB" w:rsidP="00EB47EB">
      <w:pPr>
        <w:spacing w:after="120"/>
        <w:ind w:left="720"/>
        <w:jc w:val="both"/>
        <w:rPr>
          <w:rFonts w:eastAsia="Calibri"/>
          <w:bCs/>
          <w:spacing w:val="-2"/>
        </w:rPr>
      </w:pPr>
    </w:p>
    <w:p w:rsidR="00EB47EB" w:rsidRPr="00A06C2F" w:rsidRDefault="00EB47EB" w:rsidP="00EB47EB">
      <w:pPr>
        <w:spacing w:after="120"/>
        <w:ind w:left="720"/>
        <w:jc w:val="both"/>
        <w:rPr>
          <w:rFonts w:eastAsia="Calibri"/>
          <w:bCs/>
          <w:spacing w:val="-2"/>
        </w:rPr>
      </w:pPr>
    </w:p>
    <w:p w:rsidR="00EB47EB" w:rsidRPr="00A06C2F" w:rsidRDefault="00EB47EB" w:rsidP="00EB47EB">
      <w:pPr>
        <w:spacing w:after="120"/>
        <w:ind w:left="720"/>
        <w:jc w:val="both"/>
        <w:rPr>
          <w:rFonts w:eastAsia="Calibri"/>
          <w:bCs/>
          <w:spacing w:val="-2"/>
        </w:rPr>
      </w:pPr>
    </w:p>
    <w:p w:rsidR="00EB47EB" w:rsidRPr="00A06C2F" w:rsidRDefault="00EB47EB" w:rsidP="00EB47EB">
      <w:pPr>
        <w:numPr>
          <w:ilvl w:val="0"/>
          <w:numId w:val="80"/>
        </w:numPr>
        <w:spacing w:after="120"/>
        <w:jc w:val="both"/>
        <w:rPr>
          <w:rFonts w:eastAsia="Calibri"/>
          <w:bCs/>
          <w:spacing w:val="-2"/>
        </w:rPr>
      </w:pPr>
      <w:r>
        <w:rPr>
          <w:rFonts w:eastAsia="Calibri"/>
          <w:bCs/>
          <w:spacing w:val="-2"/>
        </w:rPr>
        <w:t>Arazi</w:t>
      </w:r>
      <w:r w:rsidRPr="00A06C2F">
        <w:rPr>
          <w:rFonts w:eastAsia="Calibri"/>
          <w:bCs/>
          <w:spacing w:val="-2"/>
        </w:rPr>
        <w:t xml:space="preserve"> yerini, ulaşım durumunu, yolunun durumunu yazınız? (Mahalle içinde mi, yolu asfalt mı?)</w:t>
      </w:r>
    </w:p>
    <w:p w:rsidR="00EB47EB" w:rsidRPr="00A06C2F" w:rsidRDefault="00EB47EB" w:rsidP="00EB47EB">
      <w:pPr>
        <w:spacing w:before="240" w:after="60"/>
        <w:jc w:val="both"/>
        <w:rPr>
          <w:rFonts w:eastAsia="Calibri"/>
          <w:b/>
        </w:rPr>
      </w:pPr>
    </w:p>
    <w:p w:rsidR="00EB47EB" w:rsidRDefault="00EB47EB" w:rsidP="00EB47EB">
      <w:pPr>
        <w:spacing w:before="240" w:after="60"/>
        <w:jc w:val="both"/>
        <w:rPr>
          <w:rFonts w:eastAsia="Calibri"/>
          <w:b/>
        </w:rPr>
      </w:pPr>
    </w:p>
    <w:p w:rsidR="00EB47EB" w:rsidRDefault="00EB47EB" w:rsidP="00EB47EB">
      <w:pPr>
        <w:spacing w:before="240" w:after="60"/>
        <w:jc w:val="both"/>
        <w:rPr>
          <w:rFonts w:eastAsia="Calibri"/>
          <w:b/>
        </w:rPr>
      </w:pPr>
    </w:p>
    <w:p w:rsidR="00EB47EB" w:rsidRDefault="00EB47EB" w:rsidP="00EB47EB">
      <w:pPr>
        <w:spacing w:before="240" w:after="60"/>
        <w:jc w:val="both"/>
        <w:rPr>
          <w:rFonts w:eastAsia="Calibri"/>
          <w:b/>
        </w:rPr>
      </w:pPr>
    </w:p>
    <w:p w:rsidR="00EB47EB" w:rsidRPr="00A06C2F" w:rsidRDefault="00EB47EB" w:rsidP="00EB47EB">
      <w:pPr>
        <w:spacing w:before="240" w:after="60"/>
        <w:jc w:val="both"/>
        <w:rPr>
          <w:rFonts w:eastAsia="Calibri"/>
          <w:b/>
        </w:rPr>
      </w:pPr>
      <w:r w:rsidRPr="00A06C2F">
        <w:rPr>
          <w:rFonts w:eastAsia="Calibri"/>
          <w:b/>
        </w:rPr>
        <w:lastRenderedPageBreak/>
        <w:t>2. PROJE BÜTÇESİ</w:t>
      </w:r>
    </w:p>
    <w:p w:rsidR="00EB47EB" w:rsidRPr="00A06C2F" w:rsidRDefault="00EB47EB" w:rsidP="00EB47EB">
      <w:pPr>
        <w:spacing w:after="120" w:line="276" w:lineRule="auto"/>
        <w:jc w:val="both"/>
        <w:rPr>
          <w:rFonts w:eastAsia="Calibri"/>
          <w:iCs/>
        </w:rPr>
      </w:pPr>
      <w:r w:rsidRPr="00A06C2F">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06C2F">
        <w:rPr>
          <w:rFonts w:eastAsia="Calibri"/>
          <w:b/>
          <w:bCs/>
        </w:rPr>
        <w:t>KDV Hariç Türk Lirası</w:t>
      </w:r>
      <w:r w:rsidRPr="00A06C2F">
        <w:rPr>
          <w:rFonts w:eastAsia="Calibri"/>
          <w:bCs/>
        </w:rPr>
        <w:t xml:space="preserve"> olarak hazırlanır.</w:t>
      </w:r>
      <w:r w:rsidRPr="00A06C2F">
        <w:rPr>
          <w:rFonts w:eastAsia="Calibri"/>
          <w:iCs/>
        </w:rPr>
        <w:t xml:space="preserve"> Satır sayısını gider sayısına göre arttırabilirsiniz.</w:t>
      </w:r>
    </w:p>
    <w:p w:rsidR="00EB47EB" w:rsidRPr="00A06C2F" w:rsidRDefault="00EB47EB" w:rsidP="00EB47EB">
      <w:pPr>
        <w:spacing w:before="240" w:after="60"/>
        <w:ind w:left="-426"/>
        <w:jc w:val="both"/>
        <w:rPr>
          <w:rFonts w:eastAsia="Calibri"/>
          <w:b/>
        </w:rPr>
      </w:pPr>
      <w:r w:rsidRPr="00A06C2F">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EB47EB" w:rsidRPr="00A06C2F" w:rsidTr="009C1521">
        <w:trPr>
          <w:trHeight w:val="451"/>
          <w:jc w:val="center"/>
        </w:trPr>
        <w:tc>
          <w:tcPr>
            <w:tcW w:w="4678" w:type="dxa"/>
            <w:shd w:val="clear" w:color="auto" w:fill="D9D9D9"/>
            <w:vAlign w:val="center"/>
          </w:tcPr>
          <w:p w:rsidR="00EB47EB" w:rsidRPr="00A06C2F" w:rsidRDefault="00EB47EB" w:rsidP="009C1521">
            <w:pPr>
              <w:jc w:val="both"/>
              <w:rPr>
                <w:b/>
              </w:rPr>
            </w:pPr>
            <w:r w:rsidRPr="00A06C2F">
              <w:rPr>
                <w:b/>
              </w:rPr>
              <w:t>Maliyet Kalemi</w:t>
            </w:r>
          </w:p>
        </w:tc>
        <w:tc>
          <w:tcPr>
            <w:tcW w:w="1276" w:type="dxa"/>
            <w:shd w:val="clear" w:color="auto" w:fill="D9D9D9"/>
            <w:vAlign w:val="center"/>
          </w:tcPr>
          <w:p w:rsidR="00EB47EB" w:rsidRPr="00A06C2F" w:rsidRDefault="00EB47EB" w:rsidP="009C1521">
            <w:pPr>
              <w:jc w:val="both"/>
              <w:rPr>
                <w:b/>
              </w:rPr>
            </w:pPr>
            <w:r w:rsidRPr="00A06C2F">
              <w:rPr>
                <w:b/>
              </w:rPr>
              <w:t>Miktar</w:t>
            </w:r>
          </w:p>
        </w:tc>
        <w:tc>
          <w:tcPr>
            <w:tcW w:w="936" w:type="dxa"/>
            <w:shd w:val="clear" w:color="auto" w:fill="D9D9D9"/>
            <w:vAlign w:val="center"/>
          </w:tcPr>
          <w:p w:rsidR="00EB47EB" w:rsidRPr="00A06C2F" w:rsidRDefault="00EB47EB" w:rsidP="009C1521">
            <w:pPr>
              <w:jc w:val="both"/>
              <w:rPr>
                <w:b/>
              </w:rPr>
            </w:pPr>
            <w:r w:rsidRPr="00A06C2F">
              <w:rPr>
                <w:b/>
              </w:rPr>
              <w:t>Birim</w:t>
            </w:r>
          </w:p>
        </w:tc>
        <w:tc>
          <w:tcPr>
            <w:tcW w:w="1539" w:type="dxa"/>
            <w:shd w:val="clear" w:color="auto" w:fill="D9D9D9"/>
            <w:vAlign w:val="center"/>
          </w:tcPr>
          <w:p w:rsidR="00EB47EB" w:rsidRPr="00A06C2F" w:rsidRDefault="00EB47EB" w:rsidP="009C1521">
            <w:pPr>
              <w:jc w:val="both"/>
              <w:rPr>
                <w:b/>
              </w:rPr>
            </w:pPr>
            <w:r w:rsidRPr="00A06C2F">
              <w:rPr>
                <w:b/>
              </w:rPr>
              <w:t>Birim Fiyat</w:t>
            </w:r>
          </w:p>
        </w:tc>
        <w:tc>
          <w:tcPr>
            <w:tcW w:w="1494" w:type="dxa"/>
            <w:shd w:val="clear" w:color="auto" w:fill="D9D9D9"/>
            <w:vAlign w:val="center"/>
          </w:tcPr>
          <w:p w:rsidR="00EB47EB" w:rsidRPr="00A06C2F" w:rsidRDefault="00EB47EB" w:rsidP="009C1521">
            <w:pPr>
              <w:jc w:val="both"/>
              <w:rPr>
                <w:b/>
              </w:rPr>
            </w:pPr>
            <w:r w:rsidRPr="00A06C2F">
              <w:rPr>
                <w:b/>
              </w:rPr>
              <w:t>Tutar</w:t>
            </w: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2"/>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2"/>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2"/>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1"/>
          <w:jc w:val="center"/>
        </w:trPr>
        <w:tc>
          <w:tcPr>
            <w:tcW w:w="4678" w:type="dxa"/>
            <w:shd w:val="clear" w:color="auto" w:fill="auto"/>
            <w:vAlign w:val="center"/>
          </w:tcPr>
          <w:p w:rsidR="00EB47EB" w:rsidRPr="00A06C2F" w:rsidRDefault="00EB47EB" w:rsidP="009C1521">
            <w:pPr>
              <w:jc w:val="both"/>
            </w:pPr>
          </w:p>
        </w:tc>
        <w:tc>
          <w:tcPr>
            <w:tcW w:w="1276" w:type="dxa"/>
            <w:shd w:val="clear" w:color="auto" w:fill="auto"/>
            <w:vAlign w:val="center"/>
          </w:tcPr>
          <w:p w:rsidR="00EB47EB" w:rsidRPr="00A06C2F" w:rsidRDefault="00EB47EB" w:rsidP="009C1521">
            <w:pPr>
              <w:jc w:val="both"/>
            </w:pPr>
          </w:p>
        </w:tc>
        <w:tc>
          <w:tcPr>
            <w:tcW w:w="936" w:type="dxa"/>
            <w:shd w:val="clear" w:color="auto" w:fill="auto"/>
            <w:vAlign w:val="center"/>
          </w:tcPr>
          <w:p w:rsidR="00EB47EB" w:rsidRPr="00A06C2F" w:rsidRDefault="00EB47EB" w:rsidP="009C1521">
            <w:pPr>
              <w:jc w:val="both"/>
              <w:rPr>
                <w:bCs/>
              </w:rPr>
            </w:pPr>
          </w:p>
        </w:tc>
        <w:tc>
          <w:tcPr>
            <w:tcW w:w="1539" w:type="dxa"/>
            <w:shd w:val="clear" w:color="auto" w:fill="auto"/>
            <w:vAlign w:val="center"/>
          </w:tcPr>
          <w:p w:rsidR="00EB47EB" w:rsidRPr="00A06C2F" w:rsidRDefault="00EB47EB" w:rsidP="009C1521">
            <w:pPr>
              <w:jc w:val="both"/>
            </w:pPr>
          </w:p>
        </w:tc>
        <w:tc>
          <w:tcPr>
            <w:tcW w:w="1494" w:type="dxa"/>
            <w:shd w:val="clear" w:color="auto" w:fill="auto"/>
            <w:vAlign w:val="center"/>
          </w:tcPr>
          <w:p w:rsidR="00EB47EB" w:rsidRPr="00A06C2F" w:rsidRDefault="00EB47EB" w:rsidP="009C1521">
            <w:pPr>
              <w:jc w:val="both"/>
            </w:pPr>
          </w:p>
        </w:tc>
      </w:tr>
      <w:tr w:rsidR="00EB47EB" w:rsidRPr="00A06C2F" w:rsidTr="009C1521">
        <w:trPr>
          <w:trHeight w:val="452"/>
          <w:jc w:val="center"/>
        </w:trPr>
        <w:tc>
          <w:tcPr>
            <w:tcW w:w="8429" w:type="dxa"/>
            <w:gridSpan w:val="4"/>
            <w:shd w:val="clear" w:color="auto" w:fill="D9D9D9"/>
            <w:vAlign w:val="center"/>
          </w:tcPr>
          <w:p w:rsidR="00EB47EB" w:rsidRPr="00A06C2F" w:rsidRDefault="00EB47EB" w:rsidP="009C1521">
            <w:pPr>
              <w:jc w:val="both"/>
              <w:rPr>
                <w:b/>
                <w:bCs/>
              </w:rPr>
            </w:pPr>
            <w:r w:rsidRPr="00A06C2F">
              <w:rPr>
                <w:b/>
                <w:bCs/>
              </w:rPr>
              <w:t>Toplam</w:t>
            </w:r>
          </w:p>
        </w:tc>
        <w:tc>
          <w:tcPr>
            <w:tcW w:w="1494" w:type="dxa"/>
            <w:shd w:val="clear" w:color="auto" w:fill="auto"/>
            <w:vAlign w:val="center"/>
          </w:tcPr>
          <w:p w:rsidR="00EB47EB" w:rsidRPr="00A06C2F" w:rsidRDefault="00EB47EB" w:rsidP="009C1521">
            <w:pPr>
              <w:jc w:val="both"/>
              <w:rPr>
                <w:b/>
              </w:rPr>
            </w:pPr>
          </w:p>
        </w:tc>
      </w:tr>
    </w:tbl>
    <w:p w:rsidR="00EB47EB" w:rsidRPr="00A06C2F" w:rsidRDefault="00EB47EB" w:rsidP="00EB47EB">
      <w:pPr>
        <w:spacing w:before="240" w:after="60"/>
        <w:ind w:left="-426"/>
        <w:rPr>
          <w:rFonts w:eastAsia="Calibri"/>
          <w:b/>
        </w:rPr>
      </w:pPr>
      <w:r w:rsidRPr="00A06C2F">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EB47EB" w:rsidRPr="00A06C2F" w:rsidTr="009C1521">
        <w:trPr>
          <w:trHeight w:val="569"/>
          <w:jc w:val="center"/>
        </w:trPr>
        <w:tc>
          <w:tcPr>
            <w:tcW w:w="3183" w:type="dxa"/>
            <w:vMerge w:val="restart"/>
            <w:shd w:val="clear" w:color="auto" w:fill="D9D9D9"/>
            <w:vAlign w:val="center"/>
          </w:tcPr>
          <w:p w:rsidR="00EB47EB" w:rsidRPr="00A06C2F" w:rsidRDefault="00EB47EB" w:rsidP="009C1521">
            <w:pPr>
              <w:jc w:val="both"/>
              <w:rPr>
                <w:rFonts w:eastAsia="Calibri"/>
                <w:b/>
                <w:iCs/>
              </w:rPr>
            </w:pPr>
            <w:r w:rsidRPr="00A06C2F">
              <w:rPr>
                <w:rFonts w:eastAsia="Calibri"/>
                <w:b/>
                <w:iCs/>
              </w:rPr>
              <w:t>Hibeye Esas Yatırım Tutarı</w:t>
            </w:r>
          </w:p>
        </w:tc>
        <w:tc>
          <w:tcPr>
            <w:tcW w:w="2130" w:type="dxa"/>
            <w:shd w:val="clear" w:color="auto" w:fill="D9D9D9"/>
            <w:vAlign w:val="center"/>
          </w:tcPr>
          <w:p w:rsidR="00EB47EB" w:rsidRPr="00A06C2F" w:rsidRDefault="00EB47EB" w:rsidP="009C1521">
            <w:pPr>
              <w:jc w:val="both"/>
              <w:rPr>
                <w:rFonts w:eastAsia="Calibri"/>
                <w:b/>
                <w:iCs/>
              </w:rPr>
            </w:pPr>
            <w:r w:rsidRPr="00A06C2F">
              <w:rPr>
                <w:rFonts w:eastAsia="Calibri"/>
                <w:b/>
                <w:iCs/>
              </w:rPr>
              <w:t>Hibe Tutarı</w:t>
            </w:r>
          </w:p>
        </w:tc>
        <w:tc>
          <w:tcPr>
            <w:tcW w:w="1985" w:type="dxa"/>
            <w:vAlign w:val="center"/>
          </w:tcPr>
          <w:p w:rsidR="00EB47EB" w:rsidRPr="00A06C2F" w:rsidRDefault="00EB47EB" w:rsidP="009C1521">
            <w:pPr>
              <w:jc w:val="both"/>
              <w:rPr>
                <w:rFonts w:eastAsia="Calibri"/>
                <w:iCs/>
              </w:rPr>
            </w:pPr>
          </w:p>
        </w:tc>
        <w:tc>
          <w:tcPr>
            <w:tcW w:w="2625" w:type="dxa"/>
            <w:shd w:val="clear" w:color="auto" w:fill="D9D9D9"/>
            <w:vAlign w:val="center"/>
          </w:tcPr>
          <w:p w:rsidR="00EB47EB" w:rsidRPr="00A06C2F" w:rsidRDefault="00EB47EB" w:rsidP="009C1521">
            <w:pPr>
              <w:jc w:val="both"/>
              <w:rPr>
                <w:rFonts w:eastAsia="Calibri"/>
                <w:iCs/>
              </w:rPr>
            </w:pPr>
            <w:r w:rsidRPr="00A06C2F">
              <w:rPr>
                <w:rFonts w:eastAsia="Calibri"/>
                <w:iCs/>
              </w:rPr>
              <w:t>Başvuru türüne göre %70 veya %75</w:t>
            </w:r>
          </w:p>
        </w:tc>
      </w:tr>
      <w:tr w:rsidR="00EB47EB" w:rsidRPr="00A06C2F" w:rsidTr="009C1521">
        <w:trPr>
          <w:trHeight w:val="570"/>
          <w:jc w:val="center"/>
        </w:trPr>
        <w:tc>
          <w:tcPr>
            <w:tcW w:w="3183" w:type="dxa"/>
            <w:vMerge/>
            <w:shd w:val="clear" w:color="auto" w:fill="D9D9D9"/>
            <w:vAlign w:val="center"/>
          </w:tcPr>
          <w:p w:rsidR="00EB47EB" w:rsidRPr="00A06C2F" w:rsidRDefault="00EB47EB" w:rsidP="009C1521">
            <w:pPr>
              <w:jc w:val="both"/>
              <w:rPr>
                <w:rFonts w:eastAsia="Calibri"/>
                <w:b/>
                <w:iCs/>
              </w:rPr>
            </w:pPr>
          </w:p>
        </w:tc>
        <w:tc>
          <w:tcPr>
            <w:tcW w:w="2130" w:type="dxa"/>
            <w:shd w:val="clear" w:color="auto" w:fill="D9D9D9"/>
            <w:vAlign w:val="center"/>
          </w:tcPr>
          <w:p w:rsidR="00EB47EB" w:rsidRPr="00A06C2F" w:rsidRDefault="00EB47EB" w:rsidP="009C1521">
            <w:pPr>
              <w:jc w:val="both"/>
              <w:rPr>
                <w:rFonts w:eastAsia="Calibri"/>
                <w:b/>
                <w:iCs/>
              </w:rPr>
            </w:pPr>
            <w:r w:rsidRPr="00A06C2F">
              <w:rPr>
                <w:rFonts w:eastAsia="Calibri"/>
                <w:b/>
                <w:iCs/>
              </w:rPr>
              <w:t>Yatırımcı Katkısı</w:t>
            </w:r>
          </w:p>
        </w:tc>
        <w:tc>
          <w:tcPr>
            <w:tcW w:w="1985" w:type="dxa"/>
            <w:vAlign w:val="center"/>
          </w:tcPr>
          <w:p w:rsidR="00EB47EB" w:rsidRPr="00A06C2F" w:rsidRDefault="00EB47EB" w:rsidP="009C1521">
            <w:pPr>
              <w:jc w:val="both"/>
              <w:rPr>
                <w:rFonts w:eastAsia="Calibri"/>
                <w:iCs/>
              </w:rPr>
            </w:pPr>
          </w:p>
        </w:tc>
        <w:tc>
          <w:tcPr>
            <w:tcW w:w="2625" w:type="dxa"/>
            <w:shd w:val="clear" w:color="auto" w:fill="D9D9D9"/>
            <w:vAlign w:val="center"/>
          </w:tcPr>
          <w:p w:rsidR="00EB47EB" w:rsidRPr="00A06C2F" w:rsidRDefault="00EB47EB" w:rsidP="009C1521">
            <w:pPr>
              <w:jc w:val="both"/>
              <w:rPr>
                <w:rFonts w:eastAsia="Calibri"/>
                <w:iCs/>
              </w:rPr>
            </w:pPr>
            <w:r w:rsidRPr="00A06C2F">
              <w:rPr>
                <w:rFonts w:eastAsia="Calibri"/>
                <w:iCs/>
              </w:rPr>
              <w:t>Başvuru türüne göre %30 veya %25</w:t>
            </w:r>
          </w:p>
        </w:tc>
      </w:tr>
      <w:tr w:rsidR="00EB47EB" w:rsidRPr="00A06C2F" w:rsidTr="009C1521">
        <w:trPr>
          <w:trHeight w:val="569"/>
          <w:jc w:val="center"/>
        </w:trPr>
        <w:tc>
          <w:tcPr>
            <w:tcW w:w="5313" w:type="dxa"/>
            <w:gridSpan w:val="2"/>
            <w:shd w:val="clear" w:color="auto" w:fill="D9D9D9"/>
            <w:vAlign w:val="center"/>
          </w:tcPr>
          <w:p w:rsidR="00EB47EB" w:rsidRPr="00A06C2F" w:rsidRDefault="00EB47EB" w:rsidP="009C1521">
            <w:pPr>
              <w:jc w:val="both"/>
              <w:rPr>
                <w:rFonts w:eastAsia="Calibri"/>
                <w:b/>
                <w:iCs/>
              </w:rPr>
            </w:pPr>
            <w:r w:rsidRPr="00A06C2F">
              <w:rPr>
                <w:rFonts w:eastAsia="Calibri"/>
                <w:b/>
                <w:iCs/>
              </w:rPr>
              <w:t>Ayni/Nakdi Katkı Tutarı</w:t>
            </w:r>
          </w:p>
        </w:tc>
        <w:tc>
          <w:tcPr>
            <w:tcW w:w="1985" w:type="dxa"/>
            <w:vAlign w:val="center"/>
          </w:tcPr>
          <w:p w:rsidR="00EB47EB" w:rsidRPr="00A06C2F" w:rsidRDefault="00EB47EB" w:rsidP="009C1521">
            <w:pPr>
              <w:jc w:val="both"/>
              <w:rPr>
                <w:rFonts w:eastAsia="Calibri"/>
                <w:iCs/>
              </w:rPr>
            </w:pPr>
          </w:p>
        </w:tc>
        <w:tc>
          <w:tcPr>
            <w:tcW w:w="2625" w:type="dxa"/>
            <w:shd w:val="clear" w:color="auto" w:fill="D9D9D9"/>
            <w:vAlign w:val="center"/>
          </w:tcPr>
          <w:p w:rsidR="00EB47EB" w:rsidRPr="00A06C2F" w:rsidRDefault="00EB47EB" w:rsidP="009C1521">
            <w:pPr>
              <w:jc w:val="both"/>
              <w:rPr>
                <w:rFonts w:eastAsia="Calibri"/>
                <w:iCs/>
              </w:rPr>
            </w:pPr>
            <w:r w:rsidRPr="00A06C2F">
              <w:rPr>
                <w:rFonts w:eastAsia="Calibri"/>
                <w:iCs/>
              </w:rPr>
              <w:t>Varsa ayrıca yapılan katkılar</w:t>
            </w:r>
          </w:p>
        </w:tc>
      </w:tr>
      <w:tr w:rsidR="00EB47EB" w:rsidRPr="00A06C2F" w:rsidTr="009C1521">
        <w:trPr>
          <w:trHeight w:val="570"/>
          <w:jc w:val="center"/>
        </w:trPr>
        <w:tc>
          <w:tcPr>
            <w:tcW w:w="5313" w:type="dxa"/>
            <w:gridSpan w:val="2"/>
            <w:shd w:val="clear" w:color="auto" w:fill="D9D9D9"/>
            <w:vAlign w:val="center"/>
          </w:tcPr>
          <w:p w:rsidR="00EB47EB" w:rsidRPr="00A06C2F" w:rsidRDefault="00EB47EB" w:rsidP="009C1521">
            <w:pPr>
              <w:jc w:val="both"/>
              <w:rPr>
                <w:rFonts w:eastAsia="Calibri"/>
                <w:b/>
                <w:iCs/>
              </w:rPr>
            </w:pPr>
            <w:r w:rsidRPr="00A06C2F">
              <w:rPr>
                <w:rFonts w:eastAsia="Calibri"/>
                <w:b/>
                <w:iCs/>
              </w:rPr>
              <w:t>Toplam</w:t>
            </w:r>
          </w:p>
        </w:tc>
        <w:tc>
          <w:tcPr>
            <w:tcW w:w="1985" w:type="dxa"/>
            <w:vAlign w:val="center"/>
          </w:tcPr>
          <w:p w:rsidR="00EB47EB" w:rsidRPr="00A06C2F" w:rsidRDefault="00EB47EB" w:rsidP="009C1521">
            <w:pPr>
              <w:jc w:val="both"/>
              <w:rPr>
                <w:rFonts w:eastAsia="Calibri"/>
                <w:iCs/>
              </w:rPr>
            </w:pPr>
          </w:p>
        </w:tc>
        <w:tc>
          <w:tcPr>
            <w:tcW w:w="2625" w:type="dxa"/>
            <w:shd w:val="clear" w:color="auto" w:fill="D9D9D9"/>
            <w:vAlign w:val="center"/>
          </w:tcPr>
          <w:p w:rsidR="00EB47EB" w:rsidRPr="00A06C2F" w:rsidRDefault="00EB47EB" w:rsidP="009C1521">
            <w:pPr>
              <w:jc w:val="both"/>
              <w:rPr>
                <w:rFonts w:eastAsia="Calibri"/>
                <w:iCs/>
              </w:rPr>
            </w:pPr>
            <w:r w:rsidRPr="00A06C2F">
              <w:rPr>
                <w:rFonts w:eastAsia="Calibri"/>
                <w:iCs/>
              </w:rPr>
              <w:t>Toplam tutar</w:t>
            </w:r>
          </w:p>
        </w:tc>
      </w:tr>
    </w:tbl>
    <w:p w:rsidR="00EB47EB" w:rsidRPr="00A06C2F" w:rsidRDefault="00EB47EB" w:rsidP="00EB47EB">
      <w:pPr>
        <w:spacing w:before="240" w:after="60"/>
        <w:jc w:val="both"/>
        <w:rPr>
          <w:rFonts w:eastAsia="Calibri"/>
          <w:b/>
        </w:rPr>
      </w:pPr>
    </w:p>
    <w:p w:rsidR="00EB47EB" w:rsidRPr="00A06C2F" w:rsidRDefault="00EB47EB" w:rsidP="00EB47EB">
      <w:pPr>
        <w:spacing w:before="240" w:after="60"/>
        <w:ind w:left="142"/>
        <w:jc w:val="both"/>
        <w:rPr>
          <w:rFonts w:eastAsia="Calibri"/>
          <w:b/>
        </w:rPr>
      </w:pPr>
      <w:r w:rsidRPr="00A06C2F">
        <w:rPr>
          <w:rFonts w:eastAsia="Calibri"/>
          <w:b/>
        </w:rPr>
        <w:br w:type="page"/>
      </w:r>
      <w:r w:rsidRPr="00A06C2F">
        <w:rPr>
          <w:rFonts w:eastAsia="Calibri"/>
          <w:b/>
        </w:rPr>
        <w:lastRenderedPageBreak/>
        <w:t>2.3. Yatırımcı Tarafından Karşılanacak Ayni/Nakdi Katkı Giderleri (KDV Hariç – TL)</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75"/>
        <w:gridCol w:w="1338"/>
        <w:gridCol w:w="1481"/>
        <w:gridCol w:w="1364"/>
      </w:tblGrid>
      <w:tr w:rsidR="00EB47EB" w:rsidRPr="00A06C2F" w:rsidTr="009C1521">
        <w:trPr>
          <w:trHeight w:val="529"/>
        </w:trPr>
        <w:tc>
          <w:tcPr>
            <w:tcW w:w="2518" w:type="dxa"/>
            <w:shd w:val="clear" w:color="auto" w:fill="D9D9D9"/>
            <w:vAlign w:val="center"/>
          </w:tcPr>
          <w:p w:rsidR="00EB47EB" w:rsidRPr="00A06C2F" w:rsidRDefault="00EB47EB" w:rsidP="009C1521">
            <w:pPr>
              <w:jc w:val="both"/>
              <w:rPr>
                <w:rFonts w:eastAsia="Calibri"/>
                <w:b/>
                <w:iCs/>
              </w:rPr>
            </w:pPr>
            <w:r w:rsidRPr="00A06C2F">
              <w:rPr>
                <w:rFonts w:eastAsia="Calibri"/>
                <w:b/>
                <w:iCs/>
              </w:rPr>
              <w:t>Giderin Cinsi</w:t>
            </w:r>
          </w:p>
        </w:tc>
        <w:tc>
          <w:tcPr>
            <w:tcW w:w="3175" w:type="dxa"/>
            <w:shd w:val="clear" w:color="auto" w:fill="D9D9D9"/>
            <w:vAlign w:val="center"/>
          </w:tcPr>
          <w:p w:rsidR="00EB47EB" w:rsidRPr="00A06C2F" w:rsidRDefault="00EB47EB" w:rsidP="009C1521">
            <w:pPr>
              <w:jc w:val="both"/>
              <w:rPr>
                <w:rFonts w:eastAsia="Calibri"/>
                <w:b/>
                <w:iCs/>
              </w:rPr>
            </w:pPr>
            <w:r w:rsidRPr="00A06C2F">
              <w:rPr>
                <w:rFonts w:eastAsia="Calibri"/>
                <w:b/>
                <w:iCs/>
              </w:rPr>
              <w:t>Genel Özellikleri</w:t>
            </w:r>
          </w:p>
        </w:tc>
        <w:tc>
          <w:tcPr>
            <w:tcW w:w="1338" w:type="dxa"/>
            <w:shd w:val="clear" w:color="auto" w:fill="D9D9D9"/>
            <w:vAlign w:val="center"/>
          </w:tcPr>
          <w:p w:rsidR="00EB47EB" w:rsidRPr="00A06C2F" w:rsidRDefault="00EB47EB" w:rsidP="009C1521">
            <w:pPr>
              <w:jc w:val="both"/>
              <w:rPr>
                <w:rFonts w:eastAsia="Calibri"/>
                <w:b/>
                <w:iCs/>
              </w:rPr>
            </w:pPr>
            <w:r w:rsidRPr="00A06C2F">
              <w:rPr>
                <w:rFonts w:eastAsia="Calibri"/>
                <w:b/>
                <w:iCs/>
              </w:rPr>
              <w:t>Miktarı</w:t>
            </w:r>
          </w:p>
        </w:tc>
        <w:tc>
          <w:tcPr>
            <w:tcW w:w="1480" w:type="dxa"/>
            <w:shd w:val="clear" w:color="auto" w:fill="D9D9D9"/>
            <w:vAlign w:val="center"/>
          </w:tcPr>
          <w:p w:rsidR="00EB47EB" w:rsidRPr="00A06C2F" w:rsidRDefault="00EB47EB" w:rsidP="009C1521">
            <w:pPr>
              <w:jc w:val="both"/>
              <w:rPr>
                <w:rFonts w:eastAsia="Calibri"/>
                <w:b/>
                <w:iCs/>
              </w:rPr>
            </w:pPr>
            <w:r w:rsidRPr="00A06C2F">
              <w:rPr>
                <w:rFonts w:eastAsia="Calibri"/>
                <w:b/>
                <w:iCs/>
              </w:rPr>
              <w:t>Birim Fiyatı</w:t>
            </w:r>
          </w:p>
        </w:tc>
        <w:tc>
          <w:tcPr>
            <w:tcW w:w="1364" w:type="dxa"/>
            <w:shd w:val="clear" w:color="auto" w:fill="D9D9D9"/>
            <w:vAlign w:val="center"/>
          </w:tcPr>
          <w:p w:rsidR="00EB47EB" w:rsidRPr="00A06C2F" w:rsidRDefault="00EB47EB" w:rsidP="009C1521">
            <w:pPr>
              <w:jc w:val="both"/>
              <w:rPr>
                <w:rFonts w:eastAsia="Calibri"/>
                <w:b/>
                <w:iCs/>
              </w:rPr>
            </w:pPr>
            <w:r w:rsidRPr="00A06C2F">
              <w:rPr>
                <w:rFonts w:eastAsia="Calibri"/>
                <w:b/>
                <w:iCs/>
              </w:rPr>
              <w:t>Tutarı</w:t>
            </w:r>
          </w:p>
        </w:tc>
      </w:tr>
      <w:tr w:rsidR="00EB47EB" w:rsidRPr="00A06C2F" w:rsidTr="009C1521">
        <w:trPr>
          <w:trHeight w:val="529"/>
        </w:trPr>
        <w:tc>
          <w:tcPr>
            <w:tcW w:w="2518" w:type="dxa"/>
            <w:vAlign w:val="center"/>
          </w:tcPr>
          <w:p w:rsidR="00EB47EB" w:rsidRPr="00A06C2F" w:rsidRDefault="00EB47EB" w:rsidP="009C1521">
            <w:pPr>
              <w:jc w:val="both"/>
              <w:rPr>
                <w:rFonts w:eastAsia="Calibri"/>
                <w:iCs/>
              </w:rPr>
            </w:pPr>
          </w:p>
        </w:tc>
        <w:tc>
          <w:tcPr>
            <w:tcW w:w="3175" w:type="dxa"/>
            <w:vAlign w:val="center"/>
          </w:tcPr>
          <w:p w:rsidR="00EB47EB" w:rsidRPr="00A06C2F" w:rsidRDefault="00EB47EB" w:rsidP="009C1521">
            <w:pPr>
              <w:jc w:val="both"/>
              <w:rPr>
                <w:rFonts w:eastAsia="Calibri"/>
              </w:rPr>
            </w:pPr>
          </w:p>
        </w:tc>
        <w:tc>
          <w:tcPr>
            <w:tcW w:w="1338" w:type="dxa"/>
            <w:vAlign w:val="center"/>
          </w:tcPr>
          <w:p w:rsidR="00EB47EB" w:rsidRPr="00A06C2F" w:rsidRDefault="00EB47EB" w:rsidP="009C1521">
            <w:pPr>
              <w:jc w:val="both"/>
              <w:rPr>
                <w:rFonts w:eastAsia="Calibri"/>
              </w:rPr>
            </w:pPr>
          </w:p>
        </w:tc>
        <w:tc>
          <w:tcPr>
            <w:tcW w:w="1480" w:type="dxa"/>
            <w:vAlign w:val="center"/>
          </w:tcPr>
          <w:p w:rsidR="00EB47EB" w:rsidRPr="00A06C2F" w:rsidRDefault="00EB47EB" w:rsidP="009C1521">
            <w:pPr>
              <w:jc w:val="both"/>
              <w:rPr>
                <w:rFonts w:eastAsia="Calibri"/>
              </w:rPr>
            </w:pPr>
          </w:p>
        </w:tc>
        <w:tc>
          <w:tcPr>
            <w:tcW w:w="1364" w:type="dxa"/>
            <w:vAlign w:val="center"/>
          </w:tcPr>
          <w:p w:rsidR="00EB47EB" w:rsidRPr="00A06C2F" w:rsidRDefault="00EB47EB" w:rsidP="009C1521">
            <w:pPr>
              <w:jc w:val="both"/>
              <w:rPr>
                <w:rFonts w:eastAsia="Calibri"/>
              </w:rPr>
            </w:pPr>
          </w:p>
        </w:tc>
      </w:tr>
      <w:tr w:rsidR="00EB47EB" w:rsidRPr="00A06C2F" w:rsidTr="009C1521">
        <w:trPr>
          <w:trHeight w:val="530"/>
        </w:trPr>
        <w:tc>
          <w:tcPr>
            <w:tcW w:w="2518" w:type="dxa"/>
            <w:vAlign w:val="center"/>
          </w:tcPr>
          <w:p w:rsidR="00EB47EB" w:rsidRPr="00A06C2F" w:rsidRDefault="00EB47EB" w:rsidP="009C1521">
            <w:pPr>
              <w:jc w:val="both"/>
              <w:rPr>
                <w:rFonts w:eastAsia="Calibri"/>
                <w:iCs/>
              </w:rPr>
            </w:pPr>
          </w:p>
        </w:tc>
        <w:tc>
          <w:tcPr>
            <w:tcW w:w="3175" w:type="dxa"/>
            <w:vAlign w:val="center"/>
          </w:tcPr>
          <w:p w:rsidR="00EB47EB" w:rsidRPr="00A06C2F" w:rsidRDefault="00EB47EB" w:rsidP="009C1521">
            <w:pPr>
              <w:jc w:val="both"/>
              <w:rPr>
                <w:rFonts w:eastAsia="Calibri"/>
              </w:rPr>
            </w:pPr>
          </w:p>
        </w:tc>
        <w:tc>
          <w:tcPr>
            <w:tcW w:w="1338" w:type="dxa"/>
            <w:vAlign w:val="center"/>
          </w:tcPr>
          <w:p w:rsidR="00EB47EB" w:rsidRPr="00A06C2F" w:rsidRDefault="00EB47EB" w:rsidP="009C1521">
            <w:pPr>
              <w:jc w:val="both"/>
              <w:rPr>
                <w:rFonts w:eastAsia="Calibri"/>
              </w:rPr>
            </w:pPr>
          </w:p>
        </w:tc>
        <w:tc>
          <w:tcPr>
            <w:tcW w:w="1480" w:type="dxa"/>
            <w:vAlign w:val="center"/>
          </w:tcPr>
          <w:p w:rsidR="00EB47EB" w:rsidRPr="00A06C2F" w:rsidRDefault="00EB47EB" w:rsidP="009C1521">
            <w:pPr>
              <w:jc w:val="both"/>
              <w:rPr>
                <w:rFonts w:eastAsia="Calibri"/>
              </w:rPr>
            </w:pPr>
          </w:p>
        </w:tc>
        <w:tc>
          <w:tcPr>
            <w:tcW w:w="1364" w:type="dxa"/>
            <w:vAlign w:val="center"/>
          </w:tcPr>
          <w:p w:rsidR="00EB47EB" w:rsidRPr="00A06C2F" w:rsidRDefault="00EB47EB" w:rsidP="009C1521">
            <w:pPr>
              <w:jc w:val="both"/>
              <w:rPr>
                <w:rFonts w:eastAsia="Calibri"/>
              </w:rPr>
            </w:pPr>
          </w:p>
        </w:tc>
      </w:tr>
      <w:tr w:rsidR="00EB47EB" w:rsidRPr="00A06C2F" w:rsidTr="009C1521">
        <w:trPr>
          <w:trHeight w:val="530"/>
        </w:trPr>
        <w:tc>
          <w:tcPr>
            <w:tcW w:w="2518" w:type="dxa"/>
            <w:vAlign w:val="center"/>
          </w:tcPr>
          <w:p w:rsidR="00EB47EB" w:rsidRPr="00A06C2F" w:rsidRDefault="00EB47EB" w:rsidP="009C1521">
            <w:pPr>
              <w:jc w:val="both"/>
              <w:rPr>
                <w:rFonts w:eastAsia="Calibri"/>
                <w:iCs/>
              </w:rPr>
            </w:pPr>
          </w:p>
        </w:tc>
        <w:tc>
          <w:tcPr>
            <w:tcW w:w="3175" w:type="dxa"/>
            <w:vAlign w:val="center"/>
          </w:tcPr>
          <w:p w:rsidR="00EB47EB" w:rsidRPr="00A06C2F" w:rsidRDefault="00EB47EB" w:rsidP="009C1521">
            <w:pPr>
              <w:jc w:val="both"/>
              <w:rPr>
                <w:rFonts w:eastAsia="Calibri"/>
              </w:rPr>
            </w:pPr>
          </w:p>
        </w:tc>
        <w:tc>
          <w:tcPr>
            <w:tcW w:w="1338" w:type="dxa"/>
            <w:vAlign w:val="center"/>
          </w:tcPr>
          <w:p w:rsidR="00EB47EB" w:rsidRPr="00A06C2F" w:rsidRDefault="00EB47EB" w:rsidP="009C1521">
            <w:pPr>
              <w:jc w:val="both"/>
              <w:rPr>
                <w:rFonts w:eastAsia="Calibri"/>
              </w:rPr>
            </w:pPr>
          </w:p>
        </w:tc>
        <w:tc>
          <w:tcPr>
            <w:tcW w:w="1480" w:type="dxa"/>
            <w:vAlign w:val="center"/>
          </w:tcPr>
          <w:p w:rsidR="00EB47EB" w:rsidRPr="00A06C2F" w:rsidRDefault="00EB47EB" w:rsidP="009C1521">
            <w:pPr>
              <w:jc w:val="both"/>
              <w:rPr>
                <w:rFonts w:eastAsia="Calibri"/>
              </w:rPr>
            </w:pPr>
          </w:p>
        </w:tc>
        <w:tc>
          <w:tcPr>
            <w:tcW w:w="1364" w:type="dxa"/>
            <w:vAlign w:val="center"/>
          </w:tcPr>
          <w:p w:rsidR="00EB47EB" w:rsidRPr="00A06C2F" w:rsidRDefault="00EB47EB" w:rsidP="009C1521">
            <w:pPr>
              <w:jc w:val="both"/>
              <w:rPr>
                <w:rFonts w:eastAsia="Calibri"/>
              </w:rPr>
            </w:pPr>
          </w:p>
        </w:tc>
      </w:tr>
      <w:tr w:rsidR="00EB47EB" w:rsidRPr="00A06C2F" w:rsidTr="009C1521">
        <w:trPr>
          <w:trHeight w:val="530"/>
        </w:trPr>
        <w:tc>
          <w:tcPr>
            <w:tcW w:w="8512" w:type="dxa"/>
            <w:gridSpan w:val="4"/>
            <w:shd w:val="clear" w:color="auto" w:fill="D9D9D9"/>
            <w:vAlign w:val="center"/>
          </w:tcPr>
          <w:p w:rsidR="00EB47EB" w:rsidRPr="00A06C2F" w:rsidRDefault="00EB47EB" w:rsidP="009C1521">
            <w:pPr>
              <w:jc w:val="both"/>
              <w:rPr>
                <w:rFonts w:eastAsia="Calibri"/>
                <w:b/>
              </w:rPr>
            </w:pPr>
            <w:r w:rsidRPr="00A06C2F">
              <w:rPr>
                <w:rFonts w:eastAsia="Calibri"/>
                <w:b/>
              </w:rPr>
              <w:t>Toplam</w:t>
            </w:r>
          </w:p>
        </w:tc>
        <w:tc>
          <w:tcPr>
            <w:tcW w:w="1364" w:type="dxa"/>
            <w:vAlign w:val="center"/>
          </w:tcPr>
          <w:p w:rsidR="00EB47EB" w:rsidRPr="00A06C2F" w:rsidRDefault="00EB47EB" w:rsidP="009C1521">
            <w:pPr>
              <w:jc w:val="both"/>
              <w:rPr>
                <w:rFonts w:eastAsia="Calibri"/>
              </w:rPr>
            </w:pPr>
          </w:p>
        </w:tc>
      </w:tr>
    </w:tbl>
    <w:p w:rsidR="00EB47EB" w:rsidRPr="00A06C2F" w:rsidRDefault="00EB47EB" w:rsidP="00EB47EB">
      <w:pPr>
        <w:spacing w:before="240" w:after="60"/>
        <w:jc w:val="both"/>
        <w:rPr>
          <w:rFonts w:eastAsia="Calibri"/>
          <w:b/>
        </w:rPr>
      </w:pPr>
      <w:r w:rsidRPr="00A06C2F">
        <w:rPr>
          <w:rFonts w:eastAsia="Calibri"/>
          <w:b/>
        </w:rPr>
        <w:t>3. PROJENİN FAALİYET PLANI</w:t>
      </w:r>
    </w:p>
    <w:p w:rsidR="00EB47EB" w:rsidRPr="00A06C2F" w:rsidRDefault="00EB47EB" w:rsidP="00EB47EB">
      <w:pPr>
        <w:spacing w:after="120"/>
        <w:jc w:val="both"/>
        <w:rPr>
          <w:rFonts w:eastAsia="Calibri"/>
        </w:rPr>
      </w:pPr>
      <w:r w:rsidRPr="00A06C2F">
        <w:rPr>
          <w:rFonts w:eastAsia="Calibri"/>
        </w:rPr>
        <w:t>Faaliyet sayısı kadar satır ekleyebilirsiniz. Hangi ayda yapılacaksa içine X koyunuz.</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467"/>
        <w:gridCol w:w="469"/>
        <w:gridCol w:w="469"/>
        <w:gridCol w:w="470"/>
        <w:gridCol w:w="469"/>
        <w:gridCol w:w="470"/>
        <w:gridCol w:w="469"/>
        <w:gridCol w:w="469"/>
        <w:gridCol w:w="470"/>
        <w:gridCol w:w="469"/>
        <w:gridCol w:w="470"/>
        <w:gridCol w:w="469"/>
        <w:gridCol w:w="470"/>
      </w:tblGrid>
      <w:tr w:rsidR="00EB47EB" w:rsidRPr="00A06C2F" w:rsidTr="009C1521">
        <w:trPr>
          <w:trHeight w:val="56"/>
        </w:trPr>
        <w:tc>
          <w:tcPr>
            <w:tcW w:w="681" w:type="dxa"/>
            <w:vMerge w:val="restart"/>
            <w:shd w:val="clear" w:color="auto" w:fill="D9D9D9"/>
            <w:vAlign w:val="center"/>
          </w:tcPr>
          <w:p w:rsidR="00EB47EB" w:rsidRPr="00A06C2F" w:rsidRDefault="00EB47EB" w:rsidP="009C1521">
            <w:pPr>
              <w:jc w:val="both"/>
              <w:rPr>
                <w:rFonts w:eastAsia="Calibri"/>
                <w:b/>
              </w:rPr>
            </w:pPr>
            <w:r w:rsidRPr="00A06C2F">
              <w:rPr>
                <w:rFonts w:eastAsia="Calibri"/>
                <w:b/>
              </w:rPr>
              <w:t>SN</w:t>
            </w:r>
          </w:p>
        </w:tc>
        <w:tc>
          <w:tcPr>
            <w:tcW w:w="3467" w:type="dxa"/>
            <w:vMerge w:val="restart"/>
            <w:shd w:val="clear" w:color="auto" w:fill="D9D9D9"/>
            <w:vAlign w:val="center"/>
          </w:tcPr>
          <w:p w:rsidR="00EB47EB" w:rsidRPr="00A06C2F" w:rsidRDefault="00EB47EB" w:rsidP="009C1521">
            <w:pPr>
              <w:jc w:val="both"/>
              <w:rPr>
                <w:rFonts w:eastAsia="Calibri"/>
                <w:b/>
              </w:rPr>
            </w:pPr>
            <w:r w:rsidRPr="00A06C2F">
              <w:rPr>
                <w:rFonts w:eastAsia="Calibri"/>
                <w:b/>
              </w:rPr>
              <w:t>Yapılacak faaliyet</w:t>
            </w:r>
          </w:p>
        </w:tc>
        <w:tc>
          <w:tcPr>
            <w:tcW w:w="5633" w:type="dxa"/>
            <w:gridSpan w:val="12"/>
            <w:shd w:val="clear" w:color="auto" w:fill="D9D9D9"/>
          </w:tcPr>
          <w:p w:rsidR="00EB47EB" w:rsidRPr="00A06C2F" w:rsidRDefault="00EB47EB" w:rsidP="009C1521">
            <w:pPr>
              <w:jc w:val="both"/>
              <w:rPr>
                <w:rFonts w:eastAsia="Calibri"/>
                <w:b/>
              </w:rPr>
            </w:pPr>
            <w:r w:rsidRPr="00A06C2F">
              <w:rPr>
                <w:rFonts w:eastAsia="Calibri"/>
                <w:b/>
              </w:rPr>
              <w:t>Aylar</w:t>
            </w:r>
          </w:p>
        </w:tc>
      </w:tr>
      <w:tr w:rsidR="00EB47EB" w:rsidRPr="00A06C2F" w:rsidTr="009C1521">
        <w:tc>
          <w:tcPr>
            <w:tcW w:w="681" w:type="dxa"/>
            <w:vMerge/>
            <w:shd w:val="clear" w:color="auto" w:fill="D9D9D9"/>
          </w:tcPr>
          <w:p w:rsidR="00EB47EB" w:rsidRPr="00A06C2F" w:rsidRDefault="00EB47EB" w:rsidP="009C1521">
            <w:pPr>
              <w:jc w:val="both"/>
              <w:rPr>
                <w:rFonts w:eastAsia="Calibri"/>
              </w:rPr>
            </w:pPr>
          </w:p>
        </w:tc>
        <w:tc>
          <w:tcPr>
            <w:tcW w:w="3467" w:type="dxa"/>
            <w:vMerge/>
            <w:shd w:val="clear" w:color="auto" w:fill="D9D9D9"/>
            <w:vAlign w:val="center"/>
          </w:tcPr>
          <w:p w:rsidR="00EB47EB" w:rsidRPr="00A06C2F" w:rsidRDefault="00EB47EB" w:rsidP="009C1521">
            <w:pPr>
              <w:jc w:val="both"/>
              <w:rPr>
                <w:rFonts w:eastAsia="Calibri"/>
              </w:rPr>
            </w:pPr>
          </w:p>
        </w:tc>
        <w:tc>
          <w:tcPr>
            <w:tcW w:w="469" w:type="dxa"/>
            <w:shd w:val="clear" w:color="auto" w:fill="D9D9D9"/>
          </w:tcPr>
          <w:p w:rsidR="00EB47EB" w:rsidRPr="00A06C2F" w:rsidRDefault="00EB47EB" w:rsidP="009C1521">
            <w:pPr>
              <w:jc w:val="both"/>
              <w:rPr>
                <w:rFonts w:eastAsia="Calibri"/>
              </w:rPr>
            </w:pPr>
            <w:r w:rsidRPr="00A06C2F">
              <w:rPr>
                <w:rFonts w:eastAsia="Calibri"/>
              </w:rPr>
              <w:t>1</w:t>
            </w:r>
          </w:p>
        </w:tc>
        <w:tc>
          <w:tcPr>
            <w:tcW w:w="469" w:type="dxa"/>
            <w:shd w:val="clear" w:color="auto" w:fill="D9D9D9"/>
          </w:tcPr>
          <w:p w:rsidR="00EB47EB" w:rsidRPr="00A06C2F" w:rsidRDefault="00EB47EB" w:rsidP="009C1521">
            <w:pPr>
              <w:jc w:val="both"/>
              <w:rPr>
                <w:rFonts w:eastAsia="Calibri"/>
              </w:rPr>
            </w:pPr>
            <w:r w:rsidRPr="00A06C2F">
              <w:rPr>
                <w:rFonts w:eastAsia="Calibri"/>
              </w:rPr>
              <w:t>2</w:t>
            </w:r>
          </w:p>
        </w:tc>
        <w:tc>
          <w:tcPr>
            <w:tcW w:w="470" w:type="dxa"/>
            <w:shd w:val="clear" w:color="auto" w:fill="D9D9D9"/>
          </w:tcPr>
          <w:p w:rsidR="00EB47EB" w:rsidRPr="00A06C2F" w:rsidRDefault="00EB47EB" w:rsidP="009C1521">
            <w:pPr>
              <w:jc w:val="both"/>
              <w:rPr>
                <w:rFonts w:eastAsia="Calibri"/>
              </w:rPr>
            </w:pPr>
            <w:r w:rsidRPr="00A06C2F">
              <w:rPr>
                <w:rFonts w:eastAsia="Calibri"/>
              </w:rPr>
              <w:t>3</w:t>
            </w:r>
          </w:p>
        </w:tc>
        <w:tc>
          <w:tcPr>
            <w:tcW w:w="469" w:type="dxa"/>
            <w:shd w:val="clear" w:color="auto" w:fill="D9D9D9"/>
          </w:tcPr>
          <w:p w:rsidR="00EB47EB" w:rsidRPr="00A06C2F" w:rsidRDefault="00EB47EB" w:rsidP="009C1521">
            <w:pPr>
              <w:jc w:val="both"/>
              <w:rPr>
                <w:rFonts w:eastAsia="Calibri"/>
              </w:rPr>
            </w:pPr>
            <w:r w:rsidRPr="00A06C2F">
              <w:rPr>
                <w:rFonts w:eastAsia="Calibri"/>
              </w:rPr>
              <w:t>4</w:t>
            </w:r>
          </w:p>
        </w:tc>
        <w:tc>
          <w:tcPr>
            <w:tcW w:w="470" w:type="dxa"/>
            <w:shd w:val="clear" w:color="auto" w:fill="D9D9D9"/>
          </w:tcPr>
          <w:p w:rsidR="00EB47EB" w:rsidRPr="00A06C2F" w:rsidRDefault="00EB47EB" w:rsidP="009C1521">
            <w:pPr>
              <w:jc w:val="both"/>
              <w:rPr>
                <w:rFonts w:eastAsia="Calibri"/>
              </w:rPr>
            </w:pPr>
            <w:r w:rsidRPr="00A06C2F">
              <w:rPr>
                <w:rFonts w:eastAsia="Calibri"/>
              </w:rPr>
              <w:t>5</w:t>
            </w:r>
          </w:p>
        </w:tc>
        <w:tc>
          <w:tcPr>
            <w:tcW w:w="469" w:type="dxa"/>
            <w:shd w:val="clear" w:color="auto" w:fill="D9D9D9"/>
          </w:tcPr>
          <w:p w:rsidR="00EB47EB" w:rsidRPr="00A06C2F" w:rsidRDefault="00EB47EB" w:rsidP="009C1521">
            <w:pPr>
              <w:jc w:val="both"/>
              <w:rPr>
                <w:rFonts w:eastAsia="Calibri"/>
              </w:rPr>
            </w:pPr>
            <w:r w:rsidRPr="00A06C2F">
              <w:rPr>
                <w:rFonts w:eastAsia="Calibri"/>
              </w:rPr>
              <w:t>6</w:t>
            </w:r>
          </w:p>
        </w:tc>
        <w:tc>
          <w:tcPr>
            <w:tcW w:w="469" w:type="dxa"/>
            <w:shd w:val="clear" w:color="auto" w:fill="D9D9D9"/>
          </w:tcPr>
          <w:p w:rsidR="00EB47EB" w:rsidRPr="00A06C2F" w:rsidRDefault="00EB47EB" w:rsidP="009C1521">
            <w:pPr>
              <w:jc w:val="both"/>
              <w:rPr>
                <w:rFonts w:eastAsia="Calibri"/>
              </w:rPr>
            </w:pPr>
            <w:r w:rsidRPr="00A06C2F">
              <w:rPr>
                <w:rFonts w:eastAsia="Calibri"/>
              </w:rPr>
              <w:t>7</w:t>
            </w:r>
          </w:p>
        </w:tc>
        <w:tc>
          <w:tcPr>
            <w:tcW w:w="470" w:type="dxa"/>
            <w:shd w:val="clear" w:color="auto" w:fill="D9D9D9"/>
          </w:tcPr>
          <w:p w:rsidR="00EB47EB" w:rsidRPr="00A06C2F" w:rsidRDefault="00EB47EB" w:rsidP="009C1521">
            <w:pPr>
              <w:jc w:val="both"/>
              <w:rPr>
                <w:rFonts w:eastAsia="Calibri"/>
              </w:rPr>
            </w:pPr>
            <w:r w:rsidRPr="00A06C2F">
              <w:rPr>
                <w:rFonts w:eastAsia="Calibri"/>
              </w:rPr>
              <w:t>8</w:t>
            </w:r>
          </w:p>
        </w:tc>
        <w:tc>
          <w:tcPr>
            <w:tcW w:w="469" w:type="dxa"/>
            <w:shd w:val="clear" w:color="auto" w:fill="D9D9D9"/>
          </w:tcPr>
          <w:p w:rsidR="00EB47EB" w:rsidRPr="00A06C2F" w:rsidRDefault="00EB47EB" w:rsidP="009C1521">
            <w:pPr>
              <w:jc w:val="both"/>
              <w:rPr>
                <w:rFonts w:eastAsia="Calibri"/>
              </w:rPr>
            </w:pPr>
            <w:r w:rsidRPr="00A06C2F">
              <w:rPr>
                <w:rFonts w:eastAsia="Calibri"/>
              </w:rPr>
              <w:t>9</w:t>
            </w:r>
          </w:p>
        </w:tc>
        <w:tc>
          <w:tcPr>
            <w:tcW w:w="470" w:type="dxa"/>
            <w:shd w:val="clear" w:color="auto" w:fill="D9D9D9"/>
          </w:tcPr>
          <w:p w:rsidR="00EB47EB" w:rsidRPr="00A06C2F" w:rsidRDefault="00EB47EB" w:rsidP="009C1521">
            <w:pPr>
              <w:jc w:val="both"/>
              <w:rPr>
                <w:rFonts w:eastAsia="Calibri"/>
              </w:rPr>
            </w:pPr>
            <w:r w:rsidRPr="00A06C2F">
              <w:rPr>
                <w:rFonts w:eastAsia="Calibri"/>
              </w:rPr>
              <w:t>10</w:t>
            </w:r>
          </w:p>
        </w:tc>
        <w:tc>
          <w:tcPr>
            <w:tcW w:w="469" w:type="dxa"/>
            <w:shd w:val="clear" w:color="auto" w:fill="D9D9D9"/>
          </w:tcPr>
          <w:p w:rsidR="00EB47EB" w:rsidRPr="00A06C2F" w:rsidRDefault="00EB47EB" w:rsidP="009C1521">
            <w:pPr>
              <w:jc w:val="both"/>
              <w:rPr>
                <w:rFonts w:eastAsia="Calibri"/>
              </w:rPr>
            </w:pPr>
            <w:r w:rsidRPr="00A06C2F">
              <w:rPr>
                <w:rFonts w:eastAsia="Calibri"/>
              </w:rPr>
              <w:t>11</w:t>
            </w:r>
          </w:p>
        </w:tc>
        <w:tc>
          <w:tcPr>
            <w:tcW w:w="470" w:type="dxa"/>
            <w:shd w:val="clear" w:color="auto" w:fill="D9D9D9"/>
          </w:tcPr>
          <w:p w:rsidR="00EB47EB" w:rsidRPr="00A06C2F" w:rsidRDefault="00EB47EB" w:rsidP="009C1521">
            <w:pPr>
              <w:jc w:val="both"/>
              <w:rPr>
                <w:rFonts w:eastAsia="Calibri"/>
              </w:rPr>
            </w:pPr>
            <w:r w:rsidRPr="00A06C2F">
              <w:rPr>
                <w:rFonts w:eastAsia="Calibri"/>
              </w:rPr>
              <w:t>12</w:t>
            </w:r>
          </w:p>
        </w:tc>
      </w:tr>
      <w:tr w:rsidR="00EB47EB" w:rsidRPr="00A06C2F" w:rsidTr="009C1521">
        <w:trPr>
          <w:trHeight w:val="440"/>
        </w:trPr>
        <w:tc>
          <w:tcPr>
            <w:tcW w:w="681" w:type="dxa"/>
            <w:vAlign w:val="center"/>
          </w:tcPr>
          <w:p w:rsidR="00EB47EB" w:rsidRPr="00A06C2F" w:rsidRDefault="00EB47EB" w:rsidP="009C1521">
            <w:pPr>
              <w:jc w:val="both"/>
              <w:rPr>
                <w:rFonts w:eastAsia="Calibri"/>
              </w:rPr>
            </w:pPr>
            <w:r w:rsidRPr="00A06C2F">
              <w:rPr>
                <w:rFonts w:eastAsia="Calibri"/>
              </w:rPr>
              <w:t>1</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2</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0"/>
        </w:trPr>
        <w:tc>
          <w:tcPr>
            <w:tcW w:w="681" w:type="dxa"/>
            <w:vAlign w:val="center"/>
          </w:tcPr>
          <w:p w:rsidR="00EB47EB" w:rsidRPr="00A06C2F" w:rsidRDefault="00EB47EB" w:rsidP="009C1521">
            <w:pPr>
              <w:jc w:val="both"/>
              <w:rPr>
                <w:rFonts w:eastAsia="Calibri"/>
              </w:rPr>
            </w:pPr>
            <w:r w:rsidRPr="00A06C2F">
              <w:rPr>
                <w:rFonts w:eastAsia="Calibri"/>
              </w:rPr>
              <w:t>3</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4</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5</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0"/>
        </w:trPr>
        <w:tc>
          <w:tcPr>
            <w:tcW w:w="681" w:type="dxa"/>
            <w:vAlign w:val="center"/>
          </w:tcPr>
          <w:p w:rsidR="00EB47EB" w:rsidRPr="00A06C2F" w:rsidRDefault="00EB47EB" w:rsidP="009C1521">
            <w:pPr>
              <w:jc w:val="both"/>
              <w:rPr>
                <w:rFonts w:eastAsia="Calibri"/>
              </w:rPr>
            </w:pPr>
            <w:r w:rsidRPr="00A06C2F">
              <w:rPr>
                <w:rFonts w:eastAsia="Calibri"/>
              </w:rPr>
              <w:t>6</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7</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0"/>
        </w:trPr>
        <w:tc>
          <w:tcPr>
            <w:tcW w:w="681" w:type="dxa"/>
            <w:vAlign w:val="center"/>
          </w:tcPr>
          <w:p w:rsidR="00EB47EB" w:rsidRPr="00A06C2F" w:rsidRDefault="00EB47EB" w:rsidP="009C1521">
            <w:pPr>
              <w:jc w:val="both"/>
              <w:rPr>
                <w:rFonts w:eastAsia="Calibri"/>
              </w:rPr>
            </w:pPr>
            <w:r w:rsidRPr="00A06C2F">
              <w:rPr>
                <w:rFonts w:eastAsia="Calibri"/>
              </w:rPr>
              <w:t>8</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9</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r w:rsidR="00EB47EB" w:rsidRPr="00A06C2F" w:rsidTr="009C1521">
        <w:trPr>
          <w:trHeight w:val="441"/>
        </w:trPr>
        <w:tc>
          <w:tcPr>
            <w:tcW w:w="681" w:type="dxa"/>
            <w:vAlign w:val="center"/>
          </w:tcPr>
          <w:p w:rsidR="00EB47EB" w:rsidRPr="00A06C2F" w:rsidRDefault="00EB47EB" w:rsidP="009C1521">
            <w:pPr>
              <w:jc w:val="both"/>
              <w:rPr>
                <w:rFonts w:eastAsia="Calibri"/>
              </w:rPr>
            </w:pPr>
            <w:r w:rsidRPr="00A06C2F">
              <w:rPr>
                <w:rFonts w:eastAsia="Calibri"/>
              </w:rPr>
              <w:t>10</w:t>
            </w:r>
          </w:p>
        </w:tc>
        <w:tc>
          <w:tcPr>
            <w:tcW w:w="3467"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c>
          <w:tcPr>
            <w:tcW w:w="469" w:type="dxa"/>
            <w:vAlign w:val="center"/>
          </w:tcPr>
          <w:p w:rsidR="00EB47EB" w:rsidRPr="00A06C2F" w:rsidRDefault="00EB47EB" w:rsidP="009C1521">
            <w:pPr>
              <w:jc w:val="both"/>
              <w:rPr>
                <w:rFonts w:eastAsia="Calibri"/>
              </w:rPr>
            </w:pPr>
          </w:p>
        </w:tc>
        <w:tc>
          <w:tcPr>
            <w:tcW w:w="470" w:type="dxa"/>
            <w:vAlign w:val="center"/>
          </w:tcPr>
          <w:p w:rsidR="00EB47EB" w:rsidRPr="00A06C2F" w:rsidRDefault="00EB47EB" w:rsidP="009C1521">
            <w:pPr>
              <w:jc w:val="both"/>
              <w:rPr>
                <w:rFonts w:eastAsia="Calibri"/>
              </w:rPr>
            </w:pPr>
          </w:p>
        </w:tc>
      </w:tr>
    </w:tbl>
    <w:p w:rsidR="00EB47EB" w:rsidRPr="00A06C2F" w:rsidRDefault="00EB47EB" w:rsidP="00EB47EB">
      <w:pPr>
        <w:widowControl w:val="0"/>
        <w:tabs>
          <w:tab w:val="left" w:pos="3402"/>
          <w:tab w:val="left" w:pos="6521"/>
        </w:tabs>
        <w:autoSpaceDE w:val="0"/>
        <w:autoSpaceDN w:val="0"/>
        <w:adjustRightInd w:val="0"/>
        <w:jc w:val="both"/>
        <w:rPr>
          <w:rFonts w:eastAsia="Calibri"/>
          <w:b/>
        </w:rPr>
      </w:pPr>
      <w:r w:rsidRPr="00A06C2F">
        <w:rPr>
          <w:rFonts w:eastAsia="Calibri"/>
          <w:b/>
        </w:rPr>
        <w:t xml:space="preserve"> </w:t>
      </w:r>
    </w:p>
    <w:p w:rsidR="00EB47EB" w:rsidRPr="00DB73E8" w:rsidRDefault="00EB47EB" w:rsidP="00EB47EB">
      <w:pPr>
        <w:spacing w:after="60"/>
        <w:jc w:val="both"/>
        <w:rPr>
          <w:rFonts w:eastAsia="Calibri"/>
          <w:b/>
          <w:sz w:val="22"/>
          <w:szCs w:val="22"/>
        </w:rPr>
      </w:pPr>
      <w:r w:rsidRPr="00A06C2F">
        <w:rPr>
          <w:rFonts w:eastAsia="Calibri"/>
          <w:b/>
        </w:rPr>
        <w:br w:type="page"/>
      </w:r>
      <w:r w:rsidRPr="00A06C2F">
        <w:rPr>
          <w:rFonts w:eastAsia="Calibri"/>
          <w:b/>
        </w:rPr>
        <w:lastRenderedPageBreak/>
        <w:t xml:space="preserve">4.  </w:t>
      </w:r>
      <w:r w:rsidRPr="00DB73E8">
        <w:rPr>
          <w:rFonts w:eastAsia="Calibri"/>
          <w:b/>
          <w:sz w:val="22"/>
          <w:szCs w:val="22"/>
        </w:rPr>
        <w:t>BAŞVURU SAHİBİ TARAFINDAN YAPILAN BEYAN ve TAAHHÜTNAME</w:t>
      </w:r>
    </w:p>
    <w:p w:rsidR="00EB47EB" w:rsidRPr="00DB73E8" w:rsidRDefault="00EB47EB" w:rsidP="00EB47EB">
      <w:pPr>
        <w:spacing w:after="120"/>
        <w:jc w:val="both"/>
        <w:rPr>
          <w:rFonts w:eastAsia="Calibri"/>
          <w:spacing w:val="-5"/>
          <w:sz w:val="22"/>
          <w:szCs w:val="22"/>
        </w:rPr>
      </w:pPr>
      <w:r w:rsidRPr="00DB73E8">
        <w:rPr>
          <w:rFonts w:eastAsia="Calibri"/>
          <w:spacing w:val="-5"/>
          <w:sz w:val="22"/>
          <w:szCs w:val="22"/>
        </w:rPr>
        <w:t>Aşağıda imzası bulunan ben, başvuru sahibi ve bu projenin sorumlusu olarak;</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Bu başvuru formunda ve ekindeki belgelerde verdiğim bilgilerin doğru olduğunu,</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Başvuruda bulunduğum proje için gerekli finansman kaynaklarına, teknik donanım ve yeterliliklere sahip olduğumu,</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Ayni/nakdi katkı olarak belirttiğim katkıları zamanında ve tam olarak yapacağımı,</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Bu proje kapsamında verilecek destek dışında, faiz niteliğindeki destekler hariç, hiç bir kamu kurum ve kuruluşunun desteklerinden yararlanmayacağımı, aksi takdirde hibe desteğinden vazgeçeceğimi ve hiç bir hak talebinde bulunmayacağımı,</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Tüm belgeleri incelediğimi, desteklenmeye hak kazanmam halinde yatırımı Hibe Kılavuzuna, Hibe Sözleşmesine, Hibe Çağrı Kılavuzuna ve ekinde bulunan Şartnamede yazılı tüm kurallara uygun olarak yapacağımı ve yaptıracağımı,</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 xml:space="preserve">Hibe Kılavuzunda belirtilen çerçevede hibe desteğinden yararlanmama engel bir durumda olmadığımı, herhangi bir kamu kurumunda çalışan olmadığımı,  </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Hibeye hak kazanmam halinde sözleşme imzaladıktan sonra sözleşmemde belirtilen tarih içerisinde yatırımı tamamlayacağımı,</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Verilecek eğitimlere katılacağımı,</w:t>
      </w:r>
    </w:p>
    <w:p w:rsidR="00EB47EB" w:rsidRPr="00DB73E8" w:rsidRDefault="00EB47EB" w:rsidP="00EB47EB">
      <w:pPr>
        <w:numPr>
          <w:ilvl w:val="0"/>
          <w:numId w:val="79"/>
        </w:numPr>
        <w:tabs>
          <w:tab w:val="clear" w:pos="720"/>
          <w:tab w:val="num" w:pos="770"/>
        </w:tabs>
        <w:spacing w:after="60"/>
        <w:ind w:left="770" w:hanging="330"/>
        <w:jc w:val="both"/>
        <w:rPr>
          <w:rFonts w:eastAsia="Calibri"/>
          <w:sz w:val="22"/>
          <w:szCs w:val="22"/>
        </w:rPr>
      </w:pPr>
      <w:r w:rsidRPr="00DB73E8">
        <w:rPr>
          <w:rFonts w:eastAsia="Calibri"/>
          <w:sz w:val="22"/>
          <w:szCs w:val="22"/>
        </w:rPr>
        <w:t>Kurulum ve yetiştiricilik süresi boyunca, kullandığım malzeme, yaptığım masraf, elde ettiğim verim ve gelir hakkında yapılacak anket çalışmalarına katılacağımı, sorulacak sorulara doğru cevap vereceğimi,</w:t>
      </w:r>
    </w:p>
    <w:p w:rsidR="00EB47EB" w:rsidRPr="00DB73E8" w:rsidRDefault="00EB47EB" w:rsidP="00EB47EB">
      <w:pPr>
        <w:numPr>
          <w:ilvl w:val="0"/>
          <w:numId w:val="79"/>
        </w:numPr>
        <w:tabs>
          <w:tab w:val="clear" w:pos="720"/>
          <w:tab w:val="num" w:pos="770"/>
        </w:tabs>
        <w:spacing w:after="120"/>
        <w:ind w:left="771" w:hanging="329"/>
        <w:jc w:val="both"/>
        <w:rPr>
          <w:rFonts w:eastAsia="Calibri"/>
          <w:sz w:val="22"/>
          <w:szCs w:val="22"/>
        </w:rPr>
      </w:pPr>
      <w:r w:rsidRPr="00DB73E8">
        <w:rPr>
          <w:rFonts w:eastAsia="Calibri"/>
          <w:sz w:val="22"/>
          <w:szCs w:val="22"/>
        </w:rPr>
        <w:t>Ekli belgelerde verdiğim taahhütlere uyacağımı kabul ve beyan ederim.</w:t>
      </w:r>
    </w:p>
    <w:p w:rsidR="00EB47EB" w:rsidRPr="00DB73E8" w:rsidRDefault="00EB47EB" w:rsidP="00EB47EB">
      <w:pPr>
        <w:numPr>
          <w:ilvl w:val="0"/>
          <w:numId w:val="79"/>
        </w:numPr>
        <w:tabs>
          <w:tab w:val="clear" w:pos="720"/>
          <w:tab w:val="num" w:pos="770"/>
        </w:tabs>
        <w:spacing w:after="120"/>
        <w:ind w:left="771" w:hanging="329"/>
        <w:jc w:val="both"/>
        <w:rPr>
          <w:rFonts w:eastAsia="Calibri"/>
          <w:sz w:val="22"/>
          <w:szCs w:val="22"/>
        </w:rPr>
      </w:pPr>
      <w:r w:rsidRPr="00DB73E8">
        <w:rPr>
          <w:rFonts w:eastAsia="Calibri"/>
          <w:sz w:val="22"/>
          <w:szCs w:val="22"/>
        </w:rPr>
        <w:t>Devlet memuru, kamu işçi veya devlet üniversitelerinde görevli öğretim elemanı olmadığımı kabul ve taahhüt ederim.</w:t>
      </w:r>
    </w:p>
    <w:p w:rsidR="00EB47EB" w:rsidRPr="00DB73E8" w:rsidRDefault="00EB47EB" w:rsidP="00EB47EB">
      <w:pPr>
        <w:numPr>
          <w:ilvl w:val="0"/>
          <w:numId w:val="79"/>
        </w:numPr>
        <w:tabs>
          <w:tab w:val="clear" w:pos="720"/>
          <w:tab w:val="num" w:pos="770"/>
        </w:tabs>
        <w:spacing w:after="120"/>
        <w:ind w:left="771" w:hanging="329"/>
        <w:jc w:val="both"/>
        <w:rPr>
          <w:rFonts w:eastAsia="Calibri"/>
          <w:sz w:val="22"/>
          <w:szCs w:val="22"/>
        </w:rPr>
      </w:pPr>
      <w:r w:rsidRPr="00DB73E8">
        <w:rPr>
          <w:rFonts w:eastAsia="Calibri"/>
          <w:sz w:val="22"/>
          <w:szCs w:val="22"/>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2"/>
        <w:gridCol w:w="3080"/>
        <w:gridCol w:w="2955"/>
      </w:tblGrid>
      <w:tr w:rsidR="00EB47EB" w:rsidRPr="00DB73E8" w:rsidTr="009C1521">
        <w:trPr>
          <w:trHeight w:val="232"/>
        </w:trPr>
        <w:tc>
          <w:tcPr>
            <w:tcW w:w="3307" w:type="dxa"/>
            <w:shd w:val="clear" w:color="auto" w:fill="D9D9D9"/>
            <w:vAlign w:val="center"/>
          </w:tcPr>
          <w:p w:rsidR="00EB47EB" w:rsidRPr="00DB73E8" w:rsidRDefault="00EB47EB" w:rsidP="009C1521">
            <w:pPr>
              <w:jc w:val="both"/>
              <w:rPr>
                <w:rFonts w:eastAsia="Calibri"/>
                <w:b/>
                <w:sz w:val="22"/>
                <w:szCs w:val="22"/>
              </w:rPr>
            </w:pPr>
            <w:r w:rsidRPr="00DB73E8">
              <w:rPr>
                <w:rFonts w:eastAsia="Calibri"/>
                <w:b/>
                <w:sz w:val="22"/>
                <w:szCs w:val="22"/>
              </w:rPr>
              <w:t>Adı Soyadı/Unvanı</w:t>
            </w:r>
          </w:p>
        </w:tc>
        <w:tc>
          <w:tcPr>
            <w:tcW w:w="3308" w:type="dxa"/>
            <w:tcBorders>
              <w:right w:val="single" w:sz="4" w:space="0" w:color="auto"/>
            </w:tcBorders>
            <w:shd w:val="clear" w:color="auto" w:fill="D9D9D9"/>
            <w:vAlign w:val="center"/>
          </w:tcPr>
          <w:p w:rsidR="00EB47EB" w:rsidRPr="00DB73E8" w:rsidRDefault="00EB47EB" w:rsidP="009C1521">
            <w:pPr>
              <w:jc w:val="both"/>
              <w:rPr>
                <w:rFonts w:eastAsia="Calibri"/>
                <w:sz w:val="22"/>
                <w:szCs w:val="22"/>
              </w:rPr>
            </w:pPr>
            <w:r w:rsidRPr="00DB73E8">
              <w:rPr>
                <w:rFonts w:eastAsia="Calibri"/>
                <w:b/>
                <w:sz w:val="22"/>
                <w:szCs w:val="22"/>
              </w:rPr>
              <w:t>Tarih</w:t>
            </w:r>
          </w:p>
        </w:tc>
        <w:tc>
          <w:tcPr>
            <w:tcW w:w="3308" w:type="dxa"/>
            <w:tcBorders>
              <w:left w:val="single" w:sz="4" w:space="0" w:color="auto"/>
              <w:right w:val="single" w:sz="4" w:space="0" w:color="auto"/>
            </w:tcBorders>
            <w:shd w:val="clear" w:color="auto" w:fill="D9D9D9"/>
            <w:vAlign w:val="center"/>
          </w:tcPr>
          <w:p w:rsidR="00EB47EB" w:rsidRPr="00DB73E8" w:rsidRDefault="00EB47EB" w:rsidP="009C1521">
            <w:pPr>
              <w:jc w:val="both"/>
              <w:rPr>
                <w:rFonts w:eastAsia="Calibri"/>
                <w:sz w:val="22"/>
                <w:szCs w:val="22"/>
              </w:rPr>
            </w:pPr>
            <w:r w:rsidRPr="00DB73E8">
              <w:rPr>
                <w:rFonts w:eastAsia="Calibri"/>
                <w:b/>
                <w:sz w:val="22"/>
                <w:szCs w:val="22"/>
              </w:rPr>
              <w:t>İmzası</w:t>
            </w:r>
          </w:p>
        </w:tc>
      </w:tr>
      <w:tr w:rsidR="00EB47EB" w:rsidRPr="00DB73E8" w:rsidTr="009C1521">
        <w:trPr>
          <w:trHeight w:val="380"/>
        </w:trPr>
        <w:tc>
          <w:tcPr>
            <w:tcW w:w="3307" w:type="dxa"/>
            <w:shd w:val="clear" w:color="auto" w:fill="auto"/>
            <w:vAlign w:val="center"/>
          </w:tcPr>
          <w:p w:rsidR="00EB47EB" w:rsidRPr="00DB73E8" w:rsidRDefault="00EB47EB" w:rsidP="009C1521">
            <w:pPr>
              <w:jc w:val="both"/>
              <w:rPr>
                <w:rFonts w:eastAsia="Calibri"/>
                <w:b/>
                <w:sz w:val="22"/>
                <w:szCs w:val="22"/>
              </w:rPr>
            </w:pPr>
          </w:p>
        </w:tc>
        <w:tc>
          <w:tcPr>
            <w:tcW w:w="3308" w:type="dxa"/>
            <w:tcBorders>
              <w:right w:val="single" w:sz="4" w:space="0" w:color="auto"/>
            </w:tcBorders>
            <w:shd w:val="clear" w:color="auto" w:fill="auto"/>
            <w:vAlign w:val="center"/>
          </w:tcPr>
          <w:p w:rsidR="00EB47EB" w:rsidRPr="00DB73E8" w:rsidRDefault="00EB47EB" w:rsidP="009C1521">
            <w:pPr>
              <w:jc w:val="both"/>
              <w:rPr>
                <w:rFonts w:eastAsia="Calibri"/>
                <w:sz w:val="22"/>
                <w:szCs w:val="22"/>
              </w:rPr>
            </w:pPr>
            <w:proofErr w:type="gramStart"/>
            <w:r w:rsidRPr="00DB73E8">
              <w:rPr>
                <w:sz w:val="22"/>
                <w:szCs w:val="22"/>
              </w:rPr>
              <w:t>…..</w:t>
            </w:r>
            <w:proofErr w:type="gramEnd"/>
            <w:r w:rsidRPr="00DB73E8">
              <w:rPr>
                <w:sz w:val="22"/>
                <w:szCs w:val="22"/>
              </w:rPr>
              <w:t>/…../……….</w:t>
            </w:r>
          </w:p>
        </w:tc>
        <w:tc>
          <w:tcPr>
            <w:tcW w:w="3308" w:type="dxa"/>
            <w:tcBorders>
              <w:left w:val="single" w:sz="4" w:space="0" w:color="auto"/>
              <w:right w:val="single" w:sz="4" w:space="0" w:color="auto"/>
            </w:tcBorders>
            <w:shd w:val="clear" w:color="auto" w:fill="auto"/>
            <w:vAlign w:val="center"/>
          </w:tcPr>
          <w:p w:rsidR="00EB47EB" w:rsidRPr="00DB73E8" w:rsidRDefault="00EB47EB" w:rsidP="009C1521">
            <w:pPr>
              <w:jc w:val="both"/>
              <w:rPr>
                <w:rFonts w:eastAsia="Calibri"/>
                <w:sz w:val="22"/>
                <w:szCs w:val="22"/>
              </w:rPr>
            </w:pPr>
          </w:p>
        </w:tc>
      </w:tr>
    </w:tbl>
    <w:p w:rsidR="00EB47EB" w:rsidRPr="00DB73E8" w:rsidRDefault="00EB47EB" w:rsidP="00EB47EB">
      <w:pPr>
        <w:spacing w:before="240" w:after="60" w:line="264" w:lineRule="auto"/>
        <w:jc w:val="both"/>
        <w:rPr>
          <w:rFonts w:eastAsia="Calibri"/>
          <w:b/>
          <w:sz w:val="22"/>
          <w:szCs w:val="22"/>
        </w:rPr>
      </w:pPr>
      <w:r w:rsidRPr="00DB73E8">
        <w:rPr>
          <w:rFonts w:eastAsia="Calibri"/>
          <w:b/>
          <w:sz w:val="22"/>
          <w:szCs w:val="22"/>
        </w:rPr>
        <w:t>Ek Belgeler</w:t>
      </w:r>
    </w:p>
    <w:p w:rsidR="00EB47EB" w:rsidRPr="007C0E63" w:rsidRDefault="00EB47EB" w:rsidP="00EB47EB">
      <w:pPr>
        <w:pStyle w:val="NoSpacing3"/>
        <w:numPr>
          <w:ilvl w:val="0"/>
          <w:numId w:val="89"/>
        </w:numPr>
        <w:spacing w:line="240" w:lineRule="atLeast"/>
        <w:jc w:val="both"/>
        <w:rPr>
          <w:rFonts w:ascii="Times New Roman" w:hAnsi="Times New Roman" w:cs="Times New Roman"/>
        </w:rPr>
      </w:pPr>
      <w:r w:rsidRPr="007C0E63">
        <w:rPr>
          <w:rFonts w:ascii="Times New Roman" w:hAnsi="Times New Roman" w:cs="Times New Roman"/>
        </w:rPr>
        <w:t>2024 veya</w:t>
      </w:r>
      <w:r w:rsidRPr="007C0E63">
        <w:rPr>
          <w:rFonts w:ascii="Times New Roman" w:hAnsi="Times New Roman" w:cs="Times New Roman"/>
          <w:b/>
        </w:rPr>
        <w:t xml:space="preserve"> </w:t>
      </w:r>
      <w:r w:rsidRPr="007C0E63">
        <w:rPr>
          <w:rFonts w:ascii="Times New Roman" w:hAnsi="Times New Roman" w:cs="Times New Roman"/>
        </w:rPr>
        <w:t>2025 ÇKS Belgesi.</w:t>
      </w:r>
    </w:p>
    <w:p w:rsidR="00EB47EB" w:rsidRPr="00DB73E8" w:rsidRDefault="00EB47EB" w:rsidP="00EB47EB">
      <w:pPr>
        <w:pStyle w:val="ListeParagraf"/>
        <w:numPr>
          <w:ilvl w:val="0"/>
          <w:numId w:val="89"/>
        </w:numPr>
        <w:spacing w:line="240" w:lineRule="atLeast"/>
        <w:jc w:val="both"/>
        <w:rPr>
          <w:sz w:val="22"/>
          <w:szCs w:val="22"/>
        </w:rPr>
      </w:pPr>
      <w:r w:rsidRPr="00DB73E8">
        <w:rPr>
          <w:sz w:val="22"/>
          <w:szCs w:val="22"/>
        </w:rPr>
        <w:t>Başvuru sahibinin son 6 aydır ikamet yerinin proje bölgesinde olduğunu gösterir belge.  (E-Devlet sisteminden alınacak.)</w:t>
      </w:r>
    </w:p>
    <w:p w:rsidR="00EB47EB" w:rsidRPr="00DB73E8" w:rsidRDefault="00EB47EB" w:rsidP="00EB47EB">
      <w:pPr>
        <w:pStyle w:val="NoSpacing3"/>
        <w:numPr>
          <w:ilvl w:val="0"/>
          <w:numId w:val="89"/>
        </w:numPr>
        <w:spacing w:line="240" w:lineRule="atLeast"/>
        <w:jc w:val="both"/>
        <w:rPr>
          <w:rFonts w:ascii="Times New Roman" w:eastAsia="Times New Roman" w:hAnsi="Times New Roman" w:cs="Times New Roman"/>
          <w:lang w:eastAsia="tr-TR"/>
        </w:rPr>
      </w:pPr>
      <w:r w:rsidRPr="00DB73E8">
        <w:rPr>
          <w:rFonts w:ascii="Times New Roman" w:eastAsia="Times New Roman" w:hAnsi="Times New Roman" w:cs="Times New Roman"/>
          <w:lang w:eastAsia="tr-TR"/>
        </w:rPr>
        <w:t>Aynı hanede yaşayan bireyler beyan formu.</w:t>
      </w:r>
    </w:p>
    <w:p w:rsidR="00EB47EB" w:rsidRPr="00DB73E8" w:rsidRDefault="00EB47EB" w:rsidP="00EB47EB">
      <w:pPr>
        <w:pStyle w:val="NoSpacing2"/>
        <w:numPr>
          <w:ilvl w:val="0"/>
          <w:numId w:val="89"/>
        </w:numPr>
        <w:spacing w:line="240" w:lineRule="atLeast"/>
        <w:jc w:val="both"/>
        <w:rPr>
          <w:sz w:val="22"/>
          <w:szCs w:val="22"/>
        </w:rPr>
      </w:pPr>
      <w:r>
        <w:rPr>
          <w:sz w:val="22"/>
          <w:szCs w:val="22"/>
        </w:rPr>
        <w:t xml:space="preserve">Eğer </w:t>
      </w:r>
      <w:r w:rsidRPr="00DB73E8">
        <w:rPr>
          <w:sz w:val="22"/>
          <w:szCs w:val="22"/>
        </w:rPr>
        <w:t>başvuru sahibi ile aynı hanede ikamet eden en az %40 engelli(tam</w:t>
      </w:r>
      <w:r>
        <w:rPr>
          <w:sz w:val="22"/>
          <w:szCs w:val="22"/>
        </w:rPr>
        <w:t xml:space="preserve"> </w:t>
      </w:r>
      <w:r w:rsidRPr="00DB73E8">
        <w:rPr>
          <w:sz w:val="22"/>
          <w:szCs w:val="22"/>
        </w:rPr>
        <w:t>bağımlı</w:t>
      </w:r>
      <w:r w:rsidRPr="00DB73E8">
        <w:rPr>
          <w:sz w:val="22"/>
          <w:szCs w:val="22"/>
        </w:rPr>
        <w:br/>
        <w:t>)birey varsa, engellik durumunu gösteren rapor.</w:t>
      </w:r>
    </w:p>
    <w:p w:rsidR="00EB47EB" w:rsidRPr="00DB73E8" w:rsidRDefault="00EB47EB" w:rsidP="00EB47EB">
      <w:pPr>
        <w:pStyle w:val="NoSpacing2"/>
        <w:numPr>
          <w:ilvl w:val="0"/>
          <w:numId w:val="89"/>
        </w:numPr>
        <w:spacing w:line="240" w:lineRule="atLeast"/>
        <w:jc w:val="both"/>
        <w:rPr>
          <w:sz w:val="22"/>
          <w:szCs w:val="22"/>
        </w:rPr>
      </w:pPr>
      <w:r w:rsidRPr="00DB73E8">
        <w:rPr>
          <w:sz w:val="22"/>
          <w:szCs w:val="22"/>
        </w:rPr>
        <w:t>Başvuru sahibi hibe konusuyla ilgili bir eğitime katılmış ise sertifika veya katılım belgesi.</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Adli Sicil Kaydı (E-devletten alınacak.)</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Tarım ve Orman Bakanlığı veya diğer kamu kurum ve kuruluşlarının aynı konuda hibe desteklemelerinden son 5 yıl yararlanmadığımı</w:t>
      </w:r>
      <w:r w:rsidRPr="00DB73E8">
        <w:rPr>
          <w:bCs/>
          <w:iCs/>
        </w:rPr>
        <w:t xml:space="preserve"> </w:t>
      </w:r>
      <w:r w:rsidRPr="00DB73E8">
        <w:rPr>
          <w:rFonts w:ascii="Times New Roman" w:hAnsi="Times New Roman" w:cs="Times New Roman"/>
        </w:rPr>
        <w:t>(Taahhütname-1).</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Ayni katkının yatırımcı tarafından ödeneceğine dair (Taahhütname-2).</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Kimlik Fotokopisi.</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Başvuru Dilekçesi.</w:t>
      </w:r>
    </w:p>
    <w:p w:rsidR="00EB47EB" w:rsidRPr="00DB73E8" w:rsidRDefault="00EB47EB" w:rsidP="00EB47EB">
      <w:pPr>
        <w:pStyle w:val="NoSpacing3"/>
        <w:numPr>
          <w:ilvl w:val="0"/>
          <w:numId w:val="89"/>
        </w:numPr>
        <w:spacing w:line="240" w:lineRule="atLeast"/>
        <w:jc w:val="both"/>
        <w:rPr>
          <w:rFonts w:ascii="Times New Roman" w:eastAsia="Times New Roman" w:hAnsi="Times New Roman" w:cs="Times New Roman"/>
          <w:lang w:eastAsia="tr-TR"/>
        </w:rPr>
      </w:pPr>
      <w:r w:rsidRPr="00DB73E8">
        <w:rPr>
          <w:rFonts w:ascii="Times New Roman" w:eastAsia="Times New Roman" w:hAnsi="Times New Roman" w:cs="Times New Roman"/>
          <w:lang w:eastAsia="tr-TR"/>
        </w:rPr>
        <w:t>Teknik ve İdari Şartname.</w:t>
      </w:r>
    </w:p>
    <w:p w:rsidR="00EB47EB" w:rsidRPr="00DB73E8" w:rsidRDefault="00EB47EB" w:rsidP="00EB47EB">
      <w:pPr>
        <w:pStyle w:val="NoSpacing3"/>
        <w:numPr>
          <w:ilvl w:val="0"/>
          <w:numId w:val="89"/>
        </w:numPr>
        <w:spacing w:line="240" w:lineRule="atLeast"/>
        <w:jc w:val="both"/>
        <w:rPr>
          <w:rFonts w:ascii="Times New Roman" w:hAnsi="Times New Roman" w:cs="Times New Roman"/>
        </w:rPr>
      </w:pPr>
      <w:r w:rsidRPr="00DB73E8">
        <w:rPr>
          <w:rFonts w:ascii="Times New Roman" w:hAnsi="Times New Roman" w:cs="Times New Roman"/>
        </w:rPr>
        <w:t>Traktör ile kullanılacak makine başvurularında başvuru sahibi veya aynı hanede yaşayan bireylerden biri adına kayıtlı traktör ruhsatının fotokopisi.</w:t>
      </w:r>
    </w:p>
    <w:p w:rsidR="00EB47EB" w:rsidRDefault="00EB47EB" w:rsidP="00EB47EB">
      <w:pPr>
        <w:pStyle w:val="NoSpacing3"/>
        <w:spacing w:line="240" w:lineRule="atLeast"/>
        <w:jc w:val="both"/>
        <w:rPr>
          <w:rFonts w:ascii="Times New Roman" w:hAnsi="Times New Roman" w:cs="Times New Roman"/>
          <w:sz w:val="24"/>
          <w:szCs w:val="24"/>
        </w:rPr>
      </w:pPr>
    </w:p>
    <w:p w:rsidR="00EB47EB" w:rsidRPr="00475622" w:rsidRDefault="00EB47EB" w:rsidP="00EB47EB">
      <w:pPr>
        <w:pStyle w:val="NoSpacing3"/>
        <w:spacing w:line="240" w:lineRule="atLeast"/>
        <w:jc w:val="both"/>
        <w:rPr>
          <w:rFonts w:ascii="Times New Roman" w:hAnsi="Times New Roman" w:cs="Times New Roman"/>
          <w:color w:val="FF0000"/>
          <w:sz w:val="24"/>
          <w:szCs w:val="24"/>
        </w:rPr>
      </w:pPr>
    </w:p>
    <w:p w:rsidR="00EB47EB" w:rsidRDefault="00EB47EB" w:rsidP="00EB47EB">
      <w:pPr>
        <w:pStyle w:val="NoSpacing3"/>
        <w:spacing w:line="240" w:lineRule="atLeast"/>
        <w:ind w:left="-142" w:hanging="284"/>
        <w:jc w:val="both"/>
        <w:rPr>
          <w:rFonts w:ascii="Times New Roman" w:hAnsi="Times New Roman" w:cs="Times New Roman"/>
          <w:sz w:val="24"/>
          <w:szCs w:val="24"/>
        </w:rPr>
      </w:pPr>
    </w:p>
    <w:p w:rsidR="00EB47EB" w:rsidRPr="00A654D0" w:rsidRDefault="00EB47EB" w:rsidP="00EB47EB">
      <w:pPr>
        <w:spacing w:after="60"/>
        <w:jc w:val="both"/>
        <w:rPr>
          <w:b/>
        </w:rPr>
      </w:pPr>
      <w:r w:rsidRPr="00A654D0">
        <w:rPr>
          <w:b/>
        </w:rPr>
        <w:lastRenderedPageBreak/>
        <w:t>AYNI HANEDE YAŞAYAN BİREYLER BEYAN FORMU</w:t>
      </w:r>
    </w:p>
    <w:p w:rsidR="00EB47EB" w:rsidRPr="00A654D0" w:rsidRDefault="00EB47EB" w:rsidP="00EB47EB">
      <w:pPr>
        <w:jc w:val="both"/>
      </w:pPr>
      <w:r w:rsidRPr="00A654D0">
        <w:t>İkametgâhı başvuru sahibi ile aynı adreste olan tüm aile bireylerinin (çocuklar dâhil) bilgilerini eksiksiz olarak aşağıdaki tabloda doldurunuz.</w:t>
      </w:r>
    </w:p>
    <w:p w:rsidR="00EB47EB" w:rsidRPr="00A654D0" w:rsidRDefault="00EB47EB" w:rsidP="00EB47EB">
      <w:pPr>
        <w:spacing w:before="240" w:after="60" w:line="25" w:lineRule="atLeast"/>
        <w:jc w:val="both"/>
        <w:rPr>
          <w:b/>
        </w:rPr>
      </w:pPr>
      <w:r w:rsidRPr="00A654D0">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EB47EB" w:rsidRPr="00A654D0" w:rsidTr="009C1521">
        <w:trPr>
          <w:trHeight w:val="570"/>
        </w:trPr>
        <w:tc>
          <w:tcPr>
            <w:tcW w:w="2024"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Adı Soyadı</w:t>
            </w:r>
          </w:p>
        </w:tc>
        <w:tc>
          <w:tcPr>
            <w:tcW w:w="2654" w:type="dxa"/>
            <w:tcBorders>
              <w:right w:val="single" w:sz="4" w:space="0" w:color="auto"/>
            </w:tcBorders>
            <w:shd w:val="clear" w:color="auto" w:fill="auto"/>
            <w:vAlign w:val="center"/>
          </w:tcPr>
          <w:p w:rsidR="00EB47EB" w:rsidRPr="00A654D0" w:rsidRDefault="00EB47EB" w:rsidP="009C1521">
            <w:pPr>
              <w:jc w:val="both"/>
              <w:rPr>
                <w:rFonts w:eastAsia="Calibri"/>
              </w:rPr>
            </w:pPr>
          </w:p>
        </w:tc>
        <w:tc>
          <w:tcPr>
            <w:tcW w:w="1843"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 xml:space="preserve">T.C. Kimlik No </w:t>
            </w:r>
          </w:p>
        </w:tc>
        <w:tc>
          <w:tcPr>
            <w:tcW w:w="3289" w:type="dxa"/>
            <w:tcBorders>
              <w:left w:val="single" w:sz="4" w:space="0" w:color="auto"/>
            </w:tcBorders>
            <w:shd w:val="clear" w:color="auto" w:fill="auto"/>
            <w:vAlign w:val="center"/>
          </w:tcPr>
          <w:p w:rsidR="00EB47EB" w:rsidRPr="00A654D0" w:rsidRDefault="00EB47EB" w:rsidP="009C1521">
            <w:pPr>
              <w:jc w:val="both"/>
              <w:rPr>
                <w:rFonts w:eastAsia="Calibri"/>
              </w:rPr>
            </w:pPr>
          </w:p>
        </w:tc>
      </w:tr>
      <w:tr w:rsidR="00EB47EB" w:rsidRPr="00A654D0" w:rsidTr="009C1521">
        <w:trPr>
          <w:trHeight w:val="570"/>
        </w:trPr>
        <w:tc>
          <w:tcPr>
            <w:tcW w:w="2024"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Cinsiyeti</w:t>
            </w:r>
          </w:p>
        </w:tc>
        <w:tc>
          <w:tcPr>
            <w:tcW w:w="2654" w:type="dxa"/>
            <w:tcBorders>
              <w:right w:val="single" w:sz="4" w:space="0" w:color="auto"/>
            </w:tcBorders>
            <w:shd w:val="clear" w:color="auto" w:fill="auto"/>
            <w:vAlign w:val="center"/>
          </w:tcPr>
          <w:p w:rsidR="00EB47EB" w:rsidRPr="00A654D0" w:rsidRDefault="00EB47EB" w:rsidP="009C1521">
            <w:pPr>
              <w:jc w:val="both"/>
              <w:rPr>
                <w:rFonts w:eastAsia="Calibri"/>
              </w:rPr>
            </w:pPr>
            <w:r w:rsidRPr="00A654D0">
              <w:rPr>
                <w:rFonts w:eastAsia="Calibri"/>
              </w:rPr>
              <w:t>(    ) Erkek -  (  ) Kadın</w:t>
            </w:r>
          </w:p>
        </w:tc>
        <w:tc>
          <w:tcPr>
            <w:tcW w:w="1843"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 xml:space="preserve">Doğum Tarihi </w:t>
            </w:r>
          </w:p>
        </w:tc>
        <w:tc>
          <w:tcPr>
            <w:tcW w:w="3289" w:type="dxa"/>
            <w:tcBorders>
              <w:left w:val="single" w:sz="4" w:space="0" w:color="auto"/>
            </w:tcBorders>
            <w:shd w:val="clear" w:color="auto" w:fill="auto"/>
            <w:vAlign w:val="center"/>
          </w:tcPr>
          <w:p w:rsidR="00EB47EB" w:rsidRPr="00A654D0" w:rsidRDefault="00EB47EB" w:rsidP="009C1521">
            <w:pPr>
              <w:jc w:val="both"/>
              <w:rPr>
                <w:rFonts w:eastAsia="Calibri"/>
              </w:rPr>
            </w:pPr>
          </w:p>
        </w:tc>
      </w:tr>
      <w:tr w:rsidR="00EB47EB" w:rsidRPr="00A654D0" w:rsidTr="009C1521">
        <w:trPr>
          <w:trHeight w:val="570"/>
        </w:trPr>
        <w:tc>
          <w:tcPr>
            <w:tcW w:w="2024"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İl/İlçe</w:t>
            </w:r>
          </w:p>
        </w:tc>
        <w:tc>
          <w:tcPr>
            <w:tcW w:w="2654" w:type="dxa"/>
            <w:tcBorders>
              <w:right w:val="single" w:sz="4" w:space="0" w:color="auto"/>
            </w:tcBorders>
            <w:shd w:val="clear" w:color="auto" w:fill="auto"/>
            <w:vAlign w:val="center"/>
          </w:tcPr>
          <w:p w:rsidR="00EB47EB" w:rsidRPr="00A654D0" w:rsidRDefault="00EB47EB" w:rsidP="009C1521">
            <w:pPr>
              <w:jc w:val="both"/>
              <w:rPr>
                <w:rFonts w:eastAsia="Calibri"/>
              </w:rPr>
            </w:pPr>
          </w:p>
        </w:tc>
        <w:tc>
          <w:tcPr>
            <w:tcW w:w="1843"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 xml:space="preserve">Mahalle </w:t>
            </w:r>
          </w:p>
        </w:tc>
        <w:tc>
          <w:tcPr>
            <w:tcW w:w="3289" w:type="dxa"/>
            <w:tcBorders>
              <w:left w:val="single" w:sz="4" w:space="0" w:color="auto"/>
            </w:tcBorders>
            <w:shd w:val="clear" w:color="auto" w:fill="auto"/>
            <w:vAlign w:val="center"/>
          </w:tcPr>
          <w:p w:rsidR="00EB47EB" w:rsidRPr="00A654D0" w:rsidRDefault="00EB47EB" w:rsidP="009C1521">
            <w:pPr>
              <w:jc w:val="both"/>
              <w:rPr>
                <w:rFonts w:eastAsia="Calibri"/>
              </w:rPr>
            </w:pPr>
          </w:p>
        </w:tc>
      </w:tr>
      <w:tr w:rsidR="00EB47EB" w:rsidRPr="00A654D0" w:rsidTr="009C1521">
        <w:trPr>
          <w:trHeight w:val="570"/>
        </w:trPr>
        <w:tc>
          <w:tcPr>
            <w:tcW w:w="2024"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Cadde/Sokak</w:t>
            </w:r>
          </w:p>
        </w:tc>
        <w:tc>
          <w:tcPr>
            <w:tcW w:w="2654" w:type="dxa"/>
            <w:tcBorders>
              <w:right w:val="single" w:sz="4" w:space="0" w:color="auto"/>
            </w:tcBorders>
            <w:shd w:val="clear" w:color="auto" w:fill="auto"/>
            <w:vAlign w:val="center"/>
          </w:tcPr>
          <w:p w:rsidR="00EB47EB" w:rsidRPr="00A654D0" w:rsidRDefault="00EB47EB" w:rsidP="009C1521">
            <w:pPr>
              <w:jc w:val="both"/>
              <w:rPr>
                <w:rFonts w:eastAsia="Calibri"/>
              </w:rPr>
            </w:pPr>
          </w:p>
        </w:tc>
        <w:tc>
          <w:tcPr>
            <w:tcW w:w="1843" w:type="dxa"/>
            <w:tcBorders>
              <w:right w:val="single" w:sz="4" w:space="0" w:color="auto"/>
            </w:tcBorders>
            <w:shd w:val="clear" w:color="auto" w:fill="FFF2CC"/>
            <w:vAlign w:val="center"/>
          </w:tcPr>
          <w:p w:rsidR="00EB47EB" w:rsidRPr="00A654D0" w:rsidRDefault="00EB47EB" w:rsidP="009C1521">
            <w:pPr>
              <w:jc w:val="both"/>
              <w:rPr>
                <w:rFonts w:eastAsia="Calibri"/>
                <w:b/>
              </w:rPr>
            </w:pPr>
            <w:r w:rsidRPr="00A654D0">
              <w:rPr>
                <w:rFonts w:eastAsia="Calibri"/>
                <w:b/>
              </w:rPr>
              <w:t>Kapı No</w:t>
            </w:r>
          </w:p>
        </w:tc>
        <w:tc>
          <w:tcPr>
            <w:tcW w:w="3289" w:type="dxa"/>
            <w:tcBorders>
              <w:left w:val="single" w:sz="4" w:space="0" w:color="auto"/>
            </w:tcBorders>
            <w:shd w:val="clear" w:color="auto" w:fill="auto"/>
            <w:vAlign w:val="center"/>
          </w:tcPr>
          <w:p w:rsidR="00EB47EB" w:rsidRPr="00A654D0" w:rsidRDefault="00EB47EB" w:rsidP="009C1521">
            <w:pPr>
              <w:jc w:val="both"/>
              <w:rPr>
                <w:rFonts w:eastAsia="Calibri"/>
              </w:rPr>
            </w:pPr>
          </w:p>
        </w:tc>
      </w:tr>
    </w:tbl>
    <w:p w:rsidR="00EB47EB" w:rsidRPr="00A654D0" w:rsidRDefault="00EB47EB" w:rsidP="00EB47EB">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EB47EB" w:rsidRPr="00A654D0" w:rsidTr="009C152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Cinsiyeti</w:t>
            </w:r>
          </w:p>
        </w:tc>
      </w:tr>
      <w:tr w:rsidR="00EB47EB" w:rsidRPr="00A654D0" w:rsidTr="009C152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(ilk satıra başvuru sahibi bilgilerini yazınız)</w:t>
            </w:r>
          </w:p>
        </w:tc>
      </w:tr>
      <w:tr w:rsidR="00EB47EB" w:rsidRPr="00A654D0" w:rsidTr="009C152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r w:rsidR="00EB47EB" w:rsidRPr="00A654D0" w:rsidTr="009C152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EB47EB" w:rsidRPr="00A654D0" w:rsidRDefault="00EB47EB" w:rsidP="009C1521">
            <w:pPr>
              <w:pStyle w:val="msonospacing0"/>
              <w:jc w:val="both"/>
              <w:rPr>
                <w:rFonts w:ascii="Times New Roman" w:hAnsi="Times New Roman"/>
                <w:b/>
                <w:sz w:val="24"/>
                <w:szCs w:val="24"/>
                <w:lang w:val="tr-TR"/>
              </w:rPr>
            </w:pPr>
          </w:p>
        </w:tc>
      </w:tr>
    </w:tbl>
    <w:p w:rsidR="00EB47EB" w:rsidRPr="00A654D0" w:rsidRDefault="00EB47EB" w:rsidP="00EB47EB">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EB47EB" w:rsidRPr="00A654D0" w:rsidTr="009C1521">
        <w:trPr>
          <w:trHeight w:val="1242"/>
        </w:trPr>
        <w:tc>
          <w:tcPr>
            <w:tcW w:w="4953" w:type="dxa"/>
            <w:tcBorders>
              <w:bottom w:val="nil"/>
            </w:tcBorders>
          </w:tcPr>
          <w:p w:rsidR="00EB47EB" w:rsidRPr="00A654D0" w:rsidRDefault="00EB47EB" w:rsidP="009C1521">
            <w:pPr>
              <w:jc w:val="both"/>
            </w:pPr>
            <w:r w:rsidRPr="00A654D0">
              <w:t>Kendimin ve yukarıda listelenen tüm bireylerin bilgilerinin eksiksiz ve doğru olarak yazıldığını, belirtilen adreste en az 6 aydır ikamet ettiğimi beyan ederim.</w:t>
            </w:r>
          </w:p>
        </w:tc>
        <w:tc>
          <w:tcPr>
            <w:tcW w:w="4895" w:type="dxa"/>
            <w:tcBorders>
              <w:bottom w:val="nil"/>
            </w:tcBorders>
          </w:tcPr>
          <w:p w:rsidR="00EB47EB" w:rsidRPr="00A654D0" w:rsidRDefault="00EB47EB" w:rsidP="009C1521">
            <w:pPr>
              <w:jc w:val="both"/>
            </w:pPr>
            <w:r w:rsidRPr="00A654D0">
              <w:t>Başvuru sahibinin ve yukarıda listelenen tüm bireylerin bilgilerinin eksiksiz ve doğru yazıldığını, başvuru sahibinin en az 6 aydır belirtilen adreste ikamet ettiğini teyit ederim.</w:t>
            </w:r>
          </w:p>
        </w:tc>
      </w:tr>
      <w:tr w:rsidR="00EB47EB" w:rsidRPr="00A06C2F" w:rsidTr="009C1521">
        <w:trPr>
          <w:trHeight w:val="1091"/>
        </w:trPr>
        <w:tc>
          <w:tcPr>
            <w:tcW w:w="4953" w:type="dxa"/>
            <w:tcBorders>
              <w:top w:val="nil"/>
            </w:tcBorders>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Başvuru Sahibi</w:t>
            </w:r>
          </w:p>
          <w:p w:rsidR="00EB47EB" w:rsidRPr="00A654D0" w:rsidRDefault="00EB47EB" w:rsidP="009C1521">
            <w:pPr>
              <w:pStyle w:val="msonospacing0"/>
              <w:jc w:val="both"/>
              <w:rPr>
                <w:rFonts w:ascii="Times New Roman" w:hAnsi="Times New Roman"/>
                <w:sz w:val="24"/>
                <w:szCs w:val="24"/>
                <w:lang w:val="tr-TR"/>
              </w:rPr>
            </w:pPr>
          </w:p>
          <w:p w:rsidR="00EB47EB" w:rsidRPr="00A654D0" w:rsidRDefault="00EB47EB" w:rsidP="009C1521">
            <w:pPr>
              <w:pStyle w:val="msonospacing0"/>
              <w:jc w:val="both"/>
              <w:rPr>
                <w:rFonts w:ascii="Times New Roman" w:hAnsi="Times New Roman"/>
                <w:sz w:val="24"/>
                <w:szCs w:val="24"/>
                <w:lang w:val="tr-TR"/>
              </w:rPr>
            </w:pPr>
            <w:r w:rsidRPr="00A654D0">
              <w:rPr>
                <w:rFonts w:ascii="Times New Roman" w:hAnsi="Times New Roman"/>
                <w:sz w:val="24"/>
                <w:szCs w:val="24"/>
                <w:lang w:val="tr-TR"/>
              </w:rPr>
              <w:t xml:space="preserve">Tarih </w:t>
            </w:r>
            <w:proofErr w:type="gramStart"/>
            <w:r w:rsidRPr="00A654D0">
              <w:rPr>
                <w:rFonts w:ascii="Times New Roman" w:hAnsi="Times New Roman"/>
                <w:sz w:val="24"/>
                <w:szCs w:val="24"/>
                <w:lang w:val="tr-TR"/>
              </w:rPr>
              <w:t>…..</w:t>
            </w:r>
            <w:proofErr w:type="gramEnd"/>
            <w:r w:rsidRPr="00A654D0">
              <w:rPr>
                <w:rFonts w:ascii="Times New Roman" w:hAnsi="Times New Roman"/>
                <w:sz w:val="24"/>
                <w:szCs w:val="24"/>
                <w:lang w:val="tr-TR"/>
              </w:rPr>
              <w:t>/…../……….</w:t>
            </w:r>
          </w:p>
          <w:p w:rsidR="00EB47EB" w:rsidRPr="00A654D0" w:rsidRDefault="00EB47EB" w:rsidP="009C1521">
            <w:pPr>
              <w:pStyle w:val="msonospacing0"/>
              <w:jc w:val="both"/>
              <w:rPr>
                <w:rFonts w:ascii="Times New Roman" w:hAnsi="Times New Roman"/>
                <w:sz w:val="24"/>
                <w:szCs w:val="24"/>
                <w:lang w:val="tr-TR"/>
              </w:rPr>
            </w:pPr>
          </w:p>
          <w:p w:rsidR="00EB47EB" w:rsidRPr="00A654D0" w:rsidRDefault="00EB47EB" w:rsidP="009C1521">
            <w:pPr>
              <w:pStyle w:val="msonospacing0"/>
              <w:jc w:val="both"/>
              <w:rPr>
                <w:rFonts w:ascii="Times New Roman" w:hAnsi="Times New Roman"/>
                <w:sz w:val="24"/>
                <w:szCs w:val="24"/>
                <w:lang w:val="tr-TR"/>
              </w:rPr>
            </w:pPr>
            <w:r w:rsidRPr="00A654D0">
              <w:rPr>
                <w:rFonts w:ascii="Times New Roman" w:hAnsi="Times New Roman"/>
                <w:sz w:val="24"/>
                <w:szCs w:val="24"/>
                <w:lang w:val="tr-TR"/>
              </w:rPr>
              <w:t>Adı Soyadı</w:t>
            </w:r>
          </w:p>
          <w:p w:rsidR="00EB47EB" w:rsidRPr="00A654D0" w:rsidRDefault="00EB47EB" w:rsidP="009C1521">
            <w:pPr>
              <w:pStyle w:val="msonospacing0"/>
              <w:jc w:val="both"/>
              <w:rPr>
                <w:rFonts w:ascii="Times New Roman" w:hAnsi="Times New Roman"/>
                <w:sz w:val="24"/>
                <w:szCs w:val="24"/>
                <w:lang w:val="tr-TR"/>
              </w:rPr>
            </w:pPr>
            <w:r w:rsidRPr="00A654D0">
              <w:rPr>
                <w:rFonts w:ascii="Times New Roman" w:hAnsi="Times New Roman"/>
                <w:sz w:val="24"/>
                <w:szCs w:val="24"/>
                <w:lang w:val="tr-TR"/>
              </w:rPr>
              <w:t>İmza</w:t>
            </w:r>
          </w:p>
          <w:p w:rsidR="00EB47EB" w:rsidRPr="00A654D0" w:rsidRDefault="00EB47EB" w:rsidP="009C1521">
            <w:pPr>
              <w:jc w:val="both"/>
            </w:pPr>
          </w:p>
        </w:tc>
        <w:tc>
          <w:tcPr>
            <w:tcW w:w="4895" w:type="dxa"/>
            <w:tcBorders>
              <w:top w:val="nil"/>
            </w:tcBorders>
          </w:tcPr>
          <w:p w:rsidR="00EB47EB" w:rsidRPr="00A654D0" w:rsidRDefault="00EB47EB" w:rsidP="009C1521">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Köy Muhtarı</w:t>
            </w:r>
          </w:p>
          <w:p w:rsidR="00EB47EB" w:rsidRPr="00A654D0" w:rsidRDefault="00EB47EB" w:rsidP="009C1521">
            <w:pPr>
              <w:pStyle w:val="msonospacing0"/>
              <w:jc w:val="both"/>
              <w:rPr>
                <w:rFonts w:ascii="Times New Roman" w:hAnsi="Times New Roman"/>
                <w:sz w:val="24"/>
                <w:szCs w:val="24"/>
                <w:lang w:val="tr-TR"/>
              </w:rPr>
            </w:pPr>
          </w:p>
          <w:p w:rsidR="00EB47EB" w:rsidRPr="00A654D0" w:rsidRDefault="00EB47EB" w:rsidP="009C1521">
            <w:pPr>
              <w:pStyle w:val="msonospacing0"/>
              <w:jc w:val="both"/>
              <w:rPr>
                <w:rFonts w:ascii="Times New Roman" w:hAnsi="Times New Roman"/>
                <w:sz w:val="24"/>
                <w:szCs w:val="24"/>
                <w:lang w:val="tr-TR"/>
              </w:rPr>
            </w:pPr>
            <w:r w:rsidRPr="00A654D0">
              <w:rPr>
                <w:rFonts w:ascii="Times New Roman" w:hAnsi="Times New Roman"/>
                <w:sz w:val="24"/>
                <w:szCs w:val="24"/>
                <w:lang w:val="tr-TR"/>
              </w:rPr>
              <w:t xml:space="preserve">Tarih </w:t>
            </w:r>
            <w:proofErr w:type="gramStart"/>
            <w:r w:rsidRPr="00A654D0">
              <w:rPr>
                <w:rFonts w:ascii="Times New Roman" w:hAnsi="Times New Roman"/>
                <w:sz w:val="24"/>
                <w:szCs w:val="24"/>
                <w:lang w:val="tr-TR"/>
              </w:rPr>
              <w:t>…..</w:t>
            </w:r>
            <w:proofErr w:type="gramEnd"/>
            <w:r w:rsidRPr="00A654D0">
              <w:rPr>
                <w:rFonts w:ascii="Times New Roman" w:hAnsi="Times New Roman"/>
                <w:sz w:val="24"/>
                <w:szCs w:val="24"/>
                <w:lang w:val="tr-TR"/>
              </w:rPr>
              <w:t>/…../……….</w:t>
            </w:r>
          </w:p>
          <w:p w:rsidR="00EB47EB" w:rsidRPr="00A654D0" w:rsidRDefault="00EB47EB" w:rsidP="009C1521">
            <w:pPr>
              <w:pStyle w:val="msonospacing0"/>
              <w:jc w:val="both"/>
              <w:rPr>
                <w:rFonts w:ascii="Times New Roman" w:hAnsi="Times New Roman"/>
                <w:sz w:val="24"/>
                <w:szCs w:val="24"/>
                <w:lang w:val="tr-TR"/>
              </w:rPr>
            </w:pPr>
          </w:p>
          <w:p w:rsidR="00EB47EB" w:rsidRPr="00A654D0" w:rsidRDefault="00EB47EB" w:rsidP="009C1521">
            <w:pPr>
              <w:pStyle w:val="msonospacing0"/>
              <w:jc w:val="both"/>
              <w:rPr>
                <w:rFonts w:ascii="Times New Roman" w:hAnsi="Times New Roman"/>
                <w:sz w:val="24"/>
                <w:szCs w:val="24"/>
                <w:lang w:val="tr-TR"/>
              </w:rPr>
            </w:pPr>
            <w:r w:rsidRPr="00A654D0">
              <w:rPr>
                <w:rFonts w:ascii="Times New Roman" w:hAnsi="Times New Roman"/>
                <w:sz w:val="24"/>
                <w:szCs w:val="24"/>
                <w:lang w:val="tr-TR"/>
              </w:rPr>
              <w:t>Adı Soyadı</w:t>
            </w:r>
          </w:p>
          <w:p w:rsidR="00EB47EB" w:rsidRPr="00A06C2F" w:rsidRDefault="00EB47EB" w:rsidP="009C1521">
            <w:pPr>
              <w:jc w:val="both"/>
            </w:pPr>
            <w:r w:rsidRPr="00A654D0">
              <w:t>İmza/Mühür</w:t>
            </w:r>
          </w:p>
        </w:tc>
      </w:tr>
    </w:tbl>
    <w:p w:rsidR="00EB47EB" w:rsidRDefault="00EB47EB" w:rsidP="00EB47EB">
      <w:pPr>
        <w:pStyle w:val="Balk10"/>
        <w:jc w:val="left"/>
      </w:pPr>
      <w:r w:rsidRPr="00A06C2F">
        <w:t xml:space="preserve"> </w:t>
      </w:r>
    </w:p>
    <w:p w:rsidR="00EB47EB" w:rsidRDefault="00EB47EB" w:rsidP="00EB47EB">
      <w:pPr>
        <w:pStyle w:val="Balk10"/>
        <w:jc w:val="left"/>
      </w:pPr>
    </w:p>
    <w:p w:rsidR="00EB47EB" w:rsidRPr="0036629E" w:rsidRDefault="00EB47EB" w:rsidP="00EB47EB">
      <w:pPr>
        <w:pStyle w:val="Balk10"/>
        <w:jc w:val="left"/>
      </w:pPr>
    </w:p>
    <w:p w:rsidR="00EB47EB" w:rsidRPr="00BD2A4B" w:rsidRDefault="00EB47EB" w:rsidP="00EB47EB">
      <w:pPr>
        <w:pStyle w:val="Balk10"/>
        <w:jc w:val="left"/>
        <w:rPr>
          <w:sz w:val="20"/>
          <w:szCs w:val="20"/>
        </w:rPr>
      </w:pPr>
      <w:r w:rsidRPr="00072FEE">
        <w:rPr>
          <w:sz w:val="20"/>
          <w:szCs w:val="20"/>
        </w:rPr>
        <w:lastRenderedPageBreak/>
        <w:t>6. YARARLANICI BİLGİ FORMU</w:t>
      </w:r>
    </w:p>
    <w:p w:rsidR="00EB47EB" w:rsidRPr="000319C6" w:rsidRDefault="00EB47EB" w:rsidP="00EB47EB">
      <w:pPr>
        <w:pStyle w:val="NoSpacing3"/>
        <w:spacing w:after="120" w:line="25" w:lineRule="atLeast"/>
        <w:jc w:val="both"/>
        <w:rPr>
          <w:rFonts w:ascii="Times New Roman" w:hAnsi="Times New Roman" w:cs="Times New Roman"/>
        </w:rPr>
      </w:pPr>
      <w:r>
        <w:rPr>
          <w:rFonts w:ascii="Times New Roman" w:hAnsi="Times New Roman" w:cs="Times New Roman"/>
        </w:rPr>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EB47EB" w:rsidRPr="000319C6" w:rsidRDefault="00EB47EB" w:rsidP="00EB47EB">
      <w:pPr>
        <w:pStyle w:val="NoSpacing3"/>
        <w:spacing w:after="120" w:line="25" w:lineRule="atLeast"/>
        <w:jc w:val="both"/>
        <w:rPr>
          <w:rFonts w:ascii="Times New Roman" w:hAnsi="Times New Roman" w:cs="Times New Roman"/>
        </w:rPr>
      </w:pPr>
      <w:r w:rsidRPr="000319C6">
        <w:rPr>
          <w:rFonts w:ascii="Times New Roman" w:hAnsi="Times New Roman" w:cs="Times New Roman"/>
        </w:rPr>
        <w:t>Sol tarafa asıl başvuru sahibinin bilgileri yazılmalıdır. Eğer dosyada bulunan ÇKS başvuru sahibine ait değilse, yani bi</w:t>
      </w:r>
      <w:r>
        <w:rPr>
          <w:rFonts w:ascii="Times New Roman" w:hAnsi="Times New Roman" w:cs="Times New Roman"/>
        </w:rPr>
        <w:t>r yakınına ait ÇKS ile başvuru</w:t>
      </w:r>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EB47EB" w:rsidRPr="000319C6" w:rsidTr="009C1521">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ÇKS Sahibinin</w:t>
            </w:r>
          </w:p>
        </w:tc>
      </w:tr>
      <w:tr w:rsidR="00EB47EB" w:rsidRPr="000319C6" w:rsidTr="009C1521">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r w:rsidRPr="000319C6">
              <w:rPr>
                <w:rFonts w:ascii="Times New Roman" w:hAnsi="Times New Roman"/>
                <w:lang w:val="tr-TR"/>
              </w:rPr>
              <w:t>[ ] Erkek - [ ] Kadın</w:t>
            </w: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EB47EB" w:rsidRPr="000319C6" w:rsidTr="009C1521">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HBS Kaydı</w:t>
            </w:r>
          </w:p>
        </w:tc>
      </w:tr>
      <w:tr w:rsidR="00EB47EB" w:rsidRPr="000319C6" w:rsidTr="009C1521">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EB47EB" w:rsidRPr="000319C6" w:rsidRDefault="00EB47EB" w:rsidP="009C1521">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EB47EB" w:rsidRPr="000319C6" w:rsidRDefault="00EB47EB" w:rsidP="009C1521">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EB47EB" w:rsidRPr="000319C6" w:rsidRDefault="00EB47EB" w:rsidP="009C1521">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EB47EB" w:rsidRPr="000319C6" w:rsidRDefault="00EB47EB" w:rsidP="009C1521">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EB47EB" w:rsidRPr="000319C6" w:rsidRDefault="00EB47EB" w:rsidP="009C1521">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EB47EB" w:rsidRPr="000319C6" w:rsidRDefault="00EB47EB" w:rsidP="009C1521">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EB47EB" w:rsidRPr="000319C6" w:rsidRDefault="00EB47EB" w:rsidP="009C1521">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EB47EB" w:rsidRPr="000319C6" w:rsidRDefault="00EB47EB" w:rsidP="009C1521">
            <w:pPr>
              <w:pStyle w:val="msonospacing0"/>
              <w:spacing w:after="120"/>
              <w:rPr>
                <w:rFonts w:ascii="Times New Roman" w:hAnsi="Times New Roman"/>
                <w:lang w:val="tr-TR"/>
              </w:rPr>
            </w:pPr>
            <w:r w:rsidRPr="000319C6">
              <w:rPr>
                <w:rFonts w:ascii="Times New Roman" w:hAnsi="Times New Roman"/>
                <w:lang w:val="tr-TR"/>
              </w:rPr>
              <w:t>Adı Soyadı/İmzası</w:t>
            </w:r>
          </w:p>
          <w:p w:rsidR="00EB47EB" w:rsidRPr="000319C6" w:rsidRDefault="00EB47EB" w:rsidP="009C1521">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EB47EB" w:rsidRPr="000319C6" w:rsidTr="009C1521">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EB47EB" w:rsidRPr="000319C6" w:rsidTr="009C1521">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EB47EB" w:rsidRPr="000319C6" w:rsidRDefault="00EB47EB" w:rsidP="009C1521">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EB47EB" w:rsidRPr="000319C6" w:rsidRDefault="00EB47EB" w:rsidP="009C1521">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EB47EB" w:rsidRPr="000319C6" w:rsidRDefault="00EB47EB" w:rsidP="009C1521">
            <w:pPr>
              <w:pStyle w:val="msonospacing0"/>
              <w:rPr>
                <w:rFonts w:ascii="Times New Roman" w:hAnsi="Times New Roman"/>
                <w:lang w:val="tr-TR"/>
              </w:rPr>
            </w:pPr>
          </w:p>
        </w:tc>
      </w:tr>
      <w:tr w:rsidR="00EB47EB" w:rsidRPr="000319C6" w:rsidTr="009C1521">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EB47EB" w:rsidRPr="000319C6" w:rsidRDefault="00EB47EB" w:rsidP="009C1521">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EB47EB" w:rsidRPr="000319C6" w:rsidRDefault="00EB47EB" w:rsidP="009C1521">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EB47EB" w:rsidRPr="000319C6" w:rsidRDefault="00EB47EB" w:rsidP="009C1521">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EB47EB" w:rsidRDefault="00EB47EB" w:rsidP="00EB47EB">
      <w:pPr>
        <w:pStyle w:val="NoSpacing3"/>
        <w:spacing w:after="120" w:line="25" w:lineRule="atLeast"/>
        <w:jc w:val="both"/>
        <w:rPr>
          <w:rFonts w:ascii="Times New Roman" w:hAnsi="Times New Roman" w:cs="Times New Roman"/>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Default="00EB47EB" w:rsidP="00EB47EB">
      <w:pPr>
        <w:ind w:firstLine="624"/>
        <w:jc w:val="center"/>
        <w:rPr>
          <w:b/>
          <w:noProof/>
        </w:rPr>
      </w:pPr>
    </w:p>
    <w:p w:rsidR="00EB47EB" w:rsidRPr="00A06C2F" w:rsidRDefault="00EB47EB" w:rsidP="00EB47EB">
      <w:pPr>
        <w:shd w:val="clear" w:color="auto" w:fill="E2EFD9"/>
        <w:jc w:val="center"/>
        <w:rPr>
          <w:b/>
        </w:rPr>
      </w:pPr>
      <w:r w:rsidRPr="00A06C2F">
        <w:rPr>
          <w:b/>
        </w:rPr>
        <w:t>TAAHHÜTNAME-1</w:t>
      </w:r>
    </w:p>
    <w:p w:rsidR="00EB47EB" w:rsidRPr="00A06C2F" w:rsidRDefault="00EB47EB" w:rsidP="00EB47EB">
      <w:pPr>
        <w:jc w:val="both"/>
      </w:pPr>
    </w:p>
    <w:p w:rsidR="00EB47EB" w:rsidRPr="00A06C2F" w:rsidRDefault="00EB47EB" w:rsidP="00EB47EB">
      <w:pPr>
        <w:jc w:val="both"/>
      </w:pPr>
    </w:p>
    <w:p w:rsidR="00EB47EB" w:rsidRPr="00DB73E8" w:rsidRDefault="00EB47EB" w:rsidP="00EB47EB">
      <w:pPr>
        <w:jc w:val="both"/>
        <w:rPr>
          <w:lang w:eastAsia="en-GB"/>
        </w:rPr>
      </w:pPr>
      <w:r w:rsidRPr="00DB73E8">
        <w:t xml:space="preserve">Tarım ve Orman Bakanlığı tarafından yürütülmekte olan Kırsal Dezavantajlı Alanlar Kalkınma Projesi (KDAKP) kapsamında İlaçlama Paketi hibe programına başvuru yapmış bulunmaktayım. </w:t>
      </w:r>
    </w:p>
    <w:p w:rsidR="00EB47EB" w:rsidRPr="00DB73E8" w:rsidRDefault="00EB47EB" w:rsidP="00EB47EB">
      <w:pPr>
        <w:jc w:val="both"/>
        <w:rPr>
          <w:lang w:eastAsia="en-GB"/>
        </w:rPr>
      </w:pPr>
    </w:p>
    <w:p w:rsidR="00EB47EB" w:rsidRPr="00253046" w:rsidRDefault="00EB47EB" w:rsidP="00EB47EB">
      <w:pPr>
        <w:jc w:val="both"/>
        <w:rPr>
          <w:color w:val="FF0000"/>
        </w:rPr>
      </w:pPr>
      <w:r w:rsidRPr="00DB73E8">
        <w:rPr>
          <w:bCs/>
          <w:iCs/>
        </w:rPr>
        <w:t>Tarım ve Orman Bakanlığı veya diğer kamu kurum ve kuruluşlarının aynı konuda hibe desteklemelerinden son 5 yılda yararlanmadığımı kabul ve taahhüt ederim.</w:t>
      </w:r>
      <w:r w:rsidRPr="00253046">
        <w:rPr>
          <w:color w:val="FF0000"/>
        </w:rPr>
        <w:t xml:space="preserve"> </w:t>
      </w:r>
    </w:p>
    <w:p w:rsidR="00EB47EB" w:rsidRPr="00A06C2F" w:rsidRDefault="00EB47EB" w:rsidP="00EB47EB">
      <w:pPr>
        <w:spacing w:after="120" w:line="360" w:lineRule="auto"/>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Default="00EB47EB" w:rsidP="00EB47EB">
      <w:pPr>
        <w:ind w:left="7655" w:hanging="7655"/>
        <w:jc w:val="both"/>
      </w:pPr>
      <w:r w:rsidRPr="00A06C2F">
        <w:t xml:space="preserve">                 </w:t>
      </w:r>
      <w:r>
        <w:t xml:space="preserve">                     </w:t>
      </w:r>
      <w:r>
        <w:tab/>
      </w:r>
      <w:r>
        <w:tab/>
      </w:r>
      <w:r>
        <w:tab/>
      </w:r>
      <w:r>
        <w:tab/>
      </w:r>
      <w:r>
        <w:tab/>
      </w:r>
      <w:r>
        <w:tab/>
      </w:r>
    </w:p>
    <w:p w:rsidR="00EB47EB" w:rsidRDefault="00EB47EB" w:rsidP="00EB47EB">
      <w:pPr>
        <w:ind w:left="7655" w:hanging="7655"/>
        <w:jc w:val="both"/>
      </w:pPr>
    </w:p>
    <w:p w:rsidR="00EB47EB" w:rsidRPr="00A06C2F" w:rsidRDefault="00EB47EB" w:rsidP="00EB47EB">
      <w:pPr>
        <w:ind w:left="7371" w:hanging="575"/>
        <w:jc w:val="both"/>
      </w:pPr>
      <w:r w:rsidRPr="00A06C2F">
        <w:t>YATIRIMCI</w:t>
      </w:r>
    </w:p>
    <w:p w:rsidR="00EB47EB" w:rsidRPr="00A06C2F" w:rsidRDefault="00EB47EB" w:rsidP="00EB47EB">
      <w:pPr>
        <w:jc w:val="both"/>
      </w:pPr>
      <w:r w:rsidRPr="00A06C2F">
        <w:t xml:space="preserve">                 </w:t>
      </w:r>
      <w:r>
        <w:t xml:space="preserve">                        </w:t>
      </w:r>
      <w:r>
        <w:tab/>
      </w:r>
      <w:r>
        <w:tab/>
      </w:r>
      <w:r>
        <w:tab/>
      </w:r>
      <w:r>
        <w:tab/>
      </w:r>
      <w:r>
        <w:tab/>
      </w:r>
      <w:r>
        <w:tab/>
        <w:t xml:space="preserve">       </w:t>
      </w:r>
      <w:r w:rsidRPr="00A06C2F">
        <w:t>(Adı-Soyadı)</w:t>
      </w:r>
    </w:p>
    <w:p w:rsidR="00EB47EB" w:rsidRPr="00A06C2F" w:rsidRDefault="00EB47EB" w:rsidP="00EB47EB">
      <w:pPr>
        <w:jc w:val="both"/>
      </w:pPr>
      <w:r w:rsidRPr="00A06C2F">
        <w:t xml:space="preserve">        </w:t>
      </w:r>
      <w:r>
        <w:t xml:space="preserve">                       </w:t>
      </w:r>
      <w:r>
        <w:tab/>
      </w:r>
      <w:r>
        <w:tab/>
      </w:r>
      <w:r>
        <w:tab/>
      </w:r>
      <w:r>
        <w:tab/>
      </w:r>
      <w:r>
        <w:tab/>
      </w:r>
      <w:r>
        <w:tab/>
      </w:r>
      <w:r>
        <w:tab/>
        <w:t xml:space="preserve">      </w:t>
      </w:r>
      <w:r w:rsidRPr="00A06C2F">
        <w:t xml:space="preserve"> (Tarih)</w:t>
      </w:r>
    </w:p>
    <w:p w:rsidR="00EB47EB" w:rsidRPr="00A06C2F" w:rsidRDefault="00EB47EB" w:rsidP="00EB47EB">
      <w:pPr>
        <w:jc w:val="both"/>
      </w:pPr>
      <w:r w:rsidRPr="00A06C2F">
        <w:t xml:space="preserve">         </w:t>
      </w:r>
      <w:r>
        <w:t xml:space="preserve">                     </w:t>
      </w:r>
      <w:r>
        <w:tab/>
      </w:r>
      <w:r>
        <w:tab/>
      </w:r>
      <w:r>
        <w:tab/>
      </w:r>
      <w:r>
        <w:tab/>
      </w:r>
      <w:r>
        <w:tab/>
      </w:r>
      <w:r>
        <w:tab/>
      </w:r>
      <w:r>
        <w:tab/>
        <w:t xml:space="preserve">       </w:t>
      </w:r>
      <w:r w:rsidRPr="00A06C2F">
        <w:t>(İmza)</w:t>
      </w: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rPr>
          <w:b/>
          <w:i/>
        </w:rPr>
      </w:pPr>
    </w:p>
    <w:p w:rsidR="00EB47EB" w:rsidRPr="00A06C2F" w:rsidRDefault="00EB47EB" w:rsidP="00EB47EB">
      <w:pPr>
        <w:jc w:val="both"/>
      </w:pPr>
    </w:p>
    <w:p w:rsidR="00EB47EB" w:rsidRPr="00A06C2F" w:rsidRDefault="00EB47EB" w:rsidP="00EB47EB">
      <w:pPr>
        <w:spacing w:after="160" w:line="259" w:lineRule="auto"/>
        <w:jc w:val="both"/>
        <w:rPr>
          <w:rFonts w:eastAsia="Calibri"/>
        </w:rPr>
      </w:pPr>
    </w:p>
    <w:p w:rsidR="00EB47EB" w:rsidRPr="00A06C2F" w:rsidRDefault="00EB47EB" w:rsidP="00EB47EB">
      <w:pPr>
        <w:spacing w:after="160" w:line="259" w:lineRule="auto"/>
        <w:jc w:val="both"/>
        <w:rPr>
          <w:rFonts w:eastAsia="Calibri"/>
        </w:rPr>
      </w:pPr>
    </w:p>
    <w:p w:rsidR="00EB47EB" w:rsidRPr="00A06C2F" w:rsidRDefault="00EB47EB" w:rsidP="00EB47EB">
      <w:pPr>
        <w:spacing w:after="120" w:line="264" w:lineRule="auto"/>
        <w:jc w:val="both"/>
        <w:rPr>
          <w:rFonts w:eastAsia="Calibri"/>
        </w:rPr>
      </w:pPr>
    </w:p>
    <w:p w:rsidR="00EB47EB" w:rsidRPr="00A06C2F" w:rsidRDefault="00EB47EB" w:rsidP="00EB47EB">
      <w:pPr>
        <w:spacing w:after="120" w:line="264" w:lineRule="auto"/>
        <w:jc w:val="both"/>
        <w:rPr>
          <w:rFonts w:eastAsia="Calibri"/>
        </w:rPr>
      </w:pPr>
    </w:p>
    <w:p w:rsidR="00EB47EB" w:rsidRPr="00A06C2F" w:rsidRDefault="00EB47EB" w:rsidP="00EB47EB">
      <w:pPr>
        <w:spacing w:after="120" w:line="264" w:lineRule="auto"/>
        <w:jc w:val="both"/>
        <w:rPr>
          <w:rFonts w:eastAsia="Calibri"/>
        </w:rPr>
      </w:pPr>
    </w:p>
    <w:p w:rsidR="00EB47EB" w:rsidRPr="00A06C2F" w:rsidRDefault="00EB47EB" w:rsidP="00EB47EB">
      <w:pPr>
        <w:spacing w:after="120" w:line="264" w:lineRule="auto"/>
        <w:jc w:val="both"/>
        <w:rPr>
          <w:rFonts w:eastAsia="Calibri"/>
        </w:rPr>
      </w:pPr>
    </w:p>
    <w:p w:rsidR="00EB47EB" w:rsidRDefault="00EB47EB" w:rsidP="00EB47EB">
      <w:pPr>
        <w:spacing w:after="120" w:line="264" w:lineRule="auto"/>
        <w:jc w:val="both"/>
        <w:rPr>
          <w:rFonts w:eastAsia="Calibri"/>
        </w:rPr>
      </w:pPr>
    </w:p>
    <w:p w:rsidR="00EB47EB" w:rsidRPr="00A06C2F" w:rsidRDefault="00EB47EB" w:rsidP="00EB47EB">
      <w:pPr>
        <w:spacing w:after="120" w:line="264" w:lineRule="auto"/>
        <w:jc w:val="both"/>
        <w:rPr>
          <w:rFonts w:eastAsia="Calibri"/>
        </w:rPr>
      </w:pPr>
    </w:p>
    <w:p w:rsidR="00EB47EB" w:rsidRPr="00A06C2F" w:rsidRDefault="00EB47EB" w:rsidP="00EB47EB">
      <w:pPr>
        <w:spacing w:after="120" w:line="264" w:lineRule="auto"/>
        <w:jc w:val="both"/>
        <w:rPr>
          <w:rFonts w:eastAsia="Calibri"/>
        </w:rPr>
      </w:pPr>
    </w:p>
    <w:p w:rsidR="00EB47EB" w:rsidRDefault="00EB47EB" w:rsidP="00EB47EB">
      <w:pPr>
        <w:widowControl w:val="0"/>
        <w:autoSpaceDE w:val="0"/>
        <w:autoSpaceDN w:val="0"/>
        <w:adjustRightInd w:val="0"/>
        <w:spacing w:after="120" w:line="276" w:lineRule="auto"/>
        <w:jc w:val="both"/>
        <w:rPr>
          <w:b/>
          <w:i/>
          <w:lang w:eastAsia="en-GB"/>
        </w:rPr>
      </w:pPr>
    </w:p>
    <w:p w:rsidR="00EB47EB" w:rsidRDefault="00EB47EB" w:rsidP="00EB47EB">
      <w:pPr>
        <w:widowControl w:val="0"/>
        <w:autoSpaceDE w:val="0"/>
        <w:autoSpaceDN w:val="0"/>
        <w:adjustRightInd w:val="0"/>
        <w:spacing w:after="120" w:line="276" w:lineRule="auto"/>
        <w:jc w:val="both"/>
        <w:rPr>
          <w:b/>
          <w:i/>
          <w:lang w:eastAsia="en-GB"/>
        </w:rPr>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shd w:val="clear" w:color="auto" w:fill="E2EFD9"/>
        <w:jc w:val="center"/>
        <w:rPr>
          <w:b/>
        </w:rPr>
      </w:pPr>
      <w:r w:rsidRPr="00A06C2F">
        <w:rPr>
          <w:b/>
        </w:rPr>
        <w:t>TAAHHÜTNAME-</w:t>
      </w:r>
      <w:r>
        <w:rPr>
          <w:b/>
        </w:rPr>
        <w:t>2</w:t>
      </w: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rPr>
          <w:lang w:eastAsia="en-GB"/>
        </w:rPr>
      </w:pPr>
      <w:r w:rsidRPr="00A06C2F">
        <w:t xml:space="preserve">Tarım ve Orman Bakanlığı tarafından yürütülmekte olan Kırsal Dezavantajlı Alanlar Kalkınma Projesi (KDAKP) </w:t>
      </w:r>
      <w:r w:rsidRPr="00404AFA">
        <w:rPr>
          <w:color w:val="000000" w:themeColor="text1"/>
        </w:rPr>
        <w:t xml:space="preserve">kapsamında </w:t>
      </w:r>
      <w:r>
        <w:t>İlaçlama Paketi</w:t>
      </w:r>
      <w:r w:rsidRPr="00404AFA">
        <w:rPr>
          <w:color w:val="000000" w:themeColor="text1"/>
        </w:rPr>
        <w:t xml:space="preserve"> </w:t>
      </w:r>
      <w:r>
        <w:t>h</w:t>
      </w:r>
      <w:r w:rsidRPr="00A06C2F">
        <w:t xml:space="preserve">ibe programına başvuru yapmış bulunmaktayım. </w:t>
      </w:r>
    </w:p>
    <w:p w:rsidR="00EB47EB" w:rsidRPr="00A06C2F" w:rsidRDefault="00EB47EB" w:rsidP="00EB47EB">
      <w:pPr>
        <w:jc w:val="both"/>
        <w:rPr>
          <w:color w:val="FF0000"/>
          <w:lang w:eastAsia="en-GB"/>
        </w:rPr>
      </w:pPr>
    </w:p>
    <w:p w:rsidR="00EB47EB" w:rsidRPr="00A06C2F" w:rsidRDefault="00EB47EB" w:rsidP="00EB47EB">
      <w:pPr>
        <w:autoSpaceDE w:val="0"/>
        <w:autoSpaceDN w:val="0"/>
        <w:adjustRightInd w:val="0"/>
        <w:jc w:val="both"/>
      </w:pPr>
      <w:r w:rsidRPr="00A06C2F">
        <w:t>Başvurumun onaylanması durumunda (hibeye esas tutar ve KDV dışındaki) ayni katkıyı öz kaynaklarımca tarafımdan karşılayacağımı kabul ve taahhüt ederim.</w:t>
      </w:r>
    </w:p>
    <w:p w:rsidR="00EB47EB" w:rsidRPr="00A06C2F" w:rsidRDefault="00EB47EB" w:rsidP="00EB47EB">
      <w:pPr>
        <w:jc w:val="both"/>
        <w:rPr>
          <w:color w:val="FF0000"/>
          <w:lang w:eastAsia="en-GB"/>
        </w:rPr>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ind w:left="6804" w:hanging="8"/>
        <w:jc w:val="both"/>
      </w:pPr>
      <w:r w:rsidRPr="00A06C2F">
        <w:t xml:space="preserve">                          </w:t>
      </w:r>
      <w:r>
        <w:t xml:space="preserve">                      </w:t>
      </w:r>
      <w:r w:rsidRPr="00A06C2F">
        <w:t>YATIRIMCI</w:t>
      </w:r>
    </w:p>
    <w:p w:rsidR="00EB47EB" w:rsidRPr="00A06C2F" w:rsidRDefault="00EB47EB" w:rsidP="00EB47EB">
      <w:pPr>
        <w:jc w:val="both"/>
      </w:pPr>
      <w:r w:rsidRPr="00A06C2F">
        <w:t xml:space="preserve">                 </w:t>
      </w:r>
      <w:r>
        <w:t xml:space="preserve">                        </w:t>
      </w:r>
      <w:r>
        <w:tab/>
      </w:r>
      <w:r>
        <w:tab/>
      </w:r>
      <w:r>
        <w:tab/>
      </w:r>
      <w:r>
        <w:tab/>
      </w:r>
      <w:r>
        <w:tab/>
      </w:r>
      <w:r>
        <w:tab/>
        <w:t xml:space="preserve">       </w:t>
      </w:r>
      <w:r w:rsidRPr="00A06C2F">
        <w:t>(Adı-Soyadı)</w:t>
      </w:r>
    </w:p>
    <w:p w:rsidR="00EB47EB" w:rsidRPr="00A06C2F" w:rsidRDefault="00EB47EB" w:rsidP="00EB47EB">
      <w:pPr>
        <w:jc w:val="both"/>
      </w:pPr>
      <w:r w:rsidRPr="00A06C2F">
        <w:t xml:space="preserve">        </w:t>
      </w:r>
      <w:r>
        <w:t xml:space="preserve">                       </w:t>
      </w:r>
      <w:r>
        <w:tab/>
      </w:r>
      <w:r>
        <w:tab/>
      </w:r>
      <w:r>
        <w:tab/>
      </w:r>
      <w:r>
        <w:tab/>
      </w:r>
      <w:r>
        <w:tab/>
      </w:r>
      <w:r>
        <w:tab/>
      </w:r>
      <w:r>
        <w:tab/>
        <w:t xml:space="preserve">      </w:t>
      </w:r>
      <w:r w:rsidRPr="00A06C2F">
        <w:t xml:space="preserve"> (Tarih)</w:t>
      </w:r>
    </w:p>
    <w:p w:rsidR="00EB47EB" w:rsidRPr="00A06C2F" w:rsidRDefault="00EB47EB" w:rsidP="00EB47EB">
      <w:pPr>
        <w:jc w:val="both"/>
      </w:pPr>
      <w:r w:rsidRPr="00A06C2F">
        <w:t xml:space="preserve">         </w:t>
      </w:r>
      <w:r>
        <w:t xml:space="preserve">                     </w:t>
      </w:r>
      <w:r>
        <w:tab/>
      </w:r>
      <w:r>
        <w:tab/>
      </w:r>
      <w:r>
        <w:tab/>
      </w:r>
      <w:r>
        <w:tab/>
      </w:r>
      <w:r>
        <w:tab/>
      </w:r>
      <w:r>
        <w:tab/>
      </w:r>
      <w:r>
        <w:tab/>
        <w:t xml:space="preserve">       </w:t>
      </w:r>
      <w:r w:rsidRPr="00A06C2F">
        <w:t>(İmza)</w:t>
      </w:r>
    </w:p>
    <w:p w:rsidR="00EB47EB" w:rsidRPr="00A06C2F" w:rsidRDefault="00EB47EB" w:rsidP="00EB47EB">
      <w:pPr>
        <w:jc w:val="both"/>
      </w:pPr>
    </w:p>
    <w:p w:rsidR="00EB47EB" w:rsidRPr="00A06C2F" w:rsidRDefault="00EB47EB" w:rsidP="00EB47EB">
      <w:pPr>
        <w:ind w:left="7655" w:hanging="7655"/>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Pr="00A06C2F" w:rsidRDefault="00EB47EB" w:rsidP="00EB47EB">
      <w:pPr>
        <w:jc w:val="both"/>
      </w:pPr>
    </w:p>
    <w:p w:rsidR="00EB47EB" w:rsidRDefault="00EB47EB" w:rsidP="00EB47EB">
      <w:pPr>
        <w:jc w:val="both"/>
      </w:pPr>
    </w:p>
    <w:p w:rsidR="00EB47EB" w:rsidRDefault="00EB47EB" w:rsidP="00EB47EB">
      <w:pPr>
        <w:jc w:val="both"/>
      </w:pPr>
    </w:p>
    <w:p w:rsidR="00EB47EB" w:rsidRDefault="00EB47EB" w:rsidP="00EB47EB">
      <w:pPr>
        <w:jc w:val="both"/>
      </w:pPr>
    </w:p>
    <w:p w:rsidR="00EB47EB" w:rsidRDefault="00EB47EB" w:rsidP="00EB47EB">
      <w:pPr>
        <w:jc w:val="both"/>
      </w:pPr>
    </w:p>
    <w:p w:rsidR="00EB47EB" w:rsidRPr="00A06C2F" w:rsidRDefault="00EB47EB" w:rsidP="00EB47EB">
      <w:pPr>
        <w:jc w:val="both"/>
      </w:pPr>
    </w:p>
    <w:p w:rsidR="00EB47EB" w:rsidRDefault="00EB47EB" w:rsidP="00EB47EB">
      <w:pPr>
        <w:jc w:val="both"/>
      </w:pPr>
    </w:p>
    <w:p w:rsidR="00EB47EB" w:rsidRPr="00A06C2F" w:rsidRDefault="00EB47EB" w:rsidP="00EB47EB">
      <w:pPr>
        <w:jc w:val="both"/>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Default="00EB47EB" w:rsidP="00EB47EB">
      <w:pPr>
        <w:jc w:val="center"/>
        <w:rPr>
          <w:b/>
          <w:sz w:val="32"/>
          <w:szCs w:val="32"/>
        </w:rPr>
      </w:pPr>
    </w:p>
    <w:p w:rsidR="00EB47EB" w:rsidRPr="00017620" w:rsidRDefault="00EB47EB" w:rsidP="00EB47EB">
      <w:pPr>
        <w:jc w:val="center"/>
        <w:rPr>
          <w:b/>
          <w:sz w:val="32"/>
          <w:szCs w:val="32"/>
        </w:rPr>
      </w:pPr>
      <w:r w:rsidRPr="00017620">
        <w:rPr>
          <w:b/>
          <w:sz w:val="32"/>
          <w:szCs w:val="32"/>
        </w:rPr>
        <w:t>KIRSAL DEZAVANTAJLI ALANLAR KALKINMA PROJESİ</w:t>
      </w:r>
    </w:p>
    <w:p w:rsidR="00EB47EB" w:rsidRPr="00017620" w:rsidRDefault="00EB47EB" w:rsidP="00EB47EB">
      <w:pPr>
        <w:tabs>
          <w:tab w:val="left" w:pos="709"/>
        </w:tabs>
        <w:jc w:val="both"/>
        <w:rPr>
          <w:sz w:val="32"/>
          <w:szCs w:val="32"/>
        </w:rPr>
      </w:pPr>
    </w:p>
    <w:p w:rsidR="00EB47EB" w:rsidRPr="00017620" w:rsidRDefault="00EB47EB" w:rsidP="00EB47EB">
      <w:pPr>
        <w:tabs>
          <w:tab w:val="left" w:pos="709"/>
        </w:tabs>
        <w:jc w:val="both"/>
        <w:rPr>
          <w:sz w:val="32"/>
          <w:szCs w:val="32"/>
        </w:rPr>
      </w:pPr>
    </w:p>
    <w:p w:rsidR="00EB47EB" w:rsidRPr="00017620" w:rsidRDefault="00EB47EB" w:rsidP="00EB47EB">
      <w:pPr>
        <w:spacing w:after="120" w:line="25" w:lineRule="atLeast"/>
        <w:jc w:val="center"/>
        <w:rPr>
          <w:b/>
          <w:sz w:val="32"/>
          <w:szCs w:val="32"/>
        </w:rPr>
      </w:pPr>
      <w:r w:rsidRPr="00017620">
        <w:rPr>
          <w:b/>
          <w:sz w:val="32"/>
          <w:szCs w:val="32"/>
        </w:rPr>
        <w:t>202</w:t>
      </w:r>
      <w:r>
        <w:rPr>
          <w:b/>
          <w:sz w:val="32"/>
          <w:szCs w:val="32"/>
        </w:rPr>
        <w:t>5</w:t>
      </w:r>
      <w:r w:rsidRPr="00017620">
        <w:rPr>
          <w:b/>
          <w:sz w:val="32"/>
          <w:szCs w:val="32"/>
        </w:rPr>
        <w:t xml:space="preserve"> YILI </w:t>
      </w:r>
      <w:r>
        <w:rPr>
          <w:b/>
          <w:sz w:val="32"/>
          <w:szCs w:val="32"/>
        </w:rPr>
        <w:t>1</w:t>
      </w:r>
      <w:r w:rsidRPr="00017620">
        <w:rPr>
          <w:b/>
          <w:sz w:val="32"/>
          <w:szCs w:val="32"/>
        </w:rPr>
        <w:t>. HİBE PROGRAMI</w:t>
      </w: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r w:rsidRPr="00017620">
        <w:rPr>
          <w:b/>
          <w:sz w:val="32"/>
          <w:szCs w:val="32"/>
        </w:rPr>
        <w:t>Kümelenme Yatırım Ortaklığı (Bireysel Hibeler)</w:t>
      </w:r>
    </w:p>
    <w:p w:rsidR="00EB47EB" w:rsidRPr="00017620" w:rsidRDefault="00EB47EB" w:rsidP="00EB47EB">
      <w:pPr>
        <w:spacing w:after="120" w:line="25" w:lineRule="atLeast"/>
        <w:jc w:val="center"/>
        <w:rPr>
          <w:b/>
          <w:color w:val="000000" w:themeColor="text1"/>
          <w:sz w:val="32"/>
          <w:szCs w:val="32"/>
        </w:rPr>
      </w:pPr>
      <w:r>
        <w:rPr>
          <w:b/>
          <w:color w:val="000000" w:themeColor="text1"/>
          <w:sz w:val="32"/>
          <w:szCs w:val="32"/>
        </w:rPr>
        <w:t>İLAÇLAMA PAKETİ</w:t>
      </w:r>
    </w:p>
    <w:p w:rsidR="00EB47EB" w:rsidRPr="00017620" w:rsidRDefault="00EB47EB" w:rsidP="00EB47EB">
      <w:pPr>
        <w:spacing w:after="120" w:line="25" w:lineRule="atLeast"/>
        <w:jc w:val="center"/>
        <w:rPr>
          <w:b/>
          <w:sz w:val="32"/>
          <w:szCs w:val="32"/>
        </w:rPr>
      </w:pPr>
      <w:r w:rsidRPr="00017620">
        <w:rPr>
          <w:b/>
          <w:sz w:val="32"/>
          <w:szCs w:val="32"/>
        </w:rPr>
        <w:t>TEKNİK ve İDARİ ŞARTNAME</w:t>
      </w: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Pr="00017620" w:rsidRDefault="00EB47EB" w:rsidP="00EB47EB">
      <w:pPr>
        <w:spacing w:after="120" w:line="25" w:lineRule="atLeast"/>
        <w:jc w:val="center"/>
        <w:rPr>
          <w:b/>
          <w:sz w:val="32"/>
          <w:szCs w:val="32"/>
        </w:rPr>
      </w:pPr>
    </w:p>
    <w:p w:rsidR="00EB47EB" w:rsidRDefault="00EB47EB" w:rsidP="00EB47EB">
      <w:pPr>
        <w:rPr>
          <w:b/>
          <w:color w:val="000000" w:themeColor="text1"/>
          <w:sz w:val="32"/>
          <w:szCs w:val="32"/>
        </w:rPr>
      </w:pPr>
    </w:p>
    <w:p w:rsidR="00EB47EB" w:rsidRDefault="00EB47EB" w:rsidP="00EB47EB">
      <w:pPr>
        <w:rPr>
          <w:b/>
          <w:color w:val="000000" w:themeColor="text1"/>
          <w:sz w:val="32"/>
          <w:szCs w:val="32"/>
        </w:rPr>
      </w:pPr>
    </w:p>
    <w:p w:rsidR="00EB47EB" w:rsidRPr="00017620" w:rsidRDefault="00EB47EB" w:rsidP="00EB47EB">
      <w:pPr>
        <w:rPr>
          <w:b/>
          <w:color w:val="000000" w:themeColor="text1"/>
          <w:sz w:val="32"/>
          <w:szCs w:val="32"/>
        </w:rPr>
      </w:pPr>
    </w:p>
    <w:p w:rsidR="00EB47EB" w:rsidRPr="00017620" w:rsidRDefault="00EB47EB" w:rsidP="00EB47EB">
      <w:pPr>
        <w:jc w:val="center"/>
        <w:rPr>
          <w:b/>
          <w:color w:val="000000" w:themeColor="text1"/>
          <w:sz w:val="32"/>
          <w:szCs w:val="32"/>
        </w:rPr>
      </w:pPr>
    </w:p>
    <w:p w:rsidR="00EB47EB" w:rsidRPr="0036629E" w:rsidRDefault="00EB47EB" w:rsidP="00EB47EB">
      <w:pPr>
        <w:jc w:val="center"/>
        <w:rPr>
          <w:b/>
          <w:color w:val="000000" w:themeColor="text1"/>
          <w:sz w:val="22"/>
        </w:rPr>
      </w:pPr>
      <w:r w:rsidRPr="0036629E">
        <w:rPr>
          <w:b/>
          <w:color w:val="000000" w:themeColor="text1"/>
          <w:sz w:val="22"/>
        </w:rPr>
        <w:t>Bartın</w:t>
      </w:r>
    </w:p>
    <w:p w:rsidR="00EB47EB" w:rsidRPr="0036629E" w:rsidRDefault="00EB47EB" w:rsidP="00EB47EB">
      <w:pPr>
        <w:jc w:val="center"/>
        <w:rPr>
          <w:b/>
          <w:color w:val="000000" w:themeColor="text1"/>
          <w:sz w:val="22"/>
        </w:rPr>
      </w:pPr>
      <w:r>
        <w:rPr>
          <w:b/>
          <w:color w:val="000000" w:themeColor="text1"/>
          <w:sz w:val="22"/>
        </w:rPr>
        <w:t xml:space="preserve">Şubat </w:t>
      </w:r>
      <w:r w:rsidRPr="0036629E">
        <w:rPr>
          <w:b/>
          <w:color w:val="000000" w:themeColor="text1"/>
          <w:sz w:val="22"/>
        </w:rPr>
        <w:t>2025</w:t>
      </w:r>
    </w:p>
    <w:p w:rsidR="00EB47EB" w:rsidRDefault="00EB47EB" w:rsidP="00EB47EB">
      <w:pPr>
        <w:rPr>
          <w:b/>
          <w:color w:val="000000" w:themeColor="text1"/>
        </w:rPr>
      </w:pPr>
    </w:p>
    <w:p w:rsidR="00EB47EB" w:rsidRPr="006610FA" w:rsidRDefault="00EB47EB" w:rsidP="00EB47EB">
      <w:pPr>
        <w:tabs>
          <w:tab w:val="left" w:pos="2667"/>
          <w:tab w:val="center" w:pos="4536"/>
        </w:tabs>
        <w:jc w:val="center"/>
        <w:rPr>
          <w:b/>
        </w:rPr>
      </w:pPr>
      <w:r>
        <w:rPr>
          <w:b/>
        </w:rPr>
        <w:lastRenderedPageBreak/>
        <w:t>İLAÇLAMA PAKETİ</w:t>
      </w:r>
    </w:p>
    <w:p w:rsidR="00EB47EB" w:rsidRPr="00746616" w:rsidRDefault="00EB47EB" w:rsidP="00EB47EB">
      <w:pPr>
        <w:spacing w:before="120" w:after="120" w:line="276" w:lineRule="auto"/>
        <w:ind w:left="-142" w:firstLine="142"/>
        <w:contextualSpacing/>
        <w:jc w:val="center"/>
        <w:rPr>
          <w:rFonts w:eastAsia="Calibri"/>
          <w:b/>
          <w:lang w:eastAsia="en-US"/>
        </w:rPr>
      </w:pPr>
      <w:r>
        <w:rPr>
          <w:rFonts w:eastAsia="Calibri"/>
          <w:b/>
          <w:lang w:eastAsia="en-US"/>
        </w:rPr>
        <w:t xml:space="preserve">TEKNİK </w:t>
      </w:r>
      <w:r w:rsidRPr="00746616">
        <w:rPr>
          <w:rFonts w:eastAsia="Calibri"/>
          <w:b/>
          <w:lang w:eastAsia="en-US"/>
        </w:rPr>
        <w:t>ŞARTNAME</w:t>
      </w:r>
    </w:p>
    <w:p w:rsidR="00EB47EB" w:rsidRDefault="00EB47EB" w:rsidP="00EB47EB">
      <w:pPr>
        <w:rPr>
          <w:b/>
          <w:color w:val="000000" w:themeColor="text1"/>
        </w:rPr>
      </w:pPr>
    </w:p>
    <w:p w:rsidR="00EB47EB" w:rsidRPr="0077042A" w:rsidRDefault="00EB47EB" w:rsidP="00EB47EB">
      <w:pPr>
        <w:widowControl w:val="0"/>
        <w:adjustRightInd w:val="0"/>
        <w:spacing w:after="120" w:line="276" w:lineRule="auto"/>
        <w:jc w:val="both"/>
        <w:textAlignment w:val="baseline"/>
        <w:rPr>
          <w:b/>
        </w:rPr>
      </w:pPr>
      <w:r>
        <w:rPr>
          <w:b/>
        </w:rPr>
        <w:t>Arabalı Motorlu Bahçe Pülverizatörü ve Ekipmanları</w:t>
      </w:r>
    </w:p>
    <w:p w:rsidR="00EB47EB" w:rsidRDefault="00EB47EB" w:rsidP="00EB47EB">
      <w:pPr>
        <w:pStyle w:val="GvdeMetni"/>
        <w:numPr>
          <w:ilvl w:val="0"/>
          <w:numId w:val="84"/>
        </w:numPr>
        <w:tabs>
          <w:tab w:val="left" w:pos="1908"/>
          <w:tab w:val="left" w:pos="9639"/>
          <w:tab w:val="left" w:pos="10348"/>
          <w:tab w:val="left" w:pos="10490"/>
        </w:tabs>
        <w:spacing w:before="0" w:after="0" w:line="276" w:lineRule="auto"/>
        <w:ind w:left="697" w:right="500" w:hanging="357"/>
        <w:rPr>
          <w:szCs w:val="24"/>
        </w:rPr>
      </w:pPr>
      <w:r w:rsidRPr="00AE19C9">
        <w:rPr>
          <w:szCs w:val="24"/>
        </w:rPr>
        <w:t>Benzinli motora sahip</w:t>
      </w:r>
      <w:r>
        <w:rPr>
          <w:szCs w:val="24"/>
        </w:rPr>
        <w:t xml:space="preserve"> ve t</w:t>
      </w:r>
      <w:r w:rsidRPr="00AE19C9">
        <w:rPr>
          <w:szCs w:val="24"/>
        </w:rPr>
        <w:t>ekerlekli</w:t>
      </w:r>
      <w:r>
        <w:rPr>
          <w:szCs w:val="24"/>
        </w:rPr>
        <w:t xml:space="preserve"> </w:t>
      </w:r>
      <w:r w:rsidRPr="00AE19C9">
        <w:rPr>
          <w:szCs w:val="24"/>
        </w:rPr>
        <w:t>olmalı</w:t>
      </w:r>
      <w:r>
        <w:rPr>
          <w:szCs w:val="24"/>
        </w:rPr>
        <w:t>dır.</w:t>
      </w:r>
    </w:p>
    <w:p w:rsidR="00EB47EB" w:rsidRPr="001F2120" w:rsidRDefault="00EB47EB" w:rsidP="00EB47EB">
      <w:pPr>
        <w:pStyle w:val="GvdeMetni"/>
        <w:numPr>
          <w:ilvl w:val="0"/>
          <w:numId w:val="84"/>
        </w:numPr>
        <w:tabs>
          <w:tab w:val="left" w:pos="1908"/>
          <w:tab w:val="left" w:pos="9639"/>
          <w:tab w:val="left" w:pos="10348"/>
          <w:tab w:val="left" w:pos="10490"/>
        </w:tabs>
        <w:spacing w:before="0" w:after="0" w:line="276" w:lineRule="auto"/>
        <w:ind w:left="697" w:right="500" w:hanging="357"/>
        <w:rPr>
          <w:szCs w:val="24"/>
        </w:rPr>
      </w:pPr>
      <w:r>
        <w:t>Deponun imal edildiği malzeme zirai ilaçlarla reaksiyona girmeyen polyester, polietilen ya da fiberden üretilmiş olmalıdır.</w:t>
      </w:r>
    </w:p>
    <w:p w:rsidR="00EB47EB" w:rsidRPr="00AE19C9" w:rsidRDefault="00EB47EB" w:rsidP="00EB47EB">
      <w:pPr>
        <w:pStyle w:val="GvdeMetni"/>
        <w:numPr>
          <w:ilvl w:val="0"/>
          <w:numId w:val="84"/>
        </w:numPr>
        <w:tabs>
          <w:tab w:val="left" w:pos="1908"/>
          <w:tab w:val="left" w:pos="9639"/>
          <w:tab w:val="left" w:pos="10348"/>
          <w:tab w:val="left" w:pos="10490"/>
        </w:tabs>
        <w:spacing w:before="0" w:after="0" w:line="276" w:lineRule="auto"/>
        <w:ind w:left="697" w:right="500" w:hanging="357"/>
        <w:rPr>
          <w:szCs w:val="24"/>
        </w:rPr>
      </w:pPr>
      <w:r w:rsidRPr="00AE19C9">
        <w:rPr>
          <w:szCs w:val="24"/>
        </w:rPr>
        <w:t>En az</w:t>
      </w:r>
      <w:r>
        <w:rPr>
          <w:szCs w:val="24"/>
        </w:rPr>
        <w:t xml:space="preserve"> 6,5 </w:t>
      </w:r>
      <w:proofErr w:type="spellStart"/>
      <w:r>
        <w:rPr>
          <w:szCs w:val="24"/>
        </w:rPr>
        <w:t>hp</w:t>
      </w:r>
      <w:proofErr w:type="spellEnd"/>
      <w:r>
        <w:rPr>
          <w:szCs w:val="24"/>
        </w:rPr>
        <w:t xml:space="preserve"> gücünde ve p</w:t>
      </w:r>
      <w:r w:rsidRPr="00AE19C9">
        <w:rPr>
          <w:szCs w:val="24"/>
        </w:rPr>
        <w:t xml:space="preserve">ompa basıncı en az 40 </w:t>
      </w:r>
      <w:r>
        <w:rPr>
          <w:szCs w:val="24"/>
        </w:rPr>
        <w:t>bar</w:t>
      </w:r>
      <w:r w:rsidRPr="00AE19C9">
        <w:rPr>
          <w:szCs w:val="24"/>
        </w:rPr>
        <w:t xml:space="preserve"> </w:t>
      </w:r>
      <w:r>
        <w:rPr>
          <w:szCs w:val="24"/>
        </w:rPr>
        <w:t>olmalıdır.</w:t>
      </w:r>
    </w:p>
    <w:p w:rsidR="00EB47EB" w:rsidRDefault="00EB47EB" w:rsidP="00EB47EB">
      <w:pPr>
        <w:pStyle w:val="GvdeMetni"/>
        <w:numPr>
          <w:ilvl w:val="0"/>
          <w:numId w:val="84"/>
        </w:numPr>
        <w:tabs>
          <w:tab w:val="left" w:pos="1908"/>
          <w:tab w:val="left" w:pos="9639"/>
          <w:tab w:val="left" w:pos="10348"/>
          <w:tab w:val="left" w:pos="10490"/>
        </w:tabs>
        <w:spacing w:before="0" w:after="0" w:line="276" w:lineRule="auto"/>
        <w:ind w:left="697" w:right="500" w:hanging="357"/>
        <w:rPr>
          <w:szCs w:val="24"/>
        </w:rPr>
      </w:pPr>
      <w:r w:rsidRPr="00CD1B98">
        <w:rPr>
          <w:szCs w:val="24"/>
        </w:rPr>
        <w:t xml:space="preserve">En az </w:t>
      </w:r>
      <w:r>
        <w:rPr>
          <w:szCs w:val="24"/>
        </w:rPr>
        <w:t>2</w:t>
      </w:r>
      <w:r w:rsidRPr="00CD1B98">
        <w:rPr>
          <w:szCs w:val="24"/>
        </w:rPr>
        <w:t xml:space="preserve">00 litre </w:t>
      </w:r>
      <w:r>
        <w:rPr>
          <w:szCs w:val="24"/>
        </w:rPr>
        <w:t>tank kapasitesine sahip olmalıdır.</w:t>
      </w:r>
    </w:p>
    <w:p w:rsidR="00EB47EB" w:rsidRDefault="00EB47EB" w:rsidP="00EB47EB">
      <w:pPr>
        <w:pStyle w:val="GvdeMetni"/>
        <w:numPr>
          <w:ilvl w:val="0"/>
          <w:numId w:val="84"/>
        </w:numPr>
        <w:tabs>
          <w:tab w:val="left" w:pos="1908"/>
          <w:tab w:val="left" w:pos="9639"/>
          <w:tab w:val="left" w:pos="10348"/>
          <w:tab w:val="left" w:pos="10490"/>
        </w:tabs>
        <w:spacing w:before="0" w:after="0" w:line="276" w:lineRule="auto"/>
        <w:ind w:left="697" w:right="500" w:hanging="357"/>
        <w:rPr>
          <w:szCs w:val="24"/>
        </w:rPr>
      </w:pPr>
      <w:r w:rsidRPr="00487E15">
        <w:t xml:space="preserve">Pülverizatörde </w:t>
      </w:r>
      <w:r>
        <w:t>en az 100</w:t>
      </w:r>
      <w:r w:rsidRPr="00487E15">
        <w:t xml:space="preserve"> metre ilaçlama hortumu ve ilaçlama tabancası bulunmalıdır.</w:t>
      </w:r>
      <w:r>
        <w:t xml:space="preserve"> </w:t>
      </w:r>
    </w:p>
    <w:p w:rsidR="00EB47EB" w:rsidRPr="00487E15" w:rsidRDefault="00EB47EB" w:rsidP="00EB47EB">
      <w:pPr>
        <w:widowControl w:val="0"/>
        <w:numPr>
          <w:ilvl w:val="0"/>
          <w:numId w:val="84"/>
        </w:numPr>
        <w:adjustRightInd w:val="0"/>
        <w:spacing w:line="276" w:lineRule="auto"/>
        <w:ind w:left="697" w:hanging="357"/>
        <w:jc w:val="both"/>
        <w:textAlignment w:val="baseline"/>
      </w:pPr>
      <w:r w:rsidRPr="00487E15">
        <w:t>Pülverizatör üzerinde hortum sarma makarası bulunmalıdır.</w:t>
      </w:r>
    </w:p>
    <w:p w:rsidR="00EB47EB" w:rsidRPr="00487E15" w:rsidRDefault="00EB47EB" w:rsidP="00EB47EB">
      <w:pPr>
        <w:widowControl w:val="0"/>
        <w:numPr>
          <w:ilvl w:val="0"/>
          <w:numId w:val="84"/>
        </w:numPr>
        <w:adjustRightInd w:val="0"/>
        <w:spacing w:line="276" w:lineRule="auto"/>
        <w:ind w:left="697" w:hanging="357"/>
        <w:jc w:val="both"/>
        <w:textAlignment w:val="baseline"/>
      </w:pPr>
      <w:r w:rsidRPr="00487E15">
        <w:t>Bütün aksamlar her türlü ilacın korozyonuna karşı dayanıklı malzemeden üretilmiş olmalıdır.</w:t>
      </w:r>
    </w:p>
    <w:p w:rsidR="00EB47EB" w:rsidRPr="0011518F" w:rsidRDefault="00EB47EB" w:rsidP="00EB47EB">
      <w:pPr>
        <w:pStyle w:val="NoSpacing2"/>
        <w:numPr>
          <w:ilvl w:val="0"/>
          <w:numId w:val="84"/>
        </w:numPr>
        <w:spacing w:line="276" w:lineRule="auto"/>
        <w:jc w:val="both"/>
        <w:rPr>
          <w:rFonts w:eastAsia="Calibri"/>
          <w:color w:val="000000"/>
          <w:sz w:val="24"/>
          <w:szCs w:val="24"/>
          <w:lang w:eastAsia="en-US"/>
        </w:rPr>
      </w:pPr>
      <w:r w:rsidRPr="0011518F">
        <w:rPr>
          <w:rFonts w:eastAsia="Calibri"/>
          <w:color w:val="000000"/>
          <w:sz w:val="24"/>
          <w:szCs w:val="24"/>
          <w:lang w:eastAsia="en-US"/>
        </w:rPr>
        <w:t xml:space="preserve">Makine ve </w:t>
      </w:r>
      <w:proofErr w:type="gramStart"/>
      <w:r w:rsidRPr="0011518F">
        <w:rPr>
          <w:rFonts w:eastAsia="Calibri"/>
          <w:color w:val="000000"/>
          <w:sz w:val="24"/>
          <w:szCs w:val="24"/>
          <w:lang w:eastAsia="en-US"/>
        </w:rPr>
        <w:t>ekipmanlar</w:t>
      </w:r>
      <w:proofErr w:type="gramEnd"/>
      <w:r w:rsidRPr="0011518F">
        <w:rPr>
          <w:rFonts w:eastAsia="Calibri"/>
          <w:color w:val="000000"/>
          <w:sz w:val="24"/>
          <w:szCs w:val="24"/>
          <w:lang w:eastAsia="en-US"/>
        </w:rPr>
        <w:t xml:space="preserve"> </w:t>
      </w:r>
      <w:r w:rsidRPr="0011518F">
        <w:rPr>
          <w:rFonts w:eastAsia="Calibri"/>
          <w:b/>
          <w:color w:val="000000"/>
          <w:sz w:val="24"/>
          <w:szCs w:val="24"/>
          <w:lang w:eastAsia="en-US"/>
        </w:rPr>
        <w:t xml:space="preserve">TSE, TSEK, Deney Raporu, AT/AB Uygunluk Beyanı (CE Uygunluk </w:t>
      </w:r>
      <w:proofErr w:type="spellStart"/>
      <w:r w:rsidRPr="0011518F">
        <w:rPr>
          <w:rFonts w:eastAsia="Calibri"/>
          <w:b/>
          <w:color w:val="000000"/>
          <w:sz w:val="24"/>
          <w:szCs w:val="24"/>
          <w:lang w:eastAsia="en-US"/>
        </w:rPr>
        <w:t>Deklerasyonu</w:t>
      </w:r>
      <w:proofErr w:type="spellEnd"/>
      <w:r w:rsidRPr="0011518F">
        <w:rPr>
          <w:rFonts w:eastAsia="Calibri"/>
          <w:b/>
          <w:color w:val="000000"/>
          <w:sz w:val="24"/>
          <w:szCs w:val="24"/>
          <w:lang w:eastAsia="en-US"/>
        </w:rPr>
        <w:t>) veya Yerli Malı Belge</w:t>
      </w:r>
      <w:r w:rsidRPr="0011518F">
        <w:rPr>
          <w:rFonts w:eastAsia="Calibri"/>
          <w:color w:val="000000"/>
          <w:sz w:val="24"/>
          <w:szCs w:val="24"/>
          <w:lang w:eastAsia="en-US"/>
        </w:rPr>
        <w:t>lerinden en az birine sahip olmalıdır.</w:t>
      </w:r>
    </w:p>
    <w:p w:rsidR="00EB47EB" w:rsidRDefault="00EB47EB" w:rsidP="00EB47EB">
      <w:pPr>
        <w:widowControl w:val="0"/>
        <w:numPr>
          <w:ilvl w:val="0"/>
          <w:numId w:val="84"/>
        </w:numPr>
        <w:adjustRightInd w:val="0"/>
        <w:spacing w:line="276" w:lineRule="auto"/>
        <w:ind w:left="697" w:hanging="357"/>
        <w:jc w:val="both"/>
        <w:textAlignment w:val="baseline"/>
      </w:pPr>
      <w:r>
        <w:t xml:space="preserve">En az </w:t>
      </w:r>
      <w:r w:rsidRPr="00487E15">
        <w:t>2</w:t>
      </w:r>
      <w:r>
        <w:t xml:space="preserve"> yıl</w:t>
      </w:r>
      <w:r w:rsidRPr="00487E15">
        <w:t xml:space="preserve"> garanti</w:t>
      </w:r>
      <w:r>
        <w:t xml:space="preserve"> kapsamında</w:t>
      </w:r>
      <w:r w:rsidRPr="00487E15">
        <w:t xml:space="preserve"> olmalıdır.</w:t>
      </w:r>
    </w:p>
    <w:p w:rsidR="00EB47EB" w:rsidRPr="00DE115C" w:rsidRDefault="00EB47EB" w:rsidP="00EB47EB">
      <w:pPr>
        <w:widowControl w:val="0"/>
        <w:numPr>
          <w:ilvl w:val="0"/>
          <w:numId w:val="84"/>
        </w:numPr>
        <w:adjustRightInd w:val="0"/>
        <w:spacing w:line="276" w:lineRule="auto"/>
        <w:ind w:left="697" w:hanging="357"/>
        <w:jc w:val="both"/>
        <w:textAlignment w:val="baseline"/>
      </w:pPr>
      <w:r>
        <w:t>Bakanlığımız Gıda ve Kontrol Genel Müdürlüğü tarafından zirai mücadele alet ve makinelerine verilen ruhsata sahip olmalıdır.</w:t>
      </w:r>
    </w:p>
    <w:p w:rsidR="00EB47EB" w:rsidRDefault="00EB47EB" w:rsidP="00EB47EB">
      <w:pPr>
        <w:widowControl w:val="0"/>
        <w:adjustRightInd w:val="0"/>
        <w:spacing w:after="120" w:line="276" w:lineRule="auto"/>
        <w:jc w:val="both"/>
        <w:textAlignment w:val="baseline"/>
      </w:pPr>
    </w:p>
    <w:p w:rsidR="00EB47EB" w:rsidRPr="0077042A" w:rsidRDefault="00EB47EB" w:rsidP="00EB47EB">
      <w:pPr>
        <w:widowControl w:val="0"/>
        <w:adjustRightInd w:val="0"/>
        <w:spacing w:after="120" w:line="276" w:lineRule="auto"/>
        <w:jc w:val="both"/>
        <w:textAlignment w:val="baseline"/>
        <w:rPr>
          <w:b/>
        </w:rPr>
      </w:pPr>
      <w:r w:rsidRPr="0077042A">
        <w:rPr>
          <w:b/>
        </w:rPr>
        <w:t>Asılır Tip Bahçe Pülverizatörü</w:t>
      </w:r>
      <w:r>
        <w:rPr>
          <w:b/>
        </w:rPr>
        <w:t xml:space="preserve"> ve Ekipmanları</w:t>
      </w:r>
    </w:p>
    <w:p w:rsidR="00EB47EB" w:rsidRPr="00487E15"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Pülverizatör asılır veya çekilir tip olmalıdır.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 xml:space="preserve">Depo kapasitesi </w:t>
      </w:r>
      <w:r>
        <w:t xml:space="preserve">en az </w:t>
      </w:r>
      <w:r w:rsidRPr="00487E15">
        <w:t xml:space="preserve">400 </w:t>
      </w:r>
      <w:proofErr w:type="spellStart"/>
      <w:r w:rsidRPr="00487E15">
        <w:t>lt</w:t>
      </w:r>
      <w:proofErr w:type="spellEnd"/>
      <w:r>
        <w:t xml:space="preserve"> </w:t>
      </w:r>
      <w:r w:rsidRPr="00487E15">
        <w:t>olmalıdır.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t>Deponun imal edildiği malzeme zirai ilaçlarla reaksiyona girmeyen polyester, polietilen ya da fiberden üretilmiş olmalıdır.</w:t>
      </w:r>
    </w:p>
    <w:p w:rsidR="00EB47EB" w:rsidRPr="00487E15"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 xml:space="preserve">Pompa tipi </w:t>
      </w:r>
      <w:r w:rsidRPr="001F2120">
        <w:t xml:space="preserve">asgari 3 </w:t>
      </w:r>
      <w:proofErr w:type="spellStart"/>
      <w:r w:rsidRPr="001F2120">
        <w:t>membranlı</w:t>
      </w:r>
      <w:proofErr w:type="spellEnd"/>
      <w:r w:rsidRPr="001F2120">
        <w:t xml:space="preserve"> yüksek </w:t>
      </w:r>
      <w:r w:rsidRPr="00487E15">
        <w:t>basınçlı pompa olmalıdır.</w:t>
      </w:r>
    </w:p>
    <w:p w:rsidR="00EB47EB" w:rsidRPr="00487E15"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 xml:space="preserve">Bağlantı </w:t>
      </w:r>
      <w:r>
        <w:t>üç</w:t>
      </w:r>
      <w:r w:rsidRPr="00487E15">
        <w:t xml:space="preserve"> noktadan askı sistemi olmalıdır.</w:t>
      </w:r>
    </w:p>
    <w:p w:rsidR="00EB47EB" w:rsidRPr="00487E15"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Otomatik depo doldurma sistemi olmalıdır.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Basınç ayarlama sistemi olmalıdır.</w:t>
      </w:r>
    </w:p>
    <w:p w:rsidR="00EB47EB" w:rsidRPr="001D53A7" w:rsidRDefault="00EB47EB" w:rsidP="00EB47EB">
      <w:pPr>
        <w:widowControl w:val="0"/>
        <w:numPr>
          <w:ilvl w:val="0"/>
          <w:numId w:val="82"/>
        </w:numPr>
        <w:adjustRightInd w:val="0"/>
        <w:spacing w:after="100" w:afterAutospacing="1" w:line="276" w:lineRule="auto"/>
        <w:ind w:left="709" w:hanging="357"/>
        <w:jc w:val="both"/>
        <w:textAlignment w:val="baseline"/>
      </w:pPr>
      <w:r>
        <w:t>P</w:t>
      </w:r>
      <w:r w:rsidRPr="00487E15">
        <w:t xml:space="preserve">ülverizatörde asgari </w:t>
      </w:r>
      <w:r>
        <w:t>100</w:t>
      </w:r>
      <w:r w:rsidRPr="00487E15">
        <w:t xml:space="preserve"> metre ilaçlama hortumu ve ilaçlama tabancası bulunmalıdır.</w:t>
      </w:r>
      <w:r>
        <w:t xml:space="preserve"> </w:t>
      </w:r>
    </w:p>
    <w:p w:rsidR="00EB47EB" w:rsidRPr="00487E15"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Pülverizatör üzerinde hortum sarma makarası bulunmalıdır.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rsidRPr="00487E15">
        <w:t>Bütün aksamlar her türlü ilacın korozyonuna karşı dayanıklı malzemeden üretilmiş olmalıdır.</w:t>
      </w:r>
    </w:p>
    <w:p w:rsidR="00EB47EB" w:rsidRPr="00111494" w:rsidRDefault="00EB47EB" w:rsidP="00EB47EB">
      <w:pPr>
        <w:widowControl w:val="0"/>
        <w:numPr>
          <w:ilvl w:val="0"/>
          <w:numId w:val="82"/>
        </w:numPr>
        <w:adjustRightInd w:val="0"/>
        <w:spacing w:after="100" w:afterAutospacing="1" w:line="276" w:lineRule="auto"/>
        <w:ind w:left="709" w:hanging="357"/>
        <w:jc w:val="both"/>
        <w:textAlignment w:val="baseline"/>
      </w:pPr>
      <w:r w:rsidRPr="00111494">
        <w:rPr>
          <w:rFonts w:eastAsia="Calibri"/>
          <w:color w:val="000000"/>
          <w:lang w:eastAsia="en-US"/>
        </w:rPr>
        <w:t xml:space="preserve">Makine ve </w:t>
      </w:r>
      <w:proofErr w:type="gramStart"/>
      <w:r w:rsidRPr="00111494">
        <w:rPr>
          <w:rFonts w:eastAsia="Calibri"/>
          <w:color w:val="000000"/>
          <w:lang w:eastAsia="en-US"/>
        </w:rPr>
        <w:t>ekipmanlar</w:t>
      </w:r>
      <w:proofErr w:type="gramEnd"/>
      <w:r w:rsidRPr="00111494">
        <w:rPr>
          <w:rFonts w:eastAsia="Calibri"/>
          <w:color w:val="000000"/>
          <w:lang w:eastAsia="en-US"/>
        </w:rPr>
        <w:t xml:space="preserve"> </w:t>
      </w:r>
      <w:r w:rsidRPr="00111494">
        <w:rPr>
          <w:rFonts w:eastAsia="Calibri"/>
          <w:b/>
          <w:color w:val="000000"/>
          <w:lang w:eastAsia="en-US"/>
        </w:rPr>
        <w:t xml:space="preserve">TSE, TSEK, Deney Raporu, AT/AB Uygunluk Beyanı (CE Uygunluk </w:t>
      </w:r>
      <w:proofErr w:type="spellStart"/>
      <w:r w:rsidRPr="00111494">
        <w:rPr>
          <w:rFonts w:eastAsia="Calibri"/>
          <w:b/>
          <w:color w:val="000000"/>
          <w:lang w:eastAsia="en-US"/>
        </w:rPr>
        <w:t>Deklerasyonu</w:t>
      </w:r>
      <w:proofErr w:type="spellEnd"/>
      <w:r w:rsidRPr="00111494">
        <w:rPr>
          <w:rFonts w:eastAsia="Calibri"/>
          <w:b/>
          <w:color w:val="000000"/>
          <w:lang w:eastAsia="en-US"/>
        </w:rPr>
        <w:t>) veya Yerli Malı Belge</w:t>
      </w:r>
      <w:r w:rsidRPr="00111494">
        <w:rPr>
          <w:rFonts w:eastAsia="Calibri"/>
          <w:color w:val="000000"/>
          <w:lang w:eastAsia="en-US"/>
        </w:rPr>
        <w:t>lerinden en az birine sahip olmalıdır.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t xml:space="preserve">En az </w:t>
      </w:r>
      <w:r w:rsidRPr="00487E15">
        <w:t>2</w:t>
      </w:r>
      <w:r>
        <w:t xml:space="preserve"> yıl</w:t>
      </w:r>
      <w:r w:rsidRPr="00487E15">
        <w:t xml:space="preserve"> garanti</w:t>
      </w:r>
      <w:r>
        <w:t xml:space="preserve"> kapsamında</w:t>
      </w:r>
      <w:r w:rsidRPr="00487E15">
        <w:t xml:space="preserve"> olmalıdır.</w:t>
      </w:r>
    </w:p>
    <w:p w:rsidR="00EB47EB" w:rsidRDefault="00EB47EB" w:rsidP="00EB47EB">
      <w:pPr>
        <w:widowControl w:val="0"/>
        <w:numPr>
          <w:ilvl w:val="0"/>
          <w:numId w:val="82"/>
        </w:numPr>
        <w:adjustRightInd w:val="0"/>
        <w:spacing w:after="100" w:afterAutospacing="1" w:line="276" w:lineRule="auto"/>
        <w:ind w:left="709" w:hanging="357"/>
        <w:jc w:val="both"/>
        <w:textAlignment w:val="baseline"/>
      </w:pPr>
      <w:r>
        <w:t>Bakanlığımız Gıda ve Kontrol Genel Müdürlüğü tarafından zirai mücadele alet ve makinelerine verilen ruhsata sahip olmalıdır.</w:t>
      </w:r>
    </w:p>
    <w:p w:rsidR="00EB47EB" w:rsidRDefault="00EB47EB" w:rsidP="00EB47EB">
      <w:pPr>
        <w:widowControl w:val="0"/>
        <w:adjustRightInd w:val="0"/>
        <w:spacing w:after="100" w:afterAutospacing="1" w:line="276" w:lineRule="auto"/>
        <w:ind w:left="709"/>
        <w:jc w:val="both"/>
        <w:textAlignment w:val="baseline"/>
      </w:pPr>
    </w:p>
    <w:p w:rsidR="00EB47EB" w:rsidRDefault="00EB47EB" w:rsidP="00EB47EB">
      <w:pPr>
        <w:widowControl w:val="0"/>
        <w:adjustRightInd w:val="0"/>
        <w:spacing w:after="120" w:line="276" w:lineRule="auto"/>
        <w:ind w:left="709"/>
        <w:jc w:val="both"/>
        <w:textAlignment w:val="baseline"/>
      </w:pPr>
    </w:p>
    <w:p w:rsidR="00EB47EB" w:rsidRDefault="00EB47EB" w:rsidP="00EB47EB">
      <w:pPr>
        <w:widowControl w:val="0"/>
        <w:adjustRightInd w:val="0"/>
        <w:spacing w:after="120" w:line="276" w:lineRule="auto"/>
        <w:ind w:left="709"/>
        <w:jc w:val="both"/>
        <w:textAlignment w:val="baseline"/>
      </w:pPr>
    </w:p>
    <w:p w:rsidR="00EB47EB" w:rsidRPr="00487E15" w:rsidRDefault="00EB47EB" w:rsidP="00EB47EB">
      <w:pPr>
        <w:widowControl w:val="0"/>
        <w:adjustRightInd w:val="0"/>
        <w:spacing w:after="120" w:line="276" w:lineRule="auto"/>
        <w:ind w:left="709"/>
        <w:jc w:val="both"/>
        <w:textAlignment w:val="baseline"/>
      </w:pPr>
    </w:p>
    <w:p w:rsidR="00EB47EB" w:rsidRPr="0077042A" w:rsidRDefault="00EB47EB" w:rsidP="00EB47EB">
      <w:pPr>
        <w:widowControl w:val="0"/>
        <w:adjustRightInd w:val="0"/>
        <w:spacing w:after="120" w:line="276" w:lineRule="auto"/>
        <w:jc w:val="both"/>
        <w:textAlignment w:val="baseline"/>
        <w:rPr>
          <w:b/>
        </w:rPr>
      </w:pPr>
      <w:r w:rsidRPr="0077042A">
        <w:rPr>
          <w:b/>
        </w:rPr>
        <w:t>Asılır Tarla Tipi Pülverizatörü</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Pr>
          <w:rFonts w:eastAsia="Calibri"/>
          <w:color w:val="000000"/>
          <w:sz w:val="24"/>
          <w:szCs w:val="24"/>
          <w:lang w:eastAsia="en-US"/>
        </w:rPr>
        <w:t>Depo k</w:t>
      </w:r>
      <w:r w:rsidRPr="00110A14">
        <w:rPr>
          <w:rFonts w:eastAsia="Calibri"/>
          <w:color w:val="000000"/>
          <w:sz w:val="24"/>
          <w:szCs w:val="24"/>
          <w:lang w:eastAsia="en-US"/>
        </w:rPr>
        <w:t xml:space="preserve">apasitesi </w:t>
      </w:r>
      <w:r>
        <w:rPr>
          <w:rFonts w:eastAsia="Calibri"/>
          <w:color w:val="000000"/>
          <w:sz w:val="24"/>
          <w:szCs w:val="24"/>
          <w:lang w:eastAsia="en-US"/>
        </w:rPr>
        <w:t>en az 400 litre</w:t>
      </w:r>
      <w:r w:rsidRPr="00110A14">
        <w:rPr>
          <w:rFonts w:eastAsia="Calibri"/>
          <w:color w:val="000000"/>
          <w:sz w:val="24"/>
          <w:szCs w:val="24"/>
          <w:lang w:eastAsia="en-US"/>
        </w:rPr>
        <w:t xml:space="preserve"> olmalıdır.</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Deponun imal edildiği malzeme zirai ilaçlarla reaksiyona girmeyen polyester, polietilen ya da fiberden üretilmiş olmalıdır.</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 xml:space="preserve">Pompa tipi asgari 3 </w:t>
      </w:r>
      <w:proofErr w:type="spellStart"/>
      <w:r w:rsidRPr="001F2120">
        <w:rPr>
          <w:rFonts w:eastAsia="Calibri"/>
          <w:color w:val="000000"/>
          <w:sz w:val="24"/>
          <w:szCs w:val="24"/>
          <w:lang w:eastAsia="en-US"/>
        </w:rPr>
        <w:t>membranlı</w:t>
      </w:r>
      <w:proofErr w:type="spellEnd"/>
      <w:r w:rsidRPr="001F2120">
        <w:rPr>
          <w:rFonts w:eastAsia="Calibri"/>
          <w:color w:val="000000"/>
          <w:sz w:val="24"/>
          <w:szCs w:val="24"/>
          <w:lang w:eastAsia="en-US"/>
        </w:rPr>
        <w:t xml:space="preserve"> yüksek basınçlı pompa olmalıdır.</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Bağlantı üç noktadan askı sistemi olmalıdır</w:t>
      </w:r>
      <w:r w:rsidRPr="001F2120">
        <w:rPr>
          <w:color w:val="000000"/>
          <w:sz w:val="24"/>
          <w:szCs w:val="24"/>
        </w:rPr>
        <w:t>.</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En az 8 metre arası kanat uzunluğu olmalıdır.</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Wingdings"/>
          <w:color w:val="000000"/>
          <w:sz w:val="24"/>
          <w:szCs w:val="24"/>
        </w:rPr>
        <w:t>Otomatik depo doldurma sistemi olmalıdır.</w:t>
      </w:r>
    </w:p>
    <w:p w:rsidR="00EB47EB"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color w:val="000000"/>
          <w:sz w:val="24"/>
          <w:szCs w:val="24"/>
        </w:rPr>
        <w:t>2 ayrı dağıtıcı özelliği olmalıdır.</w:t>
      </w:r>
    </w:p>
    <w:p w:rsidR="00EB47EB" w:rsidRPr="009F211E"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Basınç ayar sistemli olmalıdır.</w:t>
      </w:r>
      <w:r>
        <w:rPr>
          <w:rFonts w:eastAsia="Calibri"/>
          <w:color w:val="000000"/>
          <w:sz w:val="24"/>
          <w:szCs w:val="24"/>
          <w:lang w:eastAsia="en-US"/>
        </w:rPr>
        <w:t xml:space="preserve"> </w:t>
      </w:r>
      <w:r w:rsidRPr="009F211E">
        <w:rPr>
          <w:rFonts w:eastAsia="Calibri"/>
          <w:color w:val="000000"/>
          <w:sz w:val="24"/>
          <w:szCs w:val="24"/>
          <w:lang w:eastAsia="en-US"/>
        </w:rPr>
        <w:t xml:space="preserve">Makine ve </w:t>
      </w:r>
      <w:proofErr w:type="gramStart"/>
      <w:r w:rsidRPr="009F211E">
        <w:rPr>
          <w:rFonts w:eastAsia="Calibri"/>
          <w:color w:val="000000"/>
          <w:sz w:val="24"/>
          <w:szCs w:val="24"/>
          <w:lang w:eastAsia="en-US"/>
        </w:rPr>
        <w:t>ekipmanlar</w:t>
      </w:r>
      <w:proofErr w:type="gramEnd"/>
      <w:r w:rsidRPr="009F211E">
        <w:rPr>
          <w:rFonts w:eastAsia="Calibri"/>
          <w:color w:val="000000"/>
          <w:sz w:val="24"/>
          <w:szCs w:val="24"/>
          <w:lang w:eastAsia="en-US"/>
        </w:rPr>
        <w:t xml:space="preserve"> </w:t>
      </w:r>
      <w:r w:rsidRPr="009F211E">
        <w:rPr>
          <w:rFonts w:eastAsia="Calibri"/>
          <w:b/>
          <w:color w:val="000000"/>
          <w:sz w:val="24"/>
          <w:szCs w:val="24"/>
          <w:lang w:eastAsia="en-US"/>
        </w:rPr>
        <w:t xml:space="preserve">TSE, TSEK, Deney Raporu, AT/AB Uygunluk Beyanı (CE Uygunluk </w:t>
      </w:r>
      <w:proofErr w:type="spellStart"/>
      <w:r w:rsidRPr="009F211E">
        <w:rPr>
          <w:rFonts w:eastAsia="Calibri"/>
          <w:b/>
          <w:color w:val="000000"/>
          <w:sz w:val="24"/>
          <w:szCs w:val="24"/>
          <w:lang w:eastAsia="en-US"/>
        </w:rPr>
        <w:t>Deklerasyonu</w:t>
      </w:r>
      <w:proofErr w:type="spellEnd"/>
      <w:r w:rsidRPr="009F211E">
        <w:rPr>
          <w:rFonts w:eastAsia="Calibri"/>
          <w:b/>
          <w:color w:val="000000"/>
          <w:sz w:val="24"/>
          <w:szCs w:val="24"/>
          <w:lang w:eastAsia="en-US"/>
        </w:rPr>
        <w:t>) veya Yerli Malı Belge</w:t>
      </w:r>
      <w:r w:rsidRPr="009F211E">
        <w:rPr>
          <w:rFonts w:eastAsia="Calibri"/>
          <w:color w:val="000000"/>
          <w:sz w:val="24"/>
          <w:szCs w:val="24"/>
          <w:lang w:eastAsia="en-US"/>
        </w:rPr>
        <w:t>lerinden en az birine sahip olmalıdır.</w:t>
      </w:r>
    </w:p>
    <w:p w:rsidR="00EB47EB" w:rsidRPr="001F2120"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En az 2 yıl garanti kapsamında olmalıdır.</w:t>
      </w:r>
    </w:p>
    <w:p w:rsidR="00EB47EB" w:rsidRPr="001F2120" w:rsidRDefault="00EB47EB" w:rsidP="00EB47EB">
      <w:pPr>
        <w:pStyle w:val="NoSpacing2"/>
        <w:numPr>
          <w:ilvl w:val="0"/>
          <w:numId w:val="91"/>
        </w:numPr>
        <w:spacing w:line="276" w:lineRule="auto"/>
        <w:ind w:left="851" w:hanging="425"/>
        <w:jc w:val="both"/>
        <w:rPr>
          <w:rFonts w:eastAsia="Calibri"/>
          <w:color w:val="000000"/>
          <w:sz w:val="24"/>
          <w:szCs w:val="24"/>
          <w:lang w:eastAsia="en-US"/>
        </w:rPr>
      </w:pPr>
      <w:r w:rsidRPr="001F2120">
        <w:rPr>
          <w:rFonts w:eastAsia="Calibri"/>
          <w:color w:val="000000"/>
          <w:sz w:val="24"/>
          <w:szCs w:val="24"/>
          <w:lang w:eastAsia="en-US"/>
        </w:rPr>
        <w:t>Bakanlığımız Gıda ve Kontrol Genel Müdürlüğü tarafından zirai mücadele alet ve makinelerine verilen ruhsata sahip olmalıdır.</w:t>
      </w:r>
    </w:p>
    <w:p w:rsidR="00EB47EB" w:rsidRPr="0077042A" w:rsidRDefault="00EB47EB" w:rsidP="00EB47EB">
      <w:pPr>
        <w:widowControl w:val="0"/>
        <w:adjustRightInd w:val="0"/>
        <w:spacing w:after="120" w:line="276" w:lineRule="auto"/>
        <w:jc w:val="both"/>
        <w:textAlignment w:val="baseline"/>
        <w:rPr>
          <w:b/>
        </w:rPr>
      </w:pPr>
      <w:proofErr w:type="spellStart"/>
      <w:r w:rsidRPr="0077042A">
        <w:rPr>
          <w:b/>
        </w:rPr>
        <w:t>Atomizör</w:t>
      </w:r>
      <w:proofErr w:type="spellEnd"/>
    </w:p>
    <w:p w:rsidR="00EB47EB" w:rsidRDefault="00EB47EB" w:rsidP="00EB47EB">
      <w:pPr>
        <w:pStyle w:val="ListeParagraf"/>
        <w:numPr>
          <w:ilvl w:val="0"/>
          <w:numId w:val="85"/>
        </w:numPr>
        <w:spacing w:line="276" w:lineRule="auto"/>
        <w:ind w:left="714" w:hanging="357"/>
        <w:jc w:val="both"/>
      </w:pPr>
      <w:r>
        <w:t xml:space="preserve">Depo kapasitesi en az 400 </w:t>
      </w:r>
      <w:proofErr w:type="spellStart"/>
      <w:r>
        <w:t>lt</w:t>
      </w:r>
      <w:proofErr w:type="spellEnd"/>
      <w:r>
        <w:t xml:space="preserve"> olmalıdır.</w:t>
      </w:r>
    </w:p>
    <w:p w:rsidR="00EB47EB" w:rsidRDefault="00EB47EB" w:rsidP="00EB47EB">
      <w:pPr>
        <w:pStyle w:val="ListeParagraf"/>
        <w:numPr>
          <w:ilvl w:val="0"/>
          <w:numId w:val="85"/>
        </w:numPr>
        <w:spacing w:line="276" w:lineRule="auto"/>
        <w:ind w:left="714" w:hanging="357"/>
        <w:jc w:val="both"/>
      </w:pPr>
      <w:r>
        <w:t>Deponun imal edildiği malzeme zirai ilaçlarla reaksiyona girmeyen polyester, polietilen ya da fiberden üretilmiş olmalıdır.</w:t>
      </w:r>
    </w:p>
    <w:p w:rsidR="00EB47EB" w:rsidRDefault="00EB47EB" w:rsidP="00EB47EB">
      <w:pPr>
        <w:pStyle w:val="ListeParagraf"/>
        <w:numPr>
          <w:ilvl w:val="0"/>
          <w:numId w:val="85"/>
        </w:numPr>
        <w:spacing w:line="276" w:lineRule="auto"/>
        <w:ind w:left="714" w:hanging="357"/>
        <w:jc w:val="both"/>
      </w:pPr>
      <w:r>
        <w:t xml:space="preserve">Sıvı basıncını sağlayacak pompa en </w:t>
      </w:r>
      <w:r w:rsidRPr="001F2120">
        <w:t xml:space="preserve">az 40 bar basınca dayanıklı ve 3 </w:t>
      </w:r>
      <w:proofErr w:type="spellStart"/>
      <w:r w:rsidRPr="001F2120">
        <w:t>mebranlı</w:t>
      </w:r>
      <w:proofErr w:type="spellEnd"/>
      <w:r w:rsidRPr="001F2120">
        <w:t xml:space="preserve"> olm</w:t>
      </w:r>
      <w:r>
        <w:t>alıdır, gerekli gücü traktörün kuyruk milinden almalıdır.</w:t>
      </w:r>
    </w:p>
    <w:p w:rsidR="00EB47EB" w:rsidRPr="001F2120" w:rsidRDefault="00EB47EB" w:rsidP="00EB47EB">
      <w:pPr>
        <w:pStyle w:val="ListeParagraf"/>
        <w:numPr>
          <w:ilvl w:val="0"/>
          <w:numId w:val="85"/>
        </w:numPr>
        <w:spacing w:line="276" w:lineRule="auto"/>
        <w:ind w:left="714" w:hanging="357"/>
        <w:jc w:val="both"/>
      </w:pPr>
      <w:r w:rsidRPr="001F2120">
        <w:t>Hava akışını sağlayacak fan pervanesi 75 cm çapında paslanmaz metal malzemeden üretilmiş olmalıdır.</w:t>
      </w:r>
    </w:p>
    <w:p w:rsidR="00EB47EB" w:rsidRDefault="00EB47EB" w:rsidP="00EB47EB">
      <w:pPr>
        <w:pStyle w:val="ListeParagraf"/>
        <w:numPr>
          <w:ilvl w:val="0"/>
          <w:numId w:val="85"/>
        </w:numPr>
        <w:spacing w:line="276" w:lineRule="auto"/>
        <w:ind w:left="714" w:hanging="357"/>
        <w:jc w:val="both"/>
      </w:pPr>
      <w:r>
        <w:t xml:space="preserve">Fan pervanesinin çevresinde konumlu ilaçlama memeleri minimum </w:t>
      </w:r>
      <w:r w:rsidRPr="001F2120">
        <w:t xml:space="preserve">10 adet </w:t>
      </w:r>
      <w:r>
        <w:t xml:space="preserve">ve </w:t>
      </w:r>
      <w:proofErr w:type="gramStart"/>
      <w:r>
        <w:t>kalibrasyonu</w:t>
      </w:r>
      <w:proofErr w:type="gramEnd"/>
      <w:r>
        <w:t xml:space="preserve"> ayarlanabilir olmalı, istendiği zaman tek tek devre dışı bırakılabilir olmalıdır.</w:t>
      </w:r>
    </w:p>
    <w:p w:rsidR="00EB47EB" w:rsidRDefault="00EB47EB" w:rsidP="00EB47EB">
      <w:pPr>
        <w:pStyle w:val="ListeParagraf"/>
        <w:numPr>
          <w:ilvl w:val="0"/>
          <w:numId w:val="85"/>
        </w:numPr>
        <w:spacing w:line="276" w:lineRule="auto"/>
        <w:ind w:left="714" w:hanging="357"/>
        <w:jc w:val="both"/>
      </w:pPr>
      <w:r>
        <w:t xml:space="preserve">Hava akışını sağlayan fan tahriki </w:t>
      </w:r>
      <w:r w:rsidRPr="001F2120">
        <w:t>kuyruk milinden şanzımanla almalı istenildiği zaman fan devre dışı bırakılabilmelidir.</w:t>
      </w:r>
    </w:p>
    <w:p w:rsidR="00EB47EB" w:rsidRPr="00EB04CF" w:rsidRDefault="00EB47EB" w:rsidP="00EB47EB">
      <w:pPr>
        <w:pStyle w:val="ListeParagraf"/>
        <w:numPr>
          <w:ilvl w:val="0"/>
          <w:numId w:val="85"/>
        </w:numPr>
        <w:spacing w:line="276" w:lineRule="auto"/>
        <w:ind w:left="714" w:hanging="357"/>
        <w:jc w:val="both"/>
      </w:pPr>
      <w:r w:rsidRPr="00EB04CF">
        <w:t>Fanlı ilaçlama yapılırken sistemin basınç kontrolü ve püskürtme yönü ayarlanabilir özellikte olmalıdır.</w:t>
      </w:r>
    </w:p>
    <w:p w:rsidR="00EB47EB" w:rsidRPr="001F2120" w:rsidRDefault="00EB47EB" w:rsidP="00EB47EB">
      <w:pPr>
        <w:pStyle w:val="ListeParagraf"/>
        <w:numPr>
          <w:ilvl w:val="0"/>
          <w:numId w:val="85"/>
        </w:numPr>
        <w:spacing w:line="276" w:lineRule="auto"/>
        <w:ind w:left="714" w:hanging="357"/>
        <w:jc w:val="both"/>
      </w:pPr>
      <w:r w:rsidRPr="001F2120">
        <w:t>Makine traktöre üç noktadan bağlantılı hidrolik kollarına asılır tip olmalı, traktöre bağlı değilken rahat montaj için 4 adet 360</w:t>
      </w:r>
      <w:r w:rsidRPr="001F2120">
        <w:rPr>
          <w:vertAlign w:val="superscript"/>
        </w:rPr>
        <w:t xml:space="preserve">0 </w:t>
      </w:r>
      <w:r w:rsidRPr="001F2120">
        <w:t>dönebilen tekerleklere sahip olmalıdır.</w:t>
      </w:r>
    </w:p>
    <w:p w:rsidR="00EB47EB" w:rsidRPr="001F2120" w:rsidRDefault="00EB47EB" w:rsidP="00EB47EB">
      <w:pPr>
        <w:pStyle w:val="NoSpacing2"/>
        <w:numPr>
          <w:ilvl w:val="0"/>
          <w:numId w:val="85"/>
        </w:numPr>
        <w:spacing w:line="276" w:lineRule="auto"/>
        <w:jc w:val="both"/>
        <w:rPr>
          <w:rFonts w:eastAsia="Calibri"/>
          <w:color w:val="000000"/>
          <w:sz w:val="24"/>
          <w:szCs w:val="24"/>
          <w:lang w:eastAsia="en-US"/>
        </w:rPr>
      </w:pPr>
      <w:r w:rsidRPr="001F2120">
        <w:rPr>
          <w:rFonts w:eastAsia="Calibri"/>
          <w:color w:val="000000"/>
          <w:sz w:val="24"/>
          <w:szCs w:val="24"/>
          <w:lang w:eastAsia="en-US"/>
        </w:rPr>
        <w:t>En az 2 yıl garanti kapsamında olmalıdır.</w:t>
      </w:r>
    </w:p>
    <w:p w:rsidR="00EB47EB" w:rsidRPr="0011518F" w:rsidRDefault="00EB47EB" w:rsidP="00EB47EB">
      <w:pPr>
        <w:pStyle w:val="NoSpacing2"/>
        <w:numPr>
          <w:ilvl w:val="0"/>
          <w:numId w:val="85"/>
        </w:numPr>
        <w:spacing w:line="276" w:lineRule="auto"/>
        <w:jc w:val="both"/>
        <w:rPr>
          <w:rFonts w:eastAsia="Calibri"/>
          <w:color w:val="000000"/>
          <w:sz w:val="24"/>
          <w:szCs w:val="24"/>
          <w:lang w:eastAsia="en-US"/>
        </w:rPr>
      </w:pPr>
      <w:r w:rsidRPr="0011518F">
        <w:rPr>
          <w:rFonts w:eastAsia="Calibri"/>
          <w:color w:val="000000"/>
          <w:sz w:val="24"/>
          <w:szCs w:val="24"/>
          <w:lang w:eastAsia="en-US"/>
        </w:rPr>
        <w:t xml:space="preserve">Makine ve </w:t>
      </w:r>
      <w:proofErr w:type="gramStart"/>
      <w:r w:rsidRPr="0011518F">
        <w:rPr>
          <w:rFonts w:eastAsia="Calibri"/>
          <w:color w:val="000000"/>
          <w:sz w:val="24"/>
          <w:szCs w:val="24"/>
          <w:lang w:eastAsia="en-US"/>
        </w:rPr>
        <w:t>ekipmanlar</w:t>
      </w:r>
      <w:proofErr w:type="gramEnd"/>
      <w:r w:rsidRPr="0011518F">
        <w:rPr>
          <w:rFonts w:eastAsia="Calibri"/>
          <w:color w:val="000000"/>
          <w:sz w:val="24"/>
          <w:szCs w:val="24"/>
          <w:lang w:eastAsia="en-US"/>
        </w:rPr>
        <w:t xml:space="preserve"> </w:t>
      </w:r>
      <w:r w:rsidRPr="0011518F">
        <w:rPr>
          <w:rFonts w:eastAsia="Calibri"/>
          <w:b/>
          <w:color w:val="000000"/>
          <w:sz w:val="24"/>
          <w:szCs w:val="24"/>
          <w:lang w:eastAsia="en-US"/>
        </w:rPr>
        <w:t xml:space="preserve">TSE, TSEK, Deney Raporu, AT/AB Uygunluk Beyanı (CE Uygunluk </w:t>
      </w:r>
      <w:proofErr w:type="spellStart"/>
      <w:r w:rsidRPr="0011518F">
        <w:rPr>
          <w:rFonts w:eastAsia="Calibri"/>
          <w:b/>
          <w:color w:val="000000"/>
          <w:sz w:val="24"/>
          <w:szCs w:val="24"/>
          <w:lang w:eastAsia="en-US"/>
        </w:rPr>
        <w:t>Deklerasyonu</w:t>
      </w:r>
      <w:proofErr w:type="spellEnd"/>
      <w:r w:rsidRPr="0011518F">
        <w:rPr>
          <w:rFonts w:eastAsia="Calibri"/>
          <w:b/>
          <w:color w:val="000000"/>
          <w:sz w:val="24"/>
          <w:szCs w:val="24"/>
          <w:lang w:eastAsia="en-US"/>
        </w:rPr>
        <w:t>) veya Yerli Malı Belge</w:t>
      </w:r>
      <w:r w:rsidRPr="0011518F">
        <w:rPr>
          <w:rFonts w:eastAsia="Calibri"/>
          <w:color w:val="000000"/>
          <w:sz w:val="24"/>
          <w:szCs w:val="24"/>
          <w:lang w:eastAsia="en-US"/>
        </w:rPr>
        <w:t>lerinden en az birine sahip olmalıdır.</w:t>
      </w:r>
    </w:p>
    <w:p w:rsidR="00EB47EB" w:rsidRPr="005C4BBF" w:rsidRDefault="00EB47EB" w:rsidP="00EB47EB">
      <w:pPr>
        <w:numPr>
          <w:ilvl w:val="0"/>
          <w:numId w:val="85"/>
        </w:numPr>
        <w:spacing w:line="276" w:lineRule="auto"/>
        <w:ind w:left="714" w:hanging="357"/>
        <w:jc w:val="both"/>
        <w:rPr>
          <w:color w:val="FF0000"/>
        </w:rPr>
      </w:pPr>
      <w:r>
        <w:t>Bakanlığımız Gıda ve Kontrol Genel Müdürlüğü tarafından zirai mücadele alet ve makinelerine verilen ruhsata sahip olmalıdır.</w:t>
      </w:r>
    </w:p>
    <w:p w:rsidR="00EB47EB" w:rsidRDefault="00EB47EB" w:rsidP="00EB47EB">
      <w:pPr>
        <w:spacing w:line="276" w:lineRule="auto"/>
        <w:jc w:val="both"/>
      </w:pPr>
    </w:p>
    <w:p w:rsidR="00EB47EB" w:rsidRDefault="00EB47EB" w:rsidP="00EB47EB">
      <w:pPr>
        <w:spacing w:line="276" w:lineRule="auto"/>
        <w:jc w:val="both"/>
      </w:pPr>
    </w:p>
    <w:p w:rsidR="00EB47EB" w:rsidRPr="003B3BFB" w:rsidRDefault="00EB47EB" w:rsidP="00EB47EB">
      <w:pPr>
        <w:spacing w:line="276" w:lineRule="auto"/>
        <w:jc w:val="both"/>
        <w:rPr>
          <w:color w:val="FF0000"/>
        </w:rPr>
      </w:pPr>
    </w:p>
    <w:p w:rsidR="00EB47EB" w:rsidRPr="00C5035C" w:rsidRDefault="00EB47EB" w:rsidP="00EB47EB">
      <w:pPr>
        <w:spacing w:line="276" w:lineRule="auto"/>
        <w:ind w:left="714"/>
        <w:jc w:val="both"/>
        <w:rPr>
          <w:color w:val="FF0000"/>
        </w:rPr>
      </w:pPr>
    </w:p>
    <w:p w:rsidR="00EB47EB" w:rsidRPr="00F70E09" w:rsidRDefault="00EB47EB" w:rsidP="00EB47EB">
      <w:pPr>
        <w:pStyle w:val="ListeParagraf"/>
        <w:spacing w:after="160" w:line="259" w:lineRule="auto"/>
        <w:ind w:left="928"/>
        <w:jc w:val="both"/>
      </w:pPr>
    </w:p>
    <w:p w:rsidR="00EB47EB" w:rsidRDefault="00EB47EB" w:rsidP="00EB47EB">
      <w:pPr>
        <w:pStyle w:val="ListeParagraf"/>
        <w:spacing w:line="0" w:lineRule="atLeast"/>
        <w:jc w:val="center"/>
        <w:rPr>
          <w:b/>
          <w:color w:val="000000" w:themeColor="text1"/>
        </w:rPr>
      </w:pPr>
      <w:r w:rsidRPr="00313851">
        <w:rPr>
          <w:b/>
          <w:color w:val="000000" w:themeColor="text1"/>
        </w:rPr>
        <w:lastRenderedPageBreak/>
        <w:t>GÖRÜNÜRLÜK TABELASI TEKNİK ÖZELLİKLERİ</w:t>
      </w:r>
    </w:p>
    <w:p w:rsidR="00EB47EB" w:rsidRPr="00313851" w:rsidRDefault="00EB47EB" w:rsidP="00EB47EB">
      <w:pPr>
        <w:pStyle w:val="ListeParagraf"/>
        <w:spacing w:line="0" w:lineRule="atLeast"/>
        <w:rPr>
          <w:b/>
          <w:color w:val="000000" w:themeColor="text1"/>
        </w:rPr>
      </w:pPr>
    </w:p>
    <w:p w:rsidR="00EB47EB" w:rsidRPr="00235189" w:rsidRDefault="00EB47EB" w:rsidP="00EB47EB">
      <w:pPr>
        <w:jc w:val="both"/>
      </w:pPr>
      <w:r w:rsidRPr="00235189">
        <w:t>İlaçlama makinesi için 15*20 cm boyutu ölçülerinde bir adet tanıtım tabelası, İl Tarım ve Orman Müdürlüğü’nün teknik ekiplerinin belirleyeceği ölçülerde yazılacak ve pülverizatör/</w:t>
      </w:r>
      <w:proofErr w:type="spellStart"/>
      <w:r w:rsidRPr="00235189">
        <w:t>atomizör</w:t>
      </w:r>
      <w:proofErr w:type="spellEnd"/>
      <w:r w:rsidRPr="00235189">
        <w:t xml:space="preserve"> üzerine uygun bir yere monte/punto edilecektir.  Tabela </w:t>
      </w:r>
      <w:proofErr w:type="spellStart"/>
      <w:r>
        <w:t>kompozit</w:t>
      </w:r>
      <w:proofErr w:type="spellEnd"/>
      <w:r>
        <w:t xml:space="preserve"> malzemeden veya yapışkanlı malzemeden (</w:t>
      </w:r>
      <w:proofErr w:type="spellStart"/>
      <w:r>
        <w:t>sticker</w:t>
      </w:r>
      <w:proofErr w:type="spellEnd"/>
      <w:r>
        <w:t xml:space="preserve">)  olarak </w:t>
      </w:r>
      <w:r w:rsidRPr="00235189">
        <w:t>üretilmiş olacaktır. Görünürlükte, tabela üzerine Bakanlık, TRGM, IFAD, UNDP ve Proje logosu yerleştirilecek ve “Bu İlaçlama Makinası Tarım ve Orman Bakanlığı tarafından yürütülen Kırsal Dezavantajlı Alanlar Kalkınma Projesi hibe desteği ile alınmıştır.” ibaresi yer alacaktır.</w:t>
      </w:r>
    </w:p>
    <w:p w:rsidR="00EB47EB" w:rsidRPr="00235189" w:rsidRDefault="00EB47EB" w:rsidP="00EB47EB">
      <w:pPr>
        <w:jc w:val="both"/>
      </w:pPr>
      <w:r w:rsidRPr="00235189">
        <w:t>Görünürlük tabelası yüklenici tarafından yapılacak ve uygun yere monte edilecektir.</w:t>
      </w:r>
    </w:p>
    <w:p w:rsidR="00EB47EB" w:rsidRPr="00604161" w:rsidRDefault="00EB47EB" w:rsidP="00EB47EB">
      <w:pPr>
        <w:jc w:val="both"/>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r>
        <w:rPr>
          <w:b/>
          <w:noProof/>
        </w:rPr>
        <w:drawing>
          <wp:anchor distT="0" distB="0" distL="114300" distR="114300" simplePos="0" relativeHeight="251659264" behindDoc="0" locked="0" layoutInCell="1" allowOverlap="1" wp14:anchorId="027B623F" wp14:editId="5274BFC9">
            <wp:simplePos x="0" y="0"/>
            <wp:positionH relativeFrom="page">
              <wp:posOffset>1911255</wp:posOffset>
            </wp:positionH>
            <wp:positionV relativeFrom="paragraph">
              <wp:posOffset>18935</wp:posOffset>
            </wp:positionV>
            <wp:extent cx="3581400" cy="2014367"/>
            <wp:effectExtent l="19050" t="19050" r="19050" b="2413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açlama paketi görünürlük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1400" cy="2014367"/>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ind w:left="360"/>
        <w:jc w:val="both"/>
        <w:rPr>
          <w:color w:val="000000" w:themeColor="text1"/>
        </w:rPr>
      </w:pPr>
    </w:p>
    <w:p w:rsidR="00EB47EB" w:rsidRDefault="00EB47EB" w:rsidP="00EB47EB">
      <w:pPr>
        <w:spacing w:after="120" w:line="25" w:lineRule="atLeast"/>
        <w:jc w:val="both"/>
      </w:pPr>
    </w:p>
    <w:p w:rsidR="00EB47EB" w:rsidRDefault="00EB47EB" w:rsidP="00EB47EB">
      <w:pPr>
        <w:pStyle w:val="ListeParagraf"/>
        <w:spacing w:line="0" w:lineRule="atLeast"/>
        <w:jc w:val="center"/>
        <w:rPr>
          <w:szCs w:val="20"/>
        </w:rPr>
      </w:pPr>
    </w:p>
    <w:p w:rsidR="00EB47EB" w:rsidRDefault="00EB47EB" w:rsidP="00EB47EB"/>
    <w:p w:rsidR="00EB47EB" w:rsidRDefault="00EB47EB" w:rsidP="00EB47EB"/>
    <w:p w:rsidR="00EB47EB" w:rsidRDefault="00EB47EB" w:rsidP="00EB47EB"/>
    <w:p w:rsidR="00EB47EB" w:rsidRDefault="00EB47EB" w:rsidP="00EB47EB">
      <w:bookmarkStart w:id="0" w:name="_GoBack"/>
      <w:bookmarkEnd w:id="0"/>
    </w:p>
    <w:p w:rsidR="00EB47EB" w:rsidRPr="00B22077" w:rsidRDefault="00EB47EB" w:rsidP="00EB47EB"/>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Default="00EB47EB" w:rsidP="00EB47EB">
      <w:pPr>
        <w:tabs>
          <w:tab w:val="left" w:pos="2667"/>
          <w:tab w:val="center" w:pos="4536"/>
        </w:tabs>
        <w:jc w:val="center"/>
        <w:rPr>
          <w:b/>
        </w:rPr>
      </w:pPr>
    </w:p>
    <w:p w:rsidR="00EB47EB" w:rsidRPr="006610FA" w:rsidRDefault="00EB47EB" w:rsidP="00EB47EB">
      <w:pPr>
        <w:tabs>
          <w:tab w:val="left" w:pos="2667"/>
          <w:tab w:val="center" w:pos="4536"/>
        </w:tabs>
        <w:spacing w:before="100" w:beforeAutospacing="1" w:line="0" w:lineRule="atLeast"/>
        <w:jc w:val="center"/>
        <w:rPr>
          <w:b/>
        </w:rPr>
      </w:pPr>
      <w:r>
        <w:rPr>
          <w:b/>
        </w:rPr>
        <w:lastRenderedPageBreak/>
        <w:t>İLAÇLAMA PAKETİ (PÜLVERİZATÖR/ATOMİZÖR)</w:t>
      </w:r>
    </w:p>
    <w:p w:rsidR="00EB47EB" w:rsidRPr="00746616" w:rsidRDefault="00EB47EB" w:rsidP="00EB47EB">
      <w:pPr>
        <w:spacing w:before="100" w:beforeAutospacing="1" w:line="0" w:lineRule="atLeast"/>
        <w:ind w:left="-142" w:firstLine="142"/>
        <w:contextualSpacing/>
        <w:jc w:val="center"/>
        <w:rPr>
          <w:rFonts w:eastAsia="Calibri"/>
          <w:b/>
          <w:lang w:eastAsia="en-US"/>
        </w:rPr>
      </w:pPr>
      <w:r w:rsidRPr="00746616">
        <w:rPr>
          <w:rFonts w:eastAsia="Calibri"/>
          <w:b/>
          <w:lang w:eastAsia="en-US"/>
        </w:rPr>
        <w:t>İDARİ ŞARTNAME</w:t>
      </w:r>
    </w:p>
    <w:p w:rsidR="00EB47EB" w:rsidRPr="00D35BBA" w:rsidRDefault="00EB47EB" w:rsidP="00EB47EB">
      <w:pPr>
        <w:numPr>
          <w:ilvl w:val="0"/>
          <w:numId w:val="55"/>
        </w:numPr>
        <w:spacing w:before="100" w:beforeAutospacing="1" w:after="100" w:afterAutospacing="1" w:line="276" w:lineRule="auto"/>
        <w:ind w:left="425" w:hanging="425"/>
        <w:jc w:val="both"/>
        <w:rPr>
          <w:color w:val="000000" w:themeColor="text1"/>
        </w:rPr>
      </w:pPr>
      <w:r>
        <w:rPr>
          <w:color w:val="000000" w:themeColor="text1"/>
        </w:rPr>
        <w:t xml:space="preserve">İlaçlama paketi hibe desteği </w:t>
      </w:r>
      <w:r w:rsidRPr="00A525CC">
        <w:rPr>
          <w:color w:val="000000" w:themeColor="text1"/>
        </w:rPr>
        <w:t xml:space="preserve">Merkez 1, Merkez 2 ve Ulus Ekonomik Kalkınma Kümelerinde </w:t>
      </w:r>
      <w:r w:rsidRPr="00A525CC">
        <w:rPr>
          <w:rFonts w:eastAsia="Calibri"/>
          <w:color w:val="000000" w:themeColor="text1"/>
        </w:rPr>
        <w:t xml:space="preserve">bağlı köylerde/mahallelerde </w:t>
      </w:r>
      <w:r>
        <w:rPr>
          <w:color w:val="000000" w:themeColor="text1"/>
        </w:rPr>
        <w:t>gerçekleştirilecektir. Kurulum</w:t>
      </w:r>
      <w:r w:rsidRPr="00A525CC">
        <w:rPr>
          <w:color w:val="000000" w:themeColor="text1"/>
        </w:rPr>
        <w:t xml:space="preserve"> işi, teknik şartnamede belirtilen ölçü ve özelliklere uygun olarak yapılacaktır.</w:t>
      </w:r>
    </w:p>
    <w:p w:rsidR="00EB47EB" w:rsidRPr="001F2120" w:rsidRDefault="00EB47EB" w:rsidP="00EB47EB">
      <w:pPr>
        <w:numPr>
          <w:ilvl w:val="0"/>
          <w:numId w:val="55"/>
        </w:numPr>
        <w:spacing w:before="100" w:beforeAutospacing="1" w:after="100" w:afterAutospacing="1" w:line="276" w:lineRule="auto"/>
        <w:ind w:left="425" w:hanging="425"/>
        <w:jc w:val="both"/>
      </w:pPr>
      <w:r w:rsidRPr="001F2120">
        <w:t xml:space="preserve">İlaçlama </w:t>
      </w:r>
      <w:r>
        <w:t>m</w:t>
      </w:r>
      <w:r w:rsidRPr="001F2120">
        <w:t>akinesi teslimatı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EB47EB" w:rsidRPr="00A525CC" w:rsidRDefault="00EB47EB" w:rsidP="00EB47EB">
      <w:pPr>
        <w:numPr>
          <w:ilvl w:val="0"/>
          <w:numId w:val="55"/>
        </w:numPr>
        <w:spacing w:before="100" w:beforeAutospacing="1" w:after="100" w:afterAutospacing="1" w:line="276" w:lineRule="auto"/>
        <w:ind w:left="425" w:hanging="425"/>
        <w:jc w:val="both"/>
        <w:rPr>
          <w:color w:val="000000" w:themeColor="text1"/>
        </w:rPr>
      </w:pPr>
      <w:r w:rsidRPr="00A525CC">
        <w:rPr>
          <w:color w:val="000000" w:themeColor="text1"/>
        </w:rPr>
        <w:t>Kurulumu yapılan malzemelerin kusurlu ve hatalı olması durumunda yüklenici malzemeyi yenisiyle değiştirecektir.</w:t>
      </w:r>
    </w:p>
    <w:p w:rsidR="00EB47EB" w:rsidRPr="00A525CC" w:rsidRDefault="00EB47EB" w:rsidP="00EB47EB">
      <w:pPr>
        <w:numPr>
          <w:ilvl w:val="0"/>
          <w:numId w:val="55"/>
        </w:numPr>
        <w:spacing w:before="100" w:beforeAutospacing="1" w:after="100" w:afterAutospacing="1" w:line="276" w:lineRule="auto"/>
        <w:ind w:left="425" w:hanging="425"/>
        <w:jc w:val="both"/>
        <w:rPr>
          <w:color w:val="000000" w:themeColor="text1"/>
        </w:rPr>
      </w:pPr>
      <w:r w:rsidRPr="00A525CC">
        <w:rPr>
          <w:color w:val="000000" w:themeColor="text1"/>
        </w:rPr>
        <w:t>Alınacak güvenlik önlemleri ve iş güvenliği yüklenicinin sorumluluğunda olacaktır.</w:t>
      </w:r>
    </w:p>
    <w:p w:rsidR="00EB47EB" w:rsidRDefault="00EB47EB" w:rsidP="00EB47EB">
      <w:pPr>
        <w:numPr>
          <w:ilvl w:val="0"/>
          <w:numId w:val="55"/>
        </w:numPr>
        <w:spacing w:before="100" w:beforeAutospacing="1" w:after="100" w:afterAutospacing="1" w:line="276" w:lineRule="auto"/>
        <w:ind w:left="425" w:hanging="425"/>
        <w:jc w:val="both"/>
      </w:pPr>
      <w:r w:rsidRPr="0081474E">
        <w:t>Yüklenici firma/firmalar yapılacak işi teknik şartnameye uygun ve anahtar teslim olarak yapacaktır.</w:t>
      </w:r>
    </w:p>
    <w:p w:rsidR="00EB47EB" w:rsidRPr="00773B29" w:rsidRDefault="00EB47EB" w:rsidP="00EB47EB">
      <w:pPr>
        <w:numPr>
          <w:ilvl w:val="0"/>
          <w:numId w:val="55"/>
        </w:numPr>
        <w:tabs>
          <w:tab w:val="clear" w:pos="794"/>
        </w:tabs>
        <w:spacing w:before="100" w:beforeAutospacing="1" w:after="100" w:afterAutospacing="1" w:line="276" w:lineRule="auto"/>
        <w:ind w:left="425" w:hanging="425"/>
        <w:jc w:val="both"/>
      </w:pPr>
      <w:r w:rsidRPr="00773B29">
        <w:t xml:space="preserve">İşin bitirme süresi </w:t>
      </w:r>
      <w:r>
        <w:t xml:space="preserve">yüklenici ile yararlanıcı arasında </w:t>
      </w:r>
      <w:r w:rsidRPr="00773B29">
        <w:t xml:space="preserve">uygulama sözleşmesi imzalanmasını müteakip </w:t>
      </w:r>
      <w:r>
        <w:t>30</w:t>
      </w:r>
      <w:r w:rsidRPr="00773B29">
        <w:t xml:space="preserve"> (</w:t>
      </w:r>
      <w:r>
        <w:t>otuz) takvim günüdür.</w:t>
      </w:r>
    </w:p>
    <w:p w:rsidR="00EB47EB" w:rsidRDefault="00EB47EB" w:rsidP="00EB47EB">
      <w:pPr>
        <w:numPr>
          <w:ilvl w:val="0"/>
          <w:numId w:val="55"/>
        </w:numPr>
        <w:tabs>
          <w:tab w:val="clear" w:pos="794"/>
        </w:tabs>
        <w:spacing w:before="100" w:beforeAutospacing="1" w:after="100" w:afterAutospacing="1" w:line="276" w:lineRule="auto"/>
        <w:ind w:left="425" w:hanging="425"/>
        <w:jc w:val="both"/>
      </w:pPr>
      <w:r>
        <w:t>Pülverizatör/</w:t>
      </w:r>
      <w:proofErr w:type="spellStart"/>
      <w:r>
        <w:t>atomizör</w:t>
      </w:r>
      <w:proofErr w:type="spellEnd"/>
      <w:r>
        <w:t xml:space="preserve"> için imalat hatalarına karşı yüklenici tarafından 2 yıl garanti verilecektir.</w:t>
      </w:r>
    </w:p>
    <w:p w:rsidR="00EB47EB" w:rsidRPr="001F2120" w:rsidRDefault="00EB47EB" w:rsidP="00EB47EB">
      <w:pPr>
        <w:pStyle w:val="NoSpacing2"/>
        <w:numPr>
          <w:ilvl w:val="0"/>
          <w:numId w:val="55"/>
        </w:numPr>
        <w:tabs>
          <w:tab w:val="clear" w:pos="794"/>
          <w:tab w:val="num" w:pos="426"/>
        </w:tabs>
        <w:spacing w:before="100" w:beforeAutospacing="1" w:after="100" w:afterAutospacing="1" w:line="276" w:lineRule="auto"/>
        <w:ind w:left="425" w:hanging="425"/>
        <w:jc w:val="both"/>
        <w:rPr>
          <w:sz w:val="24"/>
          <w:szCs w:val="24"/>
        </w:rPr>
      </w:pPr>
      <w:r w:rsidRPr="001F2120">
        <w:rPr>
          <w:sz w:val="24"/>
          <w:szCs w:val="24"/>
        </w:rPr>
        <w:t>Yüklenicinin Zirai Mücadele Alet ve Makineleri Bayilik İzin Belgesi sahibi olması gerekmektedir.</w:t>
      </w:r>
    </w:p>
    <w:p w:rsidR="00EB47EB" w:rsidRDefault="00EB47EB" w:rsidP="00EB47EB">
      <w:pPr>
        <w:spacing w:after="120" w:line="25" w:lineRule="atLeast"/>
        <w:ind w:left="426"/>
        <w:jc w:val="both"/>
      </w:pPr>
    </w:p>
    <w:p w:rsidR="00EB47EB" w:rsidRDefault="00EB47EB" w:rsidP="00EB47EB">
      <w:pPr>
        <w:pStyle w:val="ListeParagraf"/>
        <w:spacing w:line="0" w:lineRule="atLeast"/>
        <w:jc w:val="center"/>
        <w:rPr>
          <w:szCs w:val="20"/>
        </w:rPr>
      </w:pPr>
    </w:p>
    <w:p w:rsidR="00EB47EB" w:rsidRDefault="00EB47EB" w:rsidP="00EB47EB">
      <w:pPr>
        <w:pStyle w:val="ListeParagraf"/>
        <w:spacing w:line="0" w:lineRule="atLeast"/>
        <w:jc w:val="center"/>
        <w:rPr>
          <w:szCs w:val="20"/>
        </w:rPr>
      </w:pPr>
    </w:p>
    <w:p w:rsidR="00682F39" w:rsidRDefault="00682F39"/>
    <w:sectPr w:rsidR="00682F39" w:rsidSect="00186D30">
      <w:headerReference w:type="default" r:id="rId6"/>
      <w:footerReference w:type="default" r:id="rId7"/>
      <w:pgSz w:w="11906" w:h="16838"/>
      <w:pgMar w:top="1417" w:right="1274" w:bottom="1417" w:left="1417" w:header="28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B37353" w:rsidRDefault="00EB47EB">
        <w:pPr>
          <w:pStyle w:val="AltBilgi"/>
          <w:jc w:val="center"/>
        </w:pPr>
        <w:r>
          <w:fldChar w:fldCharType="begin"/>
        </w:r>
        <w:r>
          <w:instrText>PAGE   \* MERGEFORMAT</w:instrText>
        </w:r>
        <w:r>
          <w:fldChar w:fldCharType="separate"/>
        </w:r>
        <w:r w:rsidRPr="00EB47EB">
          <w:rPr>
            <w:noProof/>
            <w:lang w:val="tr-TR"/>
          </w:rPr>
          <w:t>21</w:t>
        </w:r>
        <w:r>
          <w:fldChar w:fldCharType="end"/>
        </w:r>
      </w:p>
    </w:sdtContent>
  </w:sdt>
  <w:p w:rsidR="00B37353" w:rsidRDefault="00EB47EB" w:rsidP="00CA2683">
    <w:pPr>
      <w:pStyle w:val="AltBilgi"/>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53" w:rsidRDefault="00EB47EB" w:rsidP="00DA2766">
    <w:pPr>
      <w:pStyle w:val="stBilgi"/>
      <w:jc w:val="both"/>
      <w:rPr>
        <w:noProof/>
        <w:lang w:val="tr-TR"/>
      </w:rPr>
    </w:pPr>
    <w:r w:rsidRPr="00A47F87">
      <w:rPr>
        <w:noProof/>
        <w:lang w:val="tr-TR"/>
      </w:rPr>
      <w:drawing>
        <wp:anchor distT="0" distB="0" distL="114300" distR="114300" simplePos="0" relativeHeight="251659264" behindDoc="0" locked="0" layoutInCell="1" allowOverlap="1" wp14:anchorId="1C8E8FDA" wp14:editId="2431727E">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60288" behindDoc="0" locked="0" layoutInCell="1" allowOverlap="1" wp14:anchorId="18020C84" wp14:editId="21A6D509">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rsidR="00B37353" w:rsidRDefault="00EB47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F86FB4"/>
    <w:multiLevelType w:val="hybridMultilevel"/>
    <w:tmpl w:val="23CA4D74"/>
    <w:lvl w:ilvl="0" w:tplc="C4FEC71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0D74512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8"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9" w15:restartNumberingAfterBreak="0">
    <w:nsid w:val="17F94E3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1E253558"/>
    <w:multiLevelType w:val="hybridMultilevel"/>
    <w:tmpl w:val="62B430FE"/>
    <w:lvl w:ilvl="0" w:tplc="041F000F">
      <w:start w:val="1"/>
      <w:numFmt w:val="decimal"/>
      <w:lvlText w:val="%1."/>
      <w:lvlJc w:val="left"/>
      <w:pPr>
        <w:ind w:left="294" w:hanging="360"/>
      </w:pPr>
      <w:rPr>
        <w:rFonts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2"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026624A"/>
    <w:multiLevelType w:val="hybridMultilevel"/>
    <w:tmpl w:val="18606E6C"/>
    <w:lvl w:ilvl="0" w:tplc="845C59F2">
      <w:start w:val="1"/>
      <w:numFmt w:val="decimal"/>
      <w:lvlText w:val="%1."/>
      <w:lvlJc w:val="left"/>
      <w:pPr>
        <w:ind w:left="1072"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ind w:left="1792" w:hanging="360"/>
      </w:pPr>
    </w:lvl>
    <w:lvl w:ilvl="2" w:tplc="041F001B" w:tentative="1">
      <w:start w:val="1"/>
      <w:numFmt w:val="lowerRoman"/>
      <w:lvlText w:val="%3."/>
      <w:lvlJc w:val="right"/>
      <w:pPr>
        <w:ind w:left="2512" w:hanging="180"/>
      </w:pPr>
    </w:lvl>
    <w:lvl w:ilvl="3" w:tplc="041F000F" w:tentative="1">
      <w:start w:val="1"/>
      <w:numFmt w:val="decimal"/>
      <w:lvlText w:val="%4."/>
      <w:lvlJc w:val="left"/>
      <w:pPr>
        <w:ind w:left="3232" w:hanging="360"/>
      </w:pPr>
    </w:lvl>
    <w:lvl w:ilvl="4" w:tplc="041F0019" w:tentative="1">
      <w:start w:val="1"/>
      <w:numFmt w:val="lowerLetter"/>
      <w:lvlText w:val="%5."/>
      <w:lvlJc w:val="left"/>
      <w:pPr>
        <w:ind w:left="3952" w:hanging="360"/>
      </w:pPr>
    </w:lvl>
    <w:lvl w:ilvl="5" w:tplc="041F001B" w:tentative="1">
      <w:start w:val="1"/>
      <w:numFmt w:val="lowerRoman"/>
      <w:lvlText w:val="%6."/>
      <w:lvlJc w:val="right"/>
      <w:pPr>
        <w:ind w:left="4672" w:hanging="180"/>
      </w:pPr>
    </w:lvl>
    <w:lvl w:ilvl="6" w:tplc="041F000F" w:tentative="1">
      <w:start w:val="1"/>
      <w:numFmt w:val="decimal"/>
      <w:lvlText w:val="%7."/>
      <w:lvlJc w:val="left"/>
      <w:pPr>
        <w:ind w:left="5392" w:hanging="360"/>
      </w:pPr>
    </w:lvl>
    <w:lvl w:ilvl="7" w:tplc="041F0019" w:tentative="1">
      <w:start w:val="1"/>
      <w:numFmt w:val="lowerLetter"/>
      <w:lvlText w:val="%8."/>
      <w:lvlJc w:val="left"/>
      <w:pPr>
        <w:ind w:left="6112" w:hanging="360"/>
      </w:pPr>
    </w:lvl>
    <w:lvl w:ilvl="8" w:tplc="041F001B" w:tentative="1">
      <w:start w:val="1"/>
      <w:numFmt w:val="lowerRoman"/>
      <w:lvlText w:val="%9."/>
      <w:lvlJc w:val="right"/>
      <w:pPr>
        <w:ind w:left="6832" w:hanging="180"/>
      </w:pPr>
    </w:lvl>
  </w:abstractNum>
  <w:abstractNum w:abstractNumId="40"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1"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4"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5"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7"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9CB06D5"/>
    <w:multiLevelType w:val="hybridMultilevel"/>
    <w:tmpl w:val="7208024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9"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0E173F2"/>
    <w:multiLevelType w:val="hybridMultilevel"/>
    <w:tmpl w:val="3698F842"/>
    <w:lvl w:ilvl="0" w:tplc="43DE191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5"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3"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2"/>
  </w:num>
  <w:num w:numId="2">
    <w:abstractNumId w:val="1"/>
  </w:num>
  <w:num w:numId="3">
    <w:abstractNumId w:val="0"/>
  </w:num>
  <w:num w:numId="4">
    <w:abstractNumId w:val="24"/>
  </w:num>
  <w:num w:numId="5">
    <w:abstractNumId w:val="2"/>
  </w:num>
  <w:num w:numId="6">
    <w:abstractNumId w:val="43"/>
  </w:num>
  <w:num w:numId="7">
    <w:abstractNumId w:val="62"/>
  </w:num>
  <w:num w:numId="8">
    <w:abstractNumId w:val="14"/>
  </w:num>
  <w:num w:numId="9">
    <w:abstractNumId w:val="33"/>
  </w:num>
  <w:num w:numId="10">
    <w:abstractNumId w:val="28"/>
  </w:num>
  <w:num w:numId="11">
    <w:abstractNumId w:val="35"/>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4"/>
  </w:num>
  <w:num w:numId="24">
    <w:abstractNumId w:val="21"/>
  </w:num>
  <w:num w:numId="25">
    <w:abstractNumId w:val="30"/>
  </w:num>
  <w:num w:numId="26">
    <w:abstractNumId w:val="48"/>
  </w:num>
  <w:num w:numId="27">
    <w:abstractNumId w:val="86"/>
  </w:num>
  <w:num w:numId="28">
    <w:abstractNumId w:val="47"/>
  </w:num>
  <w:num w:numId="29">
    <w:abstractNumId w:val="77"/>
  </w:num>
  <w:num w:numId="30">
    <w:abstractNumId w:val="66"/>
  </w:num>
  <w:num w:numId="31">
    <w:abstractNumId w:val="55"/>
  </w:num>
  <w:num w:numId="32">
    <w:abstractNumId w:val="32"/>
  </w:num>
  <w:num w:numId="33">
    <w:abstractNumId w:val="59"/>
  </w:num>
  <w:num w:numId="34">
    <w:abstractNumId w:val="42"/>
  </w:num>
  <w:num w:numId="35">
    <w:abstractNumId w:val="53"/>
  </w:num>
  <w:num w:numId="36">
    <w:abstractNumId w:val="90"/>
  </w:num>
  <w:num w:numId="37">
    <w:abstractNumId w:val="89"/>
  </w:num>
  <w:num w:numId="38">
    <w:abstractNumId w:val="50"/>
  </w:num>
  <w:num w:numId="39">
    <w:abstractNumId w:val="36"/>
  </w:num>
  <w:num w:numId="40">
    <w:abstractNumId w:val="83"/>
  </w:num>
  <w:num w:numId="41">
    <w:abstractNumId w:val="16"/>
  </w:num>
  <w:num w:numId="42">
    <w:abstractNumId w:val="75"/>
  </w:num>
  <w:num w:numId="43">
    <w:abstractNumId w:val="52"/>
  </w:num>
  <w:num w:numId="44">
    <w:abstractNumId w:val="78"/>
  </w:num>
  <w:num w:numId="45">
    <w:abstractNumId w:val="60"/>
  </w:num>
  <w:num w:numId="46">
    <w:abstractNumId w:val="70"/>
  </w:num>
  <w:num w:numId="47">
    <w:abstractNumId w:val="73"/>
  </w:num>
  <w:num w:numId="48">
    <w:abstractNumId w:val="15"/>
  </w:num>
  <w:num w:numId="49">
    <w:abstractNumId w:val="41"/>
  </w:num>
  <w:num w:numId="50">
    <w:abstractNumId w:val="64"/>
  </w:num>
  <w:num w:numId="51">
    <w:abstractNumId w:val="67"/>
  </w:num>
  <w:num w:numId="52">
    <w:abstractNumId w:val="84"/>
  </w:num>
  <w:num w:numId="53">
    <w:abstractNumId w:val="80"/>
  </w:num>
  <w:num w:numId="54">
    <w:abstractNumId w:val="57"/>
  </w:num>
  <w:num w:numId="55">
    <w:abstractNumId w:val="17"/>
  </w:num>
  <w:num w:numId="56">
    <w:abstractNumId w:val="51"/>
  </w:num>
  <w:num w:numId="57">
    <w:abstractNumId w:val="18"/>
  </w:num>
  <w:num w:numId="58">
    <w:abstractNumId w:val="20"/>
  </w:num>
  <w:num w:numId="59">
    <w:abstractNumId w:val="22"/>
  </w:num>
  <w:num w:numId="60">
    <w:abstractNumId w:val="27"/>
  </w:num>
  <w:num w:numId="61">
    <w:abstractNumId w:val="40"/>
  </w:num>
  <w:num w:numId="62">
    <w:abstractNumId w:val="44"/>
  </w:num>
  <w:num w:numId="63">
    <w:abstractNumId w:val="54"/>
  </w:num>
  <w:num w:numId="64">
    <w:abstractNumId w:val="56"/>
  </w:num>
  <w:num w:numId="65">
    <w:abstractNumId w:val="58"/>
  </w:num>
  <w:num w:numId="66">
    <w:abstractNumId w:val="61"/>
  </w:num>
  <w:num w:numId="67">
    <w:abstractNumId w:val="63"/>
  </w:num>
  <w:num w:numId="68">
    <w:abstractNumId w:val="69"/>
  </w:num>
  <w:num w:numId="69">
    <w:abstractNumId w:val="71"/>
  </w:num>
  <w:num w:numId="70">
    <w:abstractNumId w:val="72"/>
  </w:num>
  <w:num w:numId="71">
    <w:abstractNumId w:val="76"/>
  </w:num>
  <w:num w:numId="72">
    <w:abstractNumId w:val="79"/>
  </w:num>
  <w:num w:numId="73">
    <w:abstractNumId w:val="85"/>
  </w:num>
  <w:num w:numId="74">
    <w:abstractNumId w:val="87"/>
  </w:num>
  <w:num w:numId="75">
    <w:abstractNumId w:val="45"/>
  </w:num>
  <w:num w:numId="76">
    <w:abstractNumId w:val="38"/>
  </w:num>
  <w:num w:numId="77">
    <w:abstractNumId w:val="88"/>
  </w:num>
  <w:num w:numId="78">
    <w:abstractNumId w:val="81"/>
  </w:num>
  <w:num w:numId="79">
    <w:abstractNumId w:val="46"/>
  </w:num>
  <w:num w:numId="80">
    <w:abstractNumId w:val="23"/>
  </w:num>
  <w:num w:numId="81">
    <w:abstractNumId w:val="49"/>
  </w:num>
  <w:num w:numId="82">
    <w:abstractNumId w:val="68"/>
  </w:num>
  <w:num w:numId="83">
    <w:abstractNumId w:val="25"/>
  </w:num>
  <w:num w:numId="84">
    <w:abstractNumId w:val="74"/>
  </w:num>
  <w:num w:numId="85">
    <w:abstractNumId w:val="19"/>
  </w:num>
  <w:num w:numId="86">
    <w:abstractNumId w:val="26"/>
  </w:num>
  <w:num w:numId="87">
    <w:abstractNumId w:val="37"/>
  </w:num>
  <w:num w:numId="88">
    <w:abstractNumId w:val="65"/>
  </w:num>
  <w:num w:numId="89">
    <w:abstractNumId w:val="31"/>
  </w:num>
  <w:num w:numId="90">
    <w:abstractNumId w:val="29"/>
  </w:num>
  <w:num w:numId="91">
    <w:abstractNumId w:val="3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C4"/>
    <w:rsid w:val="00682F39"/>
    <w:rsid w:val="00971CC4"/>
    <w:rsid w:val="00EB4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B303"/>
  <w15:chartTrackingRefBased/>
  <w15:docId w15:val="{1E148C0E-144F-4589-B7D4-D76F115A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7E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EB47EB"/>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EB47EB"/>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EB47EB"/>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EB47EB"/>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EB47EB"/>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EB47EB"/>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EB47EB"/>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EB47EB"/>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EB47EB"/>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47EB"/>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EB47EB"/>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EB47EB"/>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EB47EB"/>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EB47EB"/>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EB47EB"/>
    <w:rPr>
      <w:rFonts w:ascii="Cambria" w:eastAsia="MS Mincho" w:hAnsi="Cambria" w:cs="Times New Roman"/>
      <w:b/>
      <w:bCs/>
      <w:lang w:val="en-US" w:eastAsia="tr-TR"/>
    </w:rPr>
  </w:style>
  <w:style w:type="character" w:customStyle="1" w:styleId="Balk7Char">
    <w:name w:val="Başlık 7 Char"/>
    <w:basedOn w:val="VarsaylanParagrafYazTipi"/>
    <w:link w:val="Balk7"/>
    <w:rsid w:val="00EB47EB"/>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EB47EB"/>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EB47EB"/>
    <w:rPr>
      <w:rFonts w:ascii="Calibri" w:eastAsia="MS Gothic" w:hAnsi="Calibri" w:cs="Times New Roman"/>
      <w:lang w:val="en-US" w:eastAsia="tr-TR"/>
    </w:rPr>
  </w:style>
  <w:style w:type="paragraph" w:styleId="BalonMetni">
    <w:name w:val="Balloon Text"/>
    <w:basedOn w:val="Normal"/>
    <w:link w:val="BalonMetniChar"/>
    <w:uiPriority w:val="99"/>
    <w:unhideWhenUsed/>
    <w:rsid w:val="00EB47EB"/>
    <w:rPr>
      <w:rFonts w:ascii="Segoe UI" w:hAnsi="Segoe UI" w:cs="Segoe UI"/>
      <w:sz w:val="18"/>
      <w:szCs w:val="18"/>
    </w:rPr>
  </w:style>
  <w:style w:type="character" w:customStyle="1" w:styleId="BalonMetniChar">
    <w:name w:val="Balon Metni Char"/>
    <w:basedOn w:val="VarsaylanParagrafYazTipi"/>
    <w:link w:val="BalonMetni"/>
    <w:uiPriority w:val="99"/>
    <w:rsid w:val="00EB47EB"/>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EB47EB"/>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EB47EB"/>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EB47EB"/>
    <w:rPr>
      <w:sz w:val="24"/>
      <w:lang w:val="tr-TR" w:eastAsia="tr-TR"/>
    </w:rPr>
  </w:style>
  <w:style w:type="paragraph" w:customStyle="1" w:styleId="Default">
    <w:name w:val="Default"/>
    <w:rsid w:val="00EB47EB"/>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EB47EB"/>
    <w:pPr>
      <w:spacing w:after="2973"/>
    </w:pPr>
    <w:rPr>
      <w:color w:val="auto"/>
    </w:rPr>
  </w:style>
  <w:style w:type="paragraph" w:customStyle="1" w:styleId="CM103">
    <w:name w:val="CM103"/>
    <w:basedOn w:val="Default"/>
    <w:next w:val="Default"/>
    <w:rsid w:val="00EB47EB"/>
    <w:pPr>
      <w:spacing w:after="3555"/>
    </w:pPr>
    <w:rPr>
      <w:color w:val="auto"/>
    </w:rPr>
  </w:style>
  <w:style w:type="paragraph" w:customStyle="1" w:styleId="CM1">
    <w:name w:val="CM1"/>
    <w:basedOn w:val="Default"/>
    <w:next w:val="Default"/>
    <w:rsid w:val="00EB47EB"/>
    <w:pPr>
      <w:spacing w:line="378" w:lineRule="atLeast"/>
    </w:pPr>
    <w:rPr>
      <w:color w:val="auto"/>
    </w:rPr>
  </w:style>
  <w:style w:type="paragraph" w:customStyle="1" w:styleId="CM138">
    <w:name w:val="CM138"/>
    <w:basedOn w:val="Default"/>
    <w:next w:val="Default"/>
    <w:rsid w:val="00EB47EB"/>
    <w:pPr>
      <w:spacing w:after="310"/>
    </w:pPr>
    <w:rPr>
      <w:color w:val="auto"/>
    </w:rPr>
  </w:style>
  <w:style w:type="paragraph" w:customStyle="1" w:styleId="CM2">
    <w:name w:val="CM2"/>
    <w:basedOn w:val="Default"/>
    <w:next w:val="Default"/>
    <w:rsid w:val="00EB47EB"/>
    <w:pPr>
      <w:spacing w:line="260" w:lineRule="atLeast"/>
    </w:pPr>
    <w:rPr>
      <w:color w:val="auto"/>
    </w:rPr>
  </w:style>
  <w:style w:type="paragraph" w:customStyle="1" w:styleId="CM105">
    <w:name w:val="CM105"/>
    <w:basedOn w:val="Default"/>
    <w:next w:val="Default"/>
    <w:rsid w:val="00EB47EB"/>
    <w:pPr>
      <w:spacing w:after="363"/>
    </w:pPr>
    <w:rPr>
      <w:color w:val="auto"/>
    </w:rPr>
  </w:style>
  <w:style w:type="paragraph" w:customStyle="1" w:styleId="CM3">
    <w:name w:val="CM3"/>
    <w:basedOn w:val="Default"/>
    <w:next w:val="Default"/>
    <w:rsid w:val="00EB47EB"/>
    <w:pPr>
      <w:spacing w:line="266" w:lineRule="atLeast"/>
    </w:pPr>
    <w:rPr>
      <w:color w:val="auto"/>
    </w:rPr>
  </w:style>
  <w:style w:type="paragraph" w:customStyle="1" w:styleId="CM4">
    <w:name w:val="CM4"/>
    <w:basedOn w:val="Default"/>
    <w:next w:val="Default"/>
    <w:rsid w:val="00EB47EB"/>
    <w:rPr>
      <w:color w:val="auto"/>
    </w:rPr>
  </w:style>
  <w:style w:type="paragraph" w:customStyle="1" w:styleId="CM106">
    <w:name w:val="CM106"/>
    <w:basedOn w:val="Default"/>
    <w:next w:val="Default"/>
    <w:rsid w:val="00EB47EB"/>
    <w:pPr>
      <w:spacing w:after="493"/>
    </w:pPr>
    <w:rPr>
      <w:color w:val="auto"/>
    </w:rPr>
  </w:style>
  <w:style w:type="paragraph" w:customStyle="1" w:styleId="CM5">
    <w:name w:val="CM5"/>
    <w:basedOn w:val="Default"/>
    <w:next w:val="Default"/>
    <w:rsid w:val="00EB47EB"/>
    <w:pPr>
      <w:spacing w:line="273" w:lineRule="atLeast"/>
    </w:pPr>
    <w:rPr>
      <w:color w:val="auto"/>
    </w:rPr>
  </w:style>
  <w:style w:type="paragraph" w:customStyle="1" w:styleId="CM104">
    <w:name w:val="CM104"/>
    <w:basedOn w:val="Default"/>
    <w:next w:val="Default"/>
    <w:rsid w:val="00EB47EB"/>
    <w:pPr>
      <w:spacing w:after="253"/>
    </w:pPr>
    <w:rPr>
      <w:color w:val="auto"/>
    </w:rPr>
  </w:style>
  <w:style w:type="paragraph" w:customStyle="1" w:styleId="CM6">
    <w:name w:val="CM6"/>
    <w:basedOn w:val="Default"/>
    <w:next w:val="Default"/>
    <w:rsid w:val="00EB47EB"/>
    <w:pPr>
      <w:spacing w:line="318" w:lineRule="atLeast"/>
    </w:pPr>
    <w:rPr>
      <w:color w:val="auto"/>
    </w:rPr>
  </w:style>
  <w:style w:type="paragraph" w:customStyle="1" w:styleId="CM107">
    <w:name w:val="CM107"/>
    <w:basedOn w:val="Default"/>
    <w:next w:val="Default"/>
    <w:rsid w:val="00EB47EB"/>
    <w:pPr>
      <w:spacing w:after="62"/>
    </w:pPr>
    <w:rPr>
      <w:color w:val="auto"/>
    </w:rPr>
  </w:style>
  <w:style w:type="paragraph" w:customStyle="1" w:styleId="CM119">
    <w:name w:val="CM119"/>
    <w:basedOn w:val="Default"/>
    <w:next w:val="Default"/>
    <w:rsid w:val="00EB47EB"/>
    <w:pPr>
      <w:spacing w:after="58"/>
    </w:pPr>
    <w:rPr>
      <w:color w:val="auto"/>
    </w:rPr>
  </w:style>
  <w:style w:type="paragraph" w:customStyle="1" w:styleId="CM108">
    <w:name w:val="CM108"/>
    <w:basedOn w:val="Default"/>
    <w:next w:val="Default"/>
    <w:rsid w:val="00EB47EB"/>
    <w:pPr>
      <w:spacing w:after="103"/>
    </w:pPr>
    <w:rPr>
      <w:color w:val="auto"/>
    </w:rPr>
  </w:style>
  <w:style w:type="paragraph" w:customStyle="1" w:styleId="CM8">
    <w:name w:val="CM8"/>
    <w:basedOn w:val="Default"/>
    <w:next w:val="Default"/>
    <w:rsid w:val="00EB47EB"/>
    <w:rPr>
      <w:color w:val="auto"/>
    </w:rPr>
  </w:style>
  <w:style w:type="paragraph" w:customStyle="1" w:styleId="CM9">
    <w:name w:val="CM9"/>
    <w:basedOn w:val="Default"/>
    <w:next w:val="Default"/>
    <w:rsid w:val="00EB47EB"/>
    <w:pPr>
      <w:spacing w:line="266" w:lineRule="atLeast"/>
    </w:pPr>
    <w:rPr>
      <w:color w:val="auto"/>
    </w:rPr>
  </w:style>
  <w:style w:type="paragraph" w:customStyle="1" w:styleId="CM10">
    <w:name w:val="CM10"/>
    <w:basedOn w:val="Default"/>
    <w:next w:val="Default"/>
    <w:rsid w:val="00EB47EB"/>
    <w:pPr>
      <w:spacing w:line="293" w:lineRule="atLeast"/>
    </w:pPr>
    <w:rPr>
      <w:color w:val="auto"/>
    </w:rPr>
  </w:style>
  <w:style w:type="paragraph" w:customStyle="1" w:styleId="CM11">
    <w:name w:val="CM11"/>
    <w:basedOn w:val="Default"/>
    <w:next w:val="Default"/>
    <w:rsid w:val="00EB47EB"/>
    <w:pPr>
      <w:spacing w:line="266" w:lineRule="atLeast"/>
    </w:pPr>
    <w:rPr>
      <w:color w:val="auto"/>
    </w:rPr>
  </w:style>
  <w:style w:type="paragraph" w:customStyle="1" w:styleId="CM12">
    <w:name w:val="CM12"/>
    <w:basedOn w:val="Default"/>
    <w:next w:val="Default"/>
    <w:rsid w:val="00EB47EB"/>
    <w:rPr>
      <w:color w:val="auto"/>
    </w:rPr>
  </w:style>
  <w:style w:type="paragraph" w:customStyle="1" w:styleId="CM13">
    <w:name w:val="CM13"/>
    <w:basedOn w:val="Default"/>
    <w:next w:val="Default"/>
    <w:rsid w:val="00EB47EB"/>
    <w:pPr>
      <w:spacing w:line="340" w:lineRule="atLeast"/>
    </w:pPr>
    <w:rPr>
      <w:color w:val="auto"/>
    </w:rPr>
  </w:style>
  <w:style w:type="paragraph" w:customStyle="1" w:styleId="CM113">
    <w:name w:val="CM113"/>
    <w:basedOn w:val="Default"/>
    <w:next w:val="Default"/>
    <w:rsid w:val="00EB47EB"/>
    <w:pPr>
      <w:spacing w:after="1243"/>
    </w:pPr>
    <w:rPr>
      <w:color w:val="auto"/>
    </w:rPr>
  </w:style>
  <w:style w:type="paragraph" w:customStyle="1" w:styleId="CM14">
    <w:name w:val="CM14"/>
    <w:basedOn w:val="Default"/>
    <w:next w:val="Default"/>
    <w:rsid w:val="00EB47EB"/>
    <w:pPr>
      <w:spacing w:line="720" w:lineRule="atLeast"/>
    </w:pPr>
    <w:rPr>
      <w:color w:val="auto"/>
    </w:rPr>
  </w:style>
  <w:style w:type="paragraph" w:customStyle="1" w:styleId="CM15">
    <w:name w:val="CM15"/>
    <w:basedOn w:val="Default"/>
    <w:next w:val="Default"/>
    <w:rsid w:val="00EB47EB"/>
    <w:rPr>
      <w:color w:val="auto"/>
    </w:rPr>
  </w:style>
  <w:style w:type="paragraph" w:customStyle="1" w:styleId="CM16">
    <w:name w:val="CM16"/>
    <w:basedOn w:val="Default"/>
    <w:next w:val="Default"/>
    <w:rsid w:val="00EB47EB"/>
    <w:pPr>
      <w:spacing w:line="266" w:lineRule="atLeast"/>
    </w:pPr>
    <w:rPr>
      <w:color w:val="auto"/>
    </w:rPr>
  </w:style>
  <w:style w:type="paragraph" w:customStyle="1" w:styleId="CM17">
    <w:name w:val="CM17"/>
    <w:basedOn w:val="Default"/>
    <w:next w:val="Default"/>
    <w:rsid w:val="00EB47EB"/>
    <w:pPr>
      <w:spacing w:line="293" w:lineRule="atLeast"/>
    </w:pPr>
    <w:rPr>
      <w:color w:val="auto"/>
    </w:rPr>
  </w:style>
  <w:style w:type="paragraph" w:customStyle="1" w:styleId="CM19">
    <w:name w:val="CM19"/>
    <w:basedOn w:val="Default"/>
    <w:next w:val="Default"/>
    <w:rsid w:val="00EB47EB"/>
    <w:pPr>
      <w:spacing w:line="266" w:lineRule="atLeast"/>
    </w:pPr>
    <w:rPr>
      <w:color w:val="auto"/>
    </w:rPr>
  </w:style>
  <w:style w:type="paragraph" w:customStyle="1" w:styleId="CM20">
    <w:name w:val="CM20"/>
    <w:basedOn w:val="Default"/>
    <w:next w:val="Default"/>
    <w:rsid w:val="00EB47EB"/>
    <w:pPr>
      <w:spacing w:line="276" w:lineRule="atLeast"/>
    </w:pPr>
    <w:rPr>
      <w:color w:val="auto"/>
    </w:rPr>
  </w:style>
  <w:style w:type="paragraph" w:customStyle="1" w:styleId="CM21">
    <w:name w:val="CM21"/>
    <w:basedOn w:val="Default"/>
    <w:next w:val="Default"/>
    <w:rsid w:val="00EB47EB"/>
    <w:rPr>
      <w:color w:val="auto"/>
    </w:rPr>
  </w:style>
  <w:style w:type="paragraph" w:customStyle="1" w:styleId="CM22">
    <w:name w:val="CM22"/>
    <w:basedOn w:val="Default"/>
    <w:next w:val="Default"/>
    <w:rsid w:val="00EB47EB"/>
    <w:pPr>
      <w:spacing w:line="286" w:lineRule="atLeast"/>
    </w:pPr>
    <w:rPr>
      <w:color w:val="auto"/>
    </w:rPr>
  </w:style>
  <w:style w:type="paragraph" w:customStyle="1" w:styleId="CM23">
    <w:name w:val="CM23"/>
    <w:basedOn w:val="Default"/>
    <w:next w:val="Default"/>
    <w:rsid w:val="00EB47EB"/>
    <w:pPr>
      <w:spacing w:line="291" w:lineRule="atLeast"/>
    </w:pPr>
    <w:rPr>
      <w:color w:val="auto"/>
    </w:rPr>
  </w:style>
  <w:style w:type="paragraph" w:customStyle="1" w:styleId="CM24">
    <w:name w:val="CM24"/>
    <w:basedOn w:val="Default"/>
    <w:next w:val="Default"/>
    <w:rsid w:val="00EB47EB"/>
    <w:rPr>
      <w:color w:val="auto"/>
    </w:rPr>
  </w:style>
  <w:style w:type="paragraph" w:customStyle="1" w:styleId="CM118">
    <w:name w:val="CM118"/>
    <w:basedOn w:val="Default"/>
    <w:next w:val="Default"/>
    <w:rsid w:val="00EB47EB"/>
    <w:pPr>
      <w:spacing w:after="570"/>
    </w:pPr>
    <w:rPr>
      <w:color w:val="auto"/>
    </w:rPr>
  </w:style>
  <w:style w:type="paragraph" w:customStyle="1" w:styleId="CM25">
    <w:name w:val="CM25"/>
    <w:basedOn w:val="Default"/>
    <w:next w:val="Default"/>
    <w:rsid w:val="00EB47EB"/>
    <w:pPr>
      <w:spacing w:line="193" w:lineRule="atLeast"/>
    </w:pPr>
    <w:rPr>
      <w:color w:val="auto"/>
    </w:rPr>
  </w:style>
  <w:style w:type="paragraph" w:customStyle="1" w:styleId="CM26">
    <w:name w:val="CM26"/>
    <w:basedOn w:val="Default"/>
    <w:next w:val="Default"/>
    <w:rsid w:val="00EB47EB"/>
    <w:pPr>
      <w:spacing w:line="266" w:lineRule="atLeast"/>
    </w:pPr>
    <w:rPr>
      <w:color w:val="auto"/>
    </w:rPr>
  </w:style>
  <w:style w:type="paragraph" w:customStyle="1" w:styleId="CM27">
    <w:name w:val="CM27"/>
    <w:basedOn w:val="Default"/>
    <w:next w:val="Default"/>
    <w:rsid w:val="00EB47EB"/>
    <w:rPr>
      <w:color w:val="auto"/>
    </w:rPr>
  </w:style>
  <w:style w:type="paragraph" w:customStyle="1" w:styleId="CM28">
    <w:name w:val="CM28"/>
    <w:basedOn w:val="Default"/>
    <w:next w:val="Default"/>
    <w:rsid w:val="00EB47EB"/>
    <w:pPr>
      <w:spacing w:line="376" w:lineRule="atLeast"/>
    </w:pPr>
    <w:rPr>
      <w:color w:val="auto"/>
    </w:rPr>
  </w:style>
  <w:style w:type="paragraph" w:customStyle="1" w:styleId="CM120">
    <w:name w:val="CM120"/>
    <w:basedOn w:val="Default"/>
    <w:next w:val="Default"/>
    <w:rsid w:val="00EB47EB"/>
    <w:pPr>
      <w:spacing w:after="420"/>
    </w:pPr>
    <w:rPr>
      <w:color w:val="auto"/>
    </w:rPr>
  </w:style>
  <w:style w:type="paragraph" w:customStyle="1" w:styleId="CM110">
    <w:name w:val="CM110"/>
    <w:basedOn w:val="Default"/>
    <w:next w:val="Default"/>
    <w:rsid w:val="00EB47EB"/>
    <w:pPr>
      <w:spacing w:after="175"/>
    </w:pPr>
    <w:rPr>
      <w:color w:val="auto"/>
    </w:rPr>
  </w:style>
  <w:style w:type="paragraph" w:customStyle="1" w:styleId="CM30">
    <w:name w:val="CM30"/>
    <w:basedOn w:val="Default"/>
    <w:next w:val="Default"/>
    <w:rsid w:val="00EB47EB"/>
    <w:pPr>
      <w:spacing w:line="440" w:lineRule="atLeast"/>
    </w:pPr>
    <w:rPr>
      <w:color w:val="auto"/>
    </w:rPr>
  </w:style>
  <w:style w:type="paragraph" w:customStyle="1" w:styleId="CM33">
    <w:name w:val="CM33"/>
    <w:basedOn w:val="Default"/>
    <w:next w:val="Default"/>
    <w:rsid w:val="00EB47EB"/>
    <w:pPr>
      <w:spacing w:line="303" w:lineRule="atLeast"/>
    </w:pPr>
    <w:rPr>
      <w:color w:val="auto"/>
    </w:rPr>
  </w:style>
  <w:style w:type="paragraph" w:customStyle="1" w:styleId="CM125">
    <w:name w:val="CM125"/>
    <w:basedOn w:val="Default"/>
    <w:next w:val="Default"/>
    <w:rsid w:val="00EB47EB"/>
    <w:pPr>
      <w:spacing w:after="1095"/>
    </w:pPr>
    <w:rPr>
      <w:color w:val="auto"/>
    </w:rPr>
  </w:style>
  <w:style w:type="paragraph" w:customStyle="1" w:styleId="CM34">
    <w:name w:val="CM34"/>
    <w:basedOn w:val="Default"/>
    <w:next w:val="Default"/>
    <w:rsid w:val="00EB47EB"/>
    <w:pPr>
      <w:spacing w:line="498" w:lineRule="atLeast"/>
    </w:pPr>
    <w:rPr>
      <w:color w:val="auto"/>
    </w:rPr>
  </w:style>
  <w:style w:type="paragraph" w:customStyle="1" w:styleId="CM124">
    <w:name w:val="CM124"/>
    <w:basedOn w:val="Default"/>
    <w:next w:val="Default"/>
    <w:rsid w:val="00EB47EB"/>
    <w:pPr>
      <w:spacing w:after="1000"/>
    </w:pPr>
    <w:rPr>
      <w:color w:val="auto"/>
    </w:rPr>
  </w:style>
  <w:style w:type="paragraph" w:customStyle="1" w:styleId="CM122">
    <w:name w:val="CM122"/>
    <w:basedOn w:val="Default"/>
    <w:next w:val="Default"/>
    <w:rsid w:val="00EB47EB"/>
    <w:pPr>
      <w:spacing w:after="1630"/>
    </w:pPr>
    <w:rPr>
      <w:color w:val="auto"/>
    </w:rPr>
  </w:style>
  <w:style w:type="paragraph" w:customStyle="1" w:styleId="CM36">
    <w:name w:val="CM36"/>
    <w:basedOn w:val="Default"/>
    <w:next w:val="Default"/>
    <w:rsid w:val="00EB47EB"/>
    <w:rPr>
      <w:color w:val="auto"/>
    </w:rPr>
  </w:style>
  <w:style w:type="paragraph" w:customStyle="1" w:styleId="CM109">
    <w:name w:val="CM109"/>
    <w:basedOn w:val="Default"/>
    <w:next w:val="Default"/>
    <w:rsid w:val="00EB47EB"/>
    <w:pPr>
      <w:spacing w:after="683"/>
    </w:pPr>
    <w:rPr>
      <w:color w:val="auto"/>
    </w:rPr>
  </w:style>
  <w:style w:type="paragraph" w:customStyle="1" w:styleId="CM37">
    <w:name w:val="CM37"/>
    <w:basedOn w:val="Default"/>
    <w:next w:val="Default"/>
    <w:rsid w:val="00EB47EB"/>
    <w:rPr>
      <w:color w:val="auto"/>
    </w:rPr>
  </w:style>
  <w:style w:type="paragraph" w:customStyle="1" w:styleId="CM38">
    <w:name w:val="CM38"/>
    <w:basedOn w:val="Default"/>
    <w:next w:val="Default"/>
    <w:rsid w:val="00EB47EB"/>
    <w:pPr>
      <w:spacing w:line="293" w:lineRule="atLeast"/>
    </w:pPr>
    <w:rPr>
      <w:color w:val="auto"/>
    </w:rPr>
  </w:style>
  <w:style w:type="paragraph" w:customStyle="1" w:styleId="CM39">
    <w:name w:val="CM39"/>
    <w:basedOn w:val="Default"/>
    <w:next w:val="Default"/>
    <w:rsid w:val="00EB47EB"/>
    <w:pPr>
      <w:spacing w:line="278" w:lineRule="atLeast"/>
    </w:pPr>
    <w:rPr>
      <w:color w:val="auto"/>
    </w:rPr>
  </w:style>
  <w:style w:type="paragraph" w:customStyle="1" w:styleId="CM40">
    <w:name w:val="CM40"/>
    <w:basedOn w:val="Default"/>
    <w:next w:val="Default"/>
    <w:rsid w:val="00EB47EB"/>
    <w:pPr>
      <w:spacing w:line="378" w:lineRule="atLeast"/>
    </w:pPr>
    <w:rPr>
      <w:color w:val="auto"/>
    </w:rPr>
  </w:style>
  <w:style w:type="paragraph" w:customStyle="1" w:styleId="CM41">
    <w:name w:val="CM41"/>
    <w:basedOn w:val="Default"/>
    <w:next w:val="Default"/>
    <w:rsid w:val="00EB47EB"/>
    <w:rPr>
      <w:color w:val="auto"/>
    </w:rPr>
  </w:style>
  <w:style w:type="paragraph" w:customStyle="1" w:styleId="CM42">
    <w:name w:val="CM42"/>
    <w:basedOn w:val="Default"/>
    <w:next w:val="Default"/>
    <w:rsid w:val="00EB47EB"/>
    <w:pPr>
      <w:spacing w:line="266" w:lineRule="atLeast"/>
    </w:pPr>
    <w:rPr>
      <w:color w:val="auto"/>
    </w:rPr>
  </w:style>
  <w:style w:type="paragraph" w:customStyle="1" w:styleId="CM43">
    <w:name w:val="CM43"/>
    <w:basedOn w:val="Default"/>
    <w:next w:val="Default"/>
    <w:rsid w:val="00EB47EB"/>
    <w:pPr>
      <w:spacing w:line="266" w:lineRule="atLeast"/>
    </w:pPr>
    <w:rPr>
      <w:color w:val="auto"/>
    </w:rPr>
  </w:style>
  <w:style w:type="paragraph" w:customStyle="1" w:styleId="CM128">
    <w:name w:val="CM128"/>
    <w:basedOn w:val="Default"/>
    <w:next w:val="Default"/>
    <w:rsid w:val="00EB47EB"/>
    <w:pPr>
      <w:spacing w:after="855"/>
    </w:pPr>
    <w:rPr>
      <w:color w:val="auto"/>
    </w:rPr>
  </w:style>
  <w:style w:type="paragraph" w:customStyle="1" w:styleId="CM46">
    <w:name w:val="CM46"/>
    <w:basedOn w:val="Default"/>
    <w:next w:val="Default"/>
    <w:rsid w:val="00EB47EB"/>
    <w:pPr>
      <w:spacing w:line="216" w:lineRule="atLeast"/>
    </w:pPr>
    <w:rPr>
      <w:color w:val="auto"/>
    </w:rPr>
  </w:style>
  <w:style w:type="paragraph" w:customStyle="1" w:styleId="CM47">
    <w:name w:val="CM47"/>
    <w:basedOn w:val="Default"/>
    <w:next w:val="Default"/>
    <w:rsid w:val="00EB47EB"/>
    <w:pPr>
      <w:spacing w:line="216" w:lineRule="atLeast"/>
    </w:pPr>
    <w:rPr>
      <w:color w:val="auto"/>
    </w:rPr>
  </w:style>
  <w:style w:type="paragraph" w:customStyle="1" w:styleId="CM48">
    <w:name w:val="CM48"/>
    <w:basedOn w:val="Default"/>
    <w:next w:val="Default"/>
    <w:rsid w:val="00EB47EB"/>
    <w:pPr>
      <w:spacing w:line="216" w:lineRule="atLeast"/>
    </w:pPr>
    <w:rPr>
      <w:color w:val="auto"/>
    </w:rPr>
  </w:style>
  <w:style w:type="paragraph" w:customStyle="1" w:styleId="CM49">
    <w:name w:val="CM49"/>
    <w:basedOn w:val="Default"/>
    <w:next w:val="Default"/>
    <w:rsid w:val="00EB47EB"/>
    <w:pPr>
      <w:spacing w:line="216" w:lineRule="atLeast"/>
    </w:pPr>
    <w:rPr>
      <w:color w:val="auto"/>
    </w:rPr>
  </w:style>
  <w:style w:type="paragraph" w:customStyle="1" w:styleId="CM50">
    <w:name w:val="CM50"/>
    <w:basedOn w:val="Default"/>
    <w:next w:val="Default"/>
    <w:rsid w:val="00EB47EB"/>
    <w:pPr>
      <w:spacing w:line="216" w:lineRule="atLeast"/>
    </w:pPr>
    <w:rPr>
      <w:color w:val="auto"/>
    </w:rPr>
  </w:style>
  <w:style w:type="paragraph" w:customStyle="1" w:styleId="CM127">
    <w:name w:val="CM127"/>
    <w:basedOn w:val="Default"/>
    <w:next w:val="Default"/>
    <w:rsid w:val="00EB47EB"/>
    <w:pPr>
      <w:spacing w:after="3365"/>
    </w:pPr>
    <w:rPr>
      <w:color w:val="auto"/>
    </w:rPr>
  </w:style>
  <w:style w:type="paragraph" w:customStyle="1" w:styleId="CM51">
    <w:name w:val="CM51"/>
    <w:basedOn w:val="Default"/>
    <w:next w:val="Default"/>
    <w:rsid w:val="00EB47EB"/>
    <w:pPr>
      <w:spacing w:line="546" w:lineRule="atLeast"/>
    </w:pPr>
    <w:rPr>
      <w:color w:val="auto"/>
    </w:rPr>
  </w:style>
  <w:style w:type="paragraph" w:customStyle="1" w:styleId="CM131">
    <w:name w:val="CM131"/>
    <w:basedOn w:val="Default"/>
    <w:next w:val="Default"/>
    <w:rsid w:val="00EB47EB"/>
    <w:pPr>
      <w:spacing w:after="2603"/>
    </w:pPr>
    <w:rPr>
      <w:color w:val="auto"/>
    </w:rPr>
  </w:style>
  <w:style w:type="paragraph" w:customStyle="1" w:styleId="CM126">
    <w:name w:val="CM126"/>
    <w:basedOn w:val="Default"/>
    <w:next w:val="Default"/>
    <w:rsid w:val="00EB47EB"/>
    <w:pPr>
      <w:spacing w:after="2790"/>
    </w:pPr>
    <w:rPr>
      <w:color w:val="auto"/>
    </w:rPr>
  </w:style>
  <w:style w:type="paragraph" w:customStyle="1" w:styleId="CM121">
    <w:name w:val="CM121"/>
    <w:basedOn w:val="Default"/>
    <w:next w:val="Default"/>
    <w:rsid w:val="00EB47EB"/>
    <w:pPr>
      <w:spacing w:after="770"/>
    </w:pPr>
    <w:rPr>
      <w:color w:val="auto"/>
    </w:rPr>
  </w:style>
  <w:style w:type="paragraph" w:customStyle="1" w:styleId="CM52">
    <w:name w:val="CM52"/>
    <w:basedOn w:val="Default"/>
    <w:next w:val="Default"/>
    <w:rsid w:val="00EB47EB"/>
    <w:pPr>
      <w:spacing w:line="373" w:lineRule="atLeast"/>
    </w:pPr>
    <w:rPr>
      <w:color w:val="auto"/>
    </w:rPr>
  </w:style>
  <w:style w:type="paragraph" w:customStyle="1" w:styleId="CM53">
    <w:name w:val="CM53"/>
    <w:basedOn w:val="Default"/>
    <w:next w:val="Default"/>
    <w:rsid w:val="00EB47EB"/>
    <w:pPr>
      <w:spacing w:line="266" w:lineRule="atLeast"/>
    </w:pPr>
    <w:rPr>
      <w:color w:val="auto"/>
    </w:rPr>
  </w:style>
  <w:style w:type="paragraph" w:customStyle="1" w:styleId="CM54">
    <w:name w:val="CM54"/>
    <w:basedOn w:val="Default"/>
    <w:next w:val="Default"/>
    <w:rsid w:val="00EB47EB"/>
    <w:rPr>
      <w:color w:val="auto"/>
    </w:rPr>
  </w:style>
  <w:style w:type="paragraph" w:customStyle="1" w:styleId="CM55">
    <w:name w:val="CM55"/>
    <w:basedOn w:val="Default"/>
    <w:next w:val="Default"/>
    <w:rsid w:val="00EB47EB"/>
    <w:pPr>
      <w:spacing w:line="266" w:lineRule="atLeast"/>
    </w:pPr>
    <w:rPr>
      <w:color w:val="auto"/>
    </w:rPr>
  </w:style>
  <w:style w:type="paragraph" w:customStyle="1" w:styleId="CM56">
    <w:name w:val="CM56"/>
    <w:basedOn w:val="Default"/>
    <w:next w:val="Default"/>
    <w:rsid w:val="00EB47EB"/>
    <w:pPr>
      <w:spacing w:line="293" w:lineRule="atLeast"/>
    </w:pPr>
    <w:rPr>
      <w:color w:val="auto"/>
    </w:rPr>
  </w:style>
  <w:style w:type="paragraph" w:customStyle="1" w:styleId="CM57">
    <w:name w:val="CM57"/>
    <w:basedOn w:val="Default"/>
    <w:next w:val="Default"/>
    <w:rsid w:val="00EB47EB"/>
    <w:pPr>
      <w:spacing w:line="783" w:lineRule="atLeast"/>
    </w:pPr>
    <w:rPr>
      <w:color w:val="auto"/>
    </w:rPr>
  </w:style>
  <w:style w:type="paragraph" w:customStyle="1" w:styleId="CM58">
    <w:name w:val="CM58"/>
    <w:basedOn w:val="Default"/>
    <w:next w:val="Default"/>
    <w:rsid w:val="00EB47EB"/>
    <w:pPr>
      <w:spacing w:line="266" w:lineRule="atLeast"/>
    </w:pPr>
    <w:rPr>
      <w:color w:val="auto"/>
    </w:rPr>
  </w:style>
  <w:style w:type="paragraph" w:customStyle="1" w:styleId="CM59">
    <w:name w:val="CM59"/>
    <w:basedOn w:val="Default"/>
    <w:next w:val="Default"/>
    <w:rsid w:val="00EB47EB"/>
    <w:pPr>
      <w:spacing w:line="266" w:lineRule="atLeast"/>
    </w:pPr>
    <w:rPr>
      <w:color w:val="auto"/>
    </w:rPr>
  </w:style>
  <w:style w:type="paragraph" w:customStyle="1" w:styleId="CM60">
    <w:name w:val="CM60"/>
    <w:basedOn w:val="Default"/>
    <w:next w:val="Default"/>
    <w:rsid w:val="00EB47EB"/>
    <w:pPr>
      <w:spacing w:line="293" w:lineRule="atLeast"/>
    </w:pPr>
    <w:rPr>
      <w:color w:val="auto"/>
    </w:rPr>
  </w:style>
  <w:style w:type="paragraph" w:customStyle="1" w:styleId="CM61">
    <w:name w:val="CM61"/>
    <w:basedOn w:val="Default"/>
    <w:next w:val="Default"/>
    <w:rsid w:val="00EB47EB"/>
    <w:rPr>
      <w:color w:val="auto"/>
    </w:rPr>
  </w:style>
  <w:style w:type="paragraph" w:customStyle="1" w:styleId="CM62">
    <w:name w:val="CM62"/>
    <w:basedOn w:val="Default"/>
    <w:next w:val="Default"/>
    <w:rsid w:val="00EB47EB"/>
    <w:pPr>
      <w:spacing w:line="293" w:lineRule="atLeast"/>
    </w:pPr>
    <w:rPr>
      <w:color w:val="auto"/>
    </w:rPr>
  </w:style>
  <w:style w:type="paragraph" w:customStyle="1" w:styleId="CM63">
    <w:name w:val="CM63"/>
    <w:basedOn w:val="Default"/>
    <w:next w:val="Default"/>
    <w:rsid w:val="00EB47EB"/>
    <w:pPr>
      <w:spacing w:line="271" w:lineRule="atLeast"/>
    </w:pPr>
    <w:rPr>
      <w:color w:val="auto"/>
    </w:rPr>
  </w:style>
  <w:style w:type="paragraph" w:customStyle="1" w:styleId="CM64">
    <w:name w:val="CM64"/>
    <w:basedOn w:val="Default"/>
    <w:next w:val="Default"/>
    <w:rsid w:val="00EB47EB"/>
    <w:pPr>
      <w:spacing w:line="266" w:lineRule="atLeast"/>
    </w:pPr>
    <w:rPr>
      <w:color w:val="auto"/>
    </w:rPr>
  </w:style>
  <w:style w:type="paragraph" w:customStyle="1" w:styleId="CM65">
    <w:name w:val="CM65"/>
    <w:basedOn w:val="Default"/>
    <w:next w:val="Default"/>
    <w:rsid w:val="00EB47EB"/>
    <w:pPr>
      <w:spacing w:line="266" w:lineRule="atLeast"/>
    </w:pPr>
    <w:rPr>
      <w:color w:val="auto"/>
    </w:rPr>
  </w:style>
  <w:style w:type="paragraph" w:customStyle="1" w:styleId="CM66">
    <w:name w:val="CM66"/>
    <w:basedOn w:val="Default"/>
    <w:next w:val="Default"/>
    <w:rsid w:val="00EB47EB"/>
    <w:pPr>
      <w:spacing w:line="266" w:lineRule="atLeast"/>
    </w:pPr>
    <w:rPr>
      <w:color w:val="auto"/>
    </w:rPr>
  </w:style>
  <w:style w:type="paragraph" w:customStyle="1" w:styleId="CM67">
    <w:name w:val="CM67"/>
    <w:basedOn w:val="Default"/>
    <w:next w:val="Default"/>
    <w:rsid w:val="00EB47EB"/>
    <w:pPr>
      <w:spacing w:line="266" w:lineRule="atLeast"/>
    </w:pPr>
    <w:rPr>
      <w:color w:val="auto"/>
    </w:rPr>
  </w:style>
  <w:style w:type="paragraph" w:customStyle="1" w:styleId="CM68">
    <w:name w:val="CM68"/>
    <w:basedOn w:val="Default"/>
    <w:next w:val="Default"/>
    <w:rsid w:val="00EB47EB"/>
    <w:pPr>
      <w:spacing w:line="266" w:lineRule="atLeast"/>
    </w:pPr>
    <w:rPr>
      <w:color w:val="auto"/>
    </w:rPr>
  </w:style>
  <w:style w:type="paragraph" w:customStyle="1" w:styleId="CM70">
    <w:name w:val="CM70"/>
    <w:basedOn w:val="Default"/>
    <w:next w:val="Default"/>
    <w:rsid w:val="00EB47EB"/>
    <w:pPr>
      <w:spacing w:line="266" w:lineRule="atLeast"/>
    </w:pPr>
    <w:rPr>
      <w:color w:val="auto"/>
    </w:rPr>
  </w:style>
  <w:style w:type="paragraph" w:customStyle="1" w:styleId="CM71">
    <w:name w:val="CM71"/>
    <w:basedOn w:val="Default"/>
    <w:next w:val="Default"/>
    <w:rsid w:val="00EB47EB"/>
    <w:rPr>
      <w:color w:val="auto"/>
    </w:rPr>
  </w:style>
  <w:style w:type="paragraph" w:customStyle="1" w:styleId="CM72">
    <w:name w:val="CM72"/>
    <w:basedOn w:val="Default"/>
    <w:next w:val="Default"/>
    <w:rsid w:val="00EB47EB"/>
    <w:pPr>
      <w:spacing w:line="306" w:lineRule="atLeast"/>
    </w:pPr>
    <w:rPr>
      <w:color w:val="auto"/>
    </w:rPr>
  </w:style>
  <w:style w:type="paragraph" w:customStyle="1" w:styleId="CM73">
    <w:name w:val="CM73"/>
    <w:basedOn w:val="Default"/>
    <w:next w:val="Default"/>
    <w:rsid w:val="00EB47EB"/>
    <w:pPr>
      <w:spacing w:line="313" w:lineRule="atLeast"/>
    </w:pPr>
    <w:rPr>
      <w:color w:val="auto"/>
    </w:rPr>
  </w:style>
  <w:style w:type="paragraph" w:customStyle="1" w:styleId="CM75">
    <w:name w:val="CM75"/>
    <w:basedOn w:val="Default"/>
    <w:next w:val="Default"/>
    <w:rsid w:val="00EB47EB"/>
    <w:rPr>
      <w:color w:val="auto"/>
    </w:rPr>
  </w:style>
  <w:style w:type="paragraph" w:customStyle="1" w:styleId="CM139">
    <w:name w:val="CM139"/>
    <w:basedOn w:val="Default"/>
    <w:next w:val="Default"/>
    <w:rsid w:val="00EB47EB"/>
    <w:pPr>
      <w:spacing w:after="2008"/>
    </w:pPr>
    <w:rPr>
      <w:color w:val="auto"/>
    </w:rPr>
  </w:style>
  <w:style w:type="paragraph" w:customStyle="1" w:styleId="CM78">
    <w:name w:val="CM78"/>
    <w:basedOn w:val="Default"/>
    <w:next w:val="Default"/>
    <w:rsid w:val="00EB47EB"/>
    <w:pPr>
      <w:spacing w:line="720" w:lineRule="atLeast"/>
    </w:pPr>
    <w:rPr>
      <w:color w:val="auto"/>
    </w:rPr>
  </w:style>
  <w:style w:type="paragraph" w:customStyle="1" w:styleId="CM133">
    <w:name w:val="CM133"/>
    <w:basedOn w:val="Default"/>
    <w:next w:val="Default"/>
    <w:rsid w:val="00EB47EB"/>
    <w:pPr>
      <w:spacing w:after="1725"/>
    </w:pPr>
    <w:rPr>
      <w:color w:val="auto"/>
    </w:rPr>
  </w:style>
  <w:style w:type="paragraph" w:customStyle="1" w:styleId="CM141">
    <w:name w:val="CM141"/>
    <w:basedOn w:val="Default"/>
    <w:next w:val="Default"/>
    <w:rsid w:val="00EB47EB"/>
    <w:pPr>
      <w:spacing w:after="1165"/>
    </w:pPr>
    <w:rPr>
      <w:color w:val="auto"/>
    </w:rPr>
  </w:style>
  <w:style w:type="paragraph" w:customStyle="1" w:styleId="CM79">
    <w:name w:val="CM79"/>
    <w:basedOn w:val="Default"/>
    <w:next w:val="Default"/>
    <w:rsid w:val="00EB47EB"/>
    <w:rPr>
      <w:color w:val="auto"/>
    </w:rPr>
  </w:style>
  <w:style w:type="paragraph" w:customStyle="1" w:styleId="CM82">
    <w:name w:val="CM82"/>
    <w:basedOn w:val="Default"/>
    <w:next w:val="Default"/>
    <w:rsid w:val="00EB47EB"/>
    <w:pPr>
      <w:spacing w:line="266" w:lineRule="atLeast"/>
    </w:pPr>
    <w:rPr>
      <w:color w:val="auto"/>
    </w:rPr>
  </w:style>
  <w:style w:type="paragraph" w:customStyle="1" w:styleId="CM84">
    <w:name w:val="CM84"/>
    <w:basedOn w:val="Default"/>
    <w:next w:val="Default"/>
    <w:rsid w:val="00EB47EB"/>
    <w:pPr>
      <w:spacing w:line="266" w:lineRule="atLeast"/>
    </w:pPr>
    <w:rPr>
      <w:color w:val="auto"/>
    </w:rPr>
  </w:style>
  <w:style w:type="paragraph" w:customStyle="1" w:styleId="CM85">
    <w:name w:val="CM85"/>
    <w:basedOn w:val="Default"/>
    <w:next w:val="Default"/>
    <w:rsid w:val="00EB47EB"/>
    <w:rPr>
      <w:color w:val="auto"/>
    </w:rPr>
  </w:style>
  <w:style w:type="paragraph" w:customStyle="1" w:styleId="CM87">
    <w:name w:val="CM87"/>
    <w:basedOn w:val="Default"/>
    <w:next w:val="Default"/>
    <w:rsid w:val="00EB47EB"/>
    <w:pPr>
      <w:spacing w:line="266" w:lineRule="atLeast"/>
    </w:pPr>
    <w:rPr>
      <w:color w:val="auto"/>
    </w:rPr>
  </w:style>
  <w:style w:type="paragraph" w:customStyle="1" w:styleId="CM88">
    <w:name w:val="CM88"/>
    <w:basedOn w:val="Default"/>
    <w:next w:val="Default"/>
    <w:rsid w:val="00EB47EB"/>
    <w:pPr>
      <w:spacing w:line="268" w:lineRule="atLeast"/>
    </w:pPr>
    <w:rPr>
      <w:color w:val="auto"/>
    </w:rPr>
  </w:style>
  <w:style w:type="paragraph" w:customStyle="1" w:styleId="CM112">
    <w:name w:val="CM112"/>
    <w:basedOn w:val="Default"/>
    <w:next w:val="Default"/>
    <w:rsid w:val="00EB47EB"/>
    <w:pPr>
      <w:spacing w:after="930"/>
    </w:pPr>
    <w:rPr>
      <w:color w:val="auto"/>
    </w:rPr>
  </w:style>
  <w:style w:type="paragraph" w:customStyle="1" w:styleId="CM90">
    <w:name w:val="CM90"/>
    <w:basedOn w:val="Default"/>
    <w:next w:val="Default"/>
    <w:rsid w:val="00EB47EB"/>
    <w:pPr>
      <w:spacing w:line="273" w:lineRule="atLeast"/>
    </w:pPr>
    <w:rPr>
      <w:color w:val="auto"/>
    </w:rPr>
  </w:style>
  <w:style w:type="paragraph" w:customStyle="1" w:styleId="CM91">
    <w:name w:val="CM91"/>
    <w:basedOn w:val="Default"/>
    <w:next w:val="Default"/>
    <w:rsid w:val="00EB47EB"/>
    <w:pPr>
      <w:spacing w:line="756" w:lineRule="atLeast"/>
    </w:pPr>
    <w:rPr>
      <w:color w:val="auto"/>
    </w:rPr>
  </w:style>
  <w:style w:type="paragraph" w:customStyle="1" w:styleId="CM92">
    <w:name w:val="CM92"/>
    <w:basedOn w:val="Default"/>
    <w:next w:val="Default"/>
    <w:rsid w:val="00EB47EB"/>
    <w:pPr>
      <w:spacing w:line="293" w:lineRule="atLeast"/>
    </w:pPr>
    <w:rPr>
      <w:color w:val="auto"/>
    </w:rPr>
  </w:style>
  <w:style w:type="paragraph" w:customStyle="1" w:styleId="CM132">
    <w:name w:val="CM132"/>
    <w:basedOn w:val="Default"/>
    <w:next w:val="Default"/>
    <w:rsid w:val="00EB47EB"/>
    <w:pPr>
      <w:spacing w:after="4468"/>
    </w:pPr>
    <w:rPr>
      <w:color w:val="auto"/>
    </w:rPr>
  </w:style>
  <w:style w:type="paragraph" w:customStyle="1" w:styleId="CM144">
    <w:name w:val="CM144"/>
    <w:basedOn w:val="Default"/>
    <w:next w:val="Default"/>
    <w:rsid w:val="00EB47EB"/>
    <w:pPr>
      <w:spacing w:after="2175"/>
    </w:pPr>
    <w:rPr>
      <w:color w:val="auto"/>
    </w:rPr>
  </w:style>
  <w:style w:type="paragraph" w:customStyle="1" w:styleId="CM137">
    <w:name w:val="CM137"/>
    <w:basedOn w:val="Default"/>
    <w:next w:val="Default"/>
    <w:rsid w:val="00EB47EB"/>
    <w:pPr>
      <w:spacing w:after="2230"/>
    </w:pPr>
    <w:rPr>
      <w:color w:val="auto"/>
    </w:rPr>
  </w:style>
  <w:style w:type="paragraph" w:customStyle="1" w:styleId="CM94">
    <w:name w:val="CM94"/>
    <w:basedOn w:val="Default"/>
    <w:next w:val="Default"/>
    <w:rsid w:val="00EB47EB"/>
    <w:rPr>
      <w:color w:val="auto"/>
    </w:rPr>
  </w:style>
  <w:style w:type="paragraph" w:customStyle="1" w:styleId="CM31">
    <w:name w:val="CM31"/>
    <w:basedOn w:val="Default"/>
    <w:next w:val="Default"/>
    <w:rsid w:val="00EB47EB"/>
    <w:pPr>
      <w:spacing w:line="271" w:lineRule="atLeast"/>
    </w:pPr>
    <w:rPr>
      <w:color w:val="auto"/>
    </w:rPr>
  </w:style>
  <w:style w:type="paragraph" w:customStyle="1" w:styleId="CM95">
    <w:name w:val="CM95"/>
    <w:basedOn w:val="Default"/>
    <w:next w:val="Default"/>
    <w:rsid w:val="00EB47EB"/>
    <w:pPr>
      <w:spacing w:line="266" w:lineRule="atLeast"/>
    </w:pPr>
    <w:rPr>
      <w:color w:val="auto"/>
    </w:rPr>
  </w:style>
  <w:style w:type="paragraph" w:customStyle="1" w:styleId="CM96">
    <w:name w:val="CM96"/>
    <w:basedOn w:val="Default"/>
    <w:next w:val="Default"/>
    <w:rsid w:val="00EB47EB"/>
    <w:pPr>
      <w:spacing w:line="266" w:lineRule="atLeast"/>
    </w:pPr>
    <w:rPr>
      <w:color w:val="auto"/>
    </w:rPr>
  </w:style>
  <w:style w:type="paragraph" w:customStyle="1" w:styleId="CM97">
    <w:name w:val="CM97"/>
    <w:basedOn w:val="Default"/>
    <w:next w:val="Default"/>
    <w:rsid w:val="00EB47EB"/>
    <w:pPr>
      <w:spacing w:line="193" w:lineRule="atLeast"/>
    </w:pPr>
    <w:rPr>
      <w:color w:val="auto"/>
    </w:rPr>
  </w:style>
  <w:style w:type="paragraph" w:customStyle="1" w:styleId="CM98">
    <w:name w:val="CM98"/>
    <w:basedOn w:val="Default"/>
    <w:next w:val="Default"/>
    <w:rsid w:val="00EB47EB"/>
    <w:pPr>
      <w:spacing w:line="266" w:lineRule="atLeast"/>
    </w:pPr>
    <w:rPr>
      <w:color w:val="auto"/>
    </w:rPr>
  </w:style>
  <w:style w:type="paragraph" w:customStyle="1" w:styleId="CM130">
    <w:name w:val="CM130"/>
    <w:basedOn w:val="Default"/>
    <w:next w:val="Default"/>
    <w:rsid w:val="00EB47EB"/>
    <w:pPr>
      <w:spacing w:after="5103"/>
    </w:pPr>
    <w:rPr>
      <w:color w:val="auto"/>
    </w:rPr>
  </w:style>
  <w:style w:type="paragraph" w:customStyle="1" w:styleId="CM101">
    <w:name w:val="CM101"/>
    <w:basedOn w:val="Default"/>
    <w:next w:val="Default"/>
    <w:rsid w:val="00EB47EB"/>
    <w:pPr>
      <w:spacing w:line="618" w:lineRule="atLeast"/>
    </w:pPr>
    <w:rPr>
      <w:color w:val="auto"/>
    </w:rPr>
  </w:style>
  <w:style w:type="character" w:styleId="Kpr">
    <w:name w:val="Hyperlink"/>
    <w:uiPriority w:val="99"/>
    <w:rsid w:val="00EB47EB"/>
    <w:rPr>
      <w:color w:val="0000FF"/>
      <w:u w:val="single"/>
    </w:rPr>
  </w:style>
  <w:style w:type="paragraph" w:styleId="GvdeMetni2">
    <w:name w:val="Body Text 2"/>
    <w:basedOn w:val="Normal"/>
    <w:link w:val="GvdeMetni2Char"/>
    <w:uiPriority w:val="99"/>
    <w:rsid w:val="00EB47EB"/>
    <w:pPr>
      <w:spacing w:after="120" w:line="480" w:lineRule="auto"/>
    </w:pPr>
    <w:rPr>
      <w:lang w:val="en-US"/>
    </w:rPr>
  </w:style>
  <w:style w:type="character" w:customStyle="1" w:styleId="GvdeMetni2Char">
    <w:name w:val="Gövde Metni 2 Char"/>
    <w:basedOn w:val="VarsaylanParagrafYazTipi"/>
    <w:link w:val="GvdeMetni2"/>
    <w:uiPriority w:val="99"/>
    <w:rsid w:val="00EB47EB"/>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EB47EB"/>
    <w:rPr>
      <w:sz w:val="20"/>
      <w:szCs w:val="20"/>
      <w:lang w:val="en-US"/>
    </w:rPr>
  </w:style>
  <w:style w:type="character" w:customStyle="1" w:styleId="DipnotMetniChar">
    <w:name w:val="Dipnot Metni Char"/>
    <w:aliases w:val="Podrozdział Char1"/>
    <w:basedOn w:val="VarsaylanParagrafYazTipi"/>
    <w:link w:val="DipnotMetni"/>
    <w:uiPriority w:val="99"/>
    <w:rsid w:val="00EB47EB"/>
    <w:rPr>
      <w:rFonts w:ascii="Times New Roman" w:eastAsia="Times New Roman" w:hAnsi="Times New Roman" w:cs="Times New Roman"/>
      <w:sz w:val="20"/>
      <w:szCs w:val="20"/>
      <w:lang w:val="en-US" w:eastAsia="tr-TR"/>
    </w:rPr>
  </w:style>
  <w:style w:type="character" w:styleId="DipnotBavurusu">
    <w:name w:val="footnote reference"/>
    <w:rsid w:val="00EB47EB"/>
    <w:rPr>
      <w:vertAlign w:val="superscript"/>
    </w:rPr>
  </w:style>
  <w:style w:type="paragraph" w:customStyle="1" w:styleId="xl26">
    <w:name w:val="xl26"/>
    <w:basedOn w:val="Normal"/>
    <w:rsid w:val="00EB47E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EB47E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EB47EB"/>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EB47EB"/>
    <w:pPr>
      <w:ind w:left="357" w:right="408"/>
      <w:jc w:val="both"/>
    </w:pPr>
    <w:rPr>
      <w:i/>
      <w:szCs w:val="20"/>
    </w:rPr>
  </w:style>
  <w:style w:type="character" w:customStyle="1" w:styleId="URilekparaCharCharChar">
    <w:name w:val="URiçlekpara Char Char Char"/>
    <w:link w:val="URilekparaCharChar"/>
    <w:locked/>
    <w:rsid w:val="00EB47EB"/>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EB47EB"/>
    <w:pPr>
      <w:tabs>
        <w:tab w:val="center" w:pos="4320"/>
        <w:tab w:val="right" w:pos="8640"/>
      </w:tabs>
    </w:pPr>
    <w:rPr>
      <w:lang w:val="en-US"/>
    </w:rPr>
  </w:style>
  <w:style w:type="character" w:customStyle="1" w:styleId="AltBilgiChar">
    <w:name w:val="Alt Bilgi Char"/>
    <w:basedOn w:val="VarsaylanParagrafYazTipi"/>
    <w:link w:val="AltBilgi"/>
    <w:uiPriority w:val="99"/>
    <w:rsid w:val="00EB47EB"/>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EB47EB"/>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EB47EB"/>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EB47EB"/>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EB47EB"/>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EB47EB"/>
    <w:pPr>
      <w:keepNext/>
      <w:keepLines/>
      <w:tabs>
        <w:tab w:val="left" w:pos="567"/>
      </w:tabs>
      <w:spacing w:before="120" w:after="120" w:line="240" w:lineRule="exact"/>
      <w:jc w:val="both"/>
    </w:pPr>
    <w:rPr>
      <w:b/>
    </w:rPr>
  </w:style>
  <w:style w:type="character" w:styleId="SayfaNumaras">
    <w:name w:val="page number"/>
    <w:rsid w:val="00EB47EB"/>
    <w:rPr>
      <w:rFonts w:cs="Times New Roman"/>
    </w:rPr>
  </w:style>
  <w:style w:type="paragraph" w:styleId="KonuBal">
    <w:name w:val="Title"/>
    <w:basedOn w:val="Normal"/>
    <w:link w:val="KonuBalChar"/>
    <w:qFormat/>
    <w:rsid w:val="00EB47EB"/>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EB47EB"/>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EB47EB"/>
    <w:pPr>
      <w:keepNext/>
      <w:tabs>
        <w:tab w:val="left" w:pos="3402"/>
      </w:tabs>
      <w:spacing w:before="120" w:after="120"/>
    </w:pPr>
    <w:rPr>
      <w:rFonts w:ascii="Arial" w:hAnsi="Arial"/>
    </w:rPr>
  </w:style>
  <w:style w:type="paragraph" w:customStyle="1" w:styleId="HeadingsFont">
    <w:name w:val="Headings Font"/>
    <w:basedOn w:val="Normal"/>
    <w:next w:val="GvdeMetni"/>
    <w:rsid w:val="00EB47EB"/>
    <w:pPr>
      <w:keepNext/>
    </w:pPr>
    <w:rPr>
      <w:rFonts w:ascii="Arial" w:hAnsi="Arial"/>
    </w:rPr>
  </w:style>
  <w:style w:type="character" w:customStyle="1" w:styleId="Char1">
    <w:name w:val="Char1"/>
    <w:rsid w:val="00EB47EB"/>
    <w:rPr>
      <w:sz w:val="24"/>
      <w:lang w:val="tr-TR" w:eastAsia="tr-TR"/>
    </w:rPr>
  </w:style>
  <w:style w:type="character" w:customStyle="1" w:styleId="HeadingsFontChar">
    <w:name w:val="Headings Font Char"/>
    <w:rsid w:val="00EB47EB"/>
    <w:rPr>
      <w:rFonts w:ascii="Arial" w:hAnsi="Arial"/>
      <w:sz w:val="24"/>
      <w:lang w:val="tr-TR" w:eastAsia="tr-TR"/>
    </w:rPr>
  </w:style>
  <w:style w:type="character" w:customStyle="1" w:styleId="Char2">
    <w:name w:val="Char2"/>
    <w:rsid w:val="00EB47EB"/>
    <w:rPr>
      <w:rFonts w:ascii="Arial" w:hAnsi="Arial"/>
      <w:b/>
      <w:snapToGrid w:val="0"/>
      <w:sz w:val="24"/>
      <w:lang w:val="tr-TR" w:eastAsia="tr-TR"/>
    </w:rPr>
  </w:style>
  <w:style w:type="character" w:customStyle="1" w:styleId="CaptionCharChar">
    <w:name w:val="Caption Char Char"/>
    <w:rsid w:val="00EB47EB"/>
    <w:rPr>
      <w:rFonts w:ascii="Arial" w:hAnsi="Arial"/>
      <w:b/>
      <w:sz w:val="24"/>
      <w:lang w:val="tr-TR" w:eastAsia="tr-TR"/>
    </w:rPr>
  </w:style>
  <w:style w:type="paragraph" w:styleId="ListeMaddemi">
    <w:name w:val="List Bullet"/>
    <w:basedOn w:val="GvdeMetni"/>
    <w:uiPriority w:val="99"/>
    <w:rsid w:val="00EB47EB"/>
    <w:pPr>
      <w:keepLines/>
      <w:tabs>
        <w:tab w:val="num" w:pos="606"/>
        <w:tab w:val="num" w:pos="1440"/>
      </w:tabs>
      <w:spacing w:before="0"/>
    </w:pPr>
  </w:style>
  <w:style w:type="paragraph" w:styleId="ListeMaddemi2">
    <w:name w:val="List Bullet 2"/>
    <w:basedOn w:val="ListeMaddemi"/>
    <w:uiPriority w:val="99"/>
    <w:rsid w:val="00EB47EB"/>
    <w:pPr>
      <w:numPr>
        <w:numId w:val="5"/>
      </w:numPr>
      <w:tabs>
        <w:tab w:val="num" w:pos="606"/>
      </w:tabs>
      <w:spacing w:before="120"/>
      <w:ind w:left="851" w:hanging="426"/>
    </w:pPr>
  </w:style>
  <w:style w:type="paragraph" w:styleId="ListeMaddemi3">
    <w:name w:val="List Bullet 3"/>
    <w:basedOn w:val="GvdeMetni"/>
    <w:uiPriority w:val="99"/>
    <w:rsid w:val="00EB47EB"/>
    <w:pPr>
      <w:numPr>
        <w:numId w:val="2"/>
      </w:numPr>
      <w:tabs>
        <w:tab w:val="clear" w:pos="851"/>
        <w:tab w:val="num" w:pos="360"/>
      </w:tabs>
      <w:spacing w:before="0"/>
      <w:ind w:left="0" w:firstLine="0"/>
    </w:pPr>
  </w:style>
  <w:style w:type="paragraph" w:styleId="ListeNumaras2">
    <w:name w:val="List Number 2"/>
    <w:basedOn w:val="ListeNumaras"/>
    <w:uiPriority w:val="99"/>
    <w:rsid w:val="00EB47EB"/>
    <w:pPr>
      <w:numPr>
        <w:numId w:val="3"/>
      </w:numPr>
      <w:tabs>
        <w:tab w:val="num" w:pos="360"/>
      </w:tabs>
      <w:spacing w:before="120"/>
      <w:ind w:left="850"/>
    </w:pPr>
  </w:style>
  <w:style w:type="paragraph" w:styleId="ListeNumaras">
    <w:name w:val="List Number"/>
    <w:basedOn w:val="GvdeMetni"/>
    <w:uiPriority w:val="99"/>
    <w:rsid w:val="00EB47EB"/>
    <w:pPr>
      <w:keepLines/>
      <w:tabs>
        <w:tab w:val="num" w:pos="360"/>
        <w:tab w:val="num" w:pos="1440"/>
      </w:tabs>
      <w:spacing w:before="0"/>
      <w:ind w:left="850" w:hanging="425"/>
    </w:pPr>
  </w:style>
  <w:style w:type="paragraph" w:customStyle="1" w:styleId="11ptheading">
    <w:name w:val="11 pt heading"/>
    <w:basedOn w:val="HeadingsFont"/>
    <w:next w:val="GvdeMetni"/>
    <w:rsid w:val="00EB47EB"/>
    <w:pPr>
      <w:numPr>
        <w:numId w:val="4"/>
      </w:numPr>
      <w:tabs>
        <w:tab w:val="clear" w:pos="851"/>
      </w:tabs>
      <w:spacing w:before="360" w:after="120"/>
      <w:ind w:left="0" w:firstLine="0"/>
    </w:pPr>
    <w:rPr>
      <w:b/>
    </w:rPr>
  </w:style>
  <w:style w:type="paragraph" w:styleId="stBilgi">
    <w:name w:val="header"/>
    <w:basedOn w:val="Normal"/>
    <w:link w:val="stBilgiChar"/>
    <w:uiPriority w:val="99"/>
    <w:rsid w:val="00EB47EB"/>
    <w:pPr>
      <w:tabs>
        <w:tab w:val="right" w:pos="9072"/>
      </w:tabs>
    </w:pPr>
    <w:rPr>
      <w:lang w:val="en-US"/>
    </w:rPr>
  </w:style>
  <w:style w:type="character" w:customStyle="1" w:styleId="stBilgiChar">
    <w:name w:val="Üst Bilgi Char"/>
    <w:basedOn w:val="VarsaylanParagrafYazTipi"/>
    <w:link w:val="stBilgi"/>
    <w:uiPriority w:val="99"/>
    <w:rsid w:val="00EB47EB"/>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EB47EB"/>
    <w:rPr>
      <w:rFonts w:ascii="Times New Roman" w:eastAsia="Times New Roman" w:hAnsi="Times New Roman" w:cs="Times New Roman"/>
      <w:sz w:val="24"/>
      <w:szCs w:val="24"/>
      <w:lang w:eastAsia="tr-TR"/>
    </w:rPr>
  </w:style>
  <w:style w:type="paragraph" w:styleId="Liste">
    <w:name w:val="List"/>
    <w:basedOn w:val="GvdeMetni"/>
    <w:uiPriority w:val="99"/>
    <w:rsid w:val="00EB47EB"/>
    <w:pPr>
      <w:keepLines/>
      <w:spacing w:before="0"/>
      <w:ind w:left="851"/>
    </w:pPr>
  </w:style>
  <w:style w:type="paragraph" w:styleId="Liste2">
    <w:name w:val="List 2"/>
    <w:basedOn w:val="Liste"/>
    <w:uiPriority w:val="99"/>
    <w:rsid w:val="00EB47EB"/>
    <w:pPr>
      <w:spacing w:before="120"/>
    </w:pPr>
  </w:style>
  <w:style w:type="paragraph" w:customStyle="1" w:styleId="13ptheading">
    <w:name w:val="13 pt heading"/>
    <w:basedOn w:val="HeadingsFont"/>
    <w:next w:val="GvdeMetni"/>
    <w:rsid w:val="00EB47EB"/>
    <w:pPr>
      <w:spacing w:before="360" w:after="120"/>
    </w:pPr>
    <w:rPr>
      <w:b/>
      <w:sz w:val="26"/>
    </w:rPr>
  </w:style>
  <w:style w:type="paragraph" w:styleId="T1">
    <w:name w:val="toc 1"/>
    <w:basedOn w:val="Normal"/>
    <w:next w:val="Normal"/>
    <w:rsid w:val="00EB47EB"/>
    <w:pPr>
      <w:spacing w:before="120"/>
    </w:pPr>
    <w:rPr>
      <w:b/>
      <w:bCs/>
      <w:i/>
      <w:iCs/>
    </w:rPr>
  </w:style>
  <w:style w:type="paragraph" w:customStyle="1" w:styleId="TableFootnote">
    <w:name w:val="Table Footnote"/>
    <w:basedOn w:val="Normal"/>
    <w:rsid w:val="00EB47EB"/>
    <w:pPr>
      <w:spacing w:after="120"/>
      <w:ind w:left="851" w:hanging="851"/>
      <w:jc w:val="both"/>
    </w:pPr>
    <w:rPr>
      <w:sz w:val="18"/>
    </w:rPr>
  </w:style>
  <w:style w:type="character" w:customStyle="1" w:styleId="TableFootnoteChar">
    <w:name w:val="Table Footnote Char"/>
    <w:rsid w:val="00EB47EB"/>
    <w:rPr>
      <w:sz w:val="24"/>
      <w:lang w:val="tr-TR" w:eastAsia="tr-TR"/>
    </w:rPr>
  </w:style>
  <w:style w:type="paragraph" w:customStyle="1" w:styleId="TableSource">
    <w:name w:val="Table Source"/>
    <w:basedOn w:val="Liste"/>
    <w:rsid w:val="00EB47EB"/>
  </w:style>
  <w:style w:type="character" w:customStyle="1" w:styleId="TableSourceChar">
    <w:name w:val="Table Source Char"/>
    <w:rsid w:val="00EB47EB"/>
    <w:rPr>
      <w:rFonts w:cs="Times New Roman"/>
      <w:snapToGrid w:val="0"/>
      <w:sz w:val="24"/>
      <w:szCs w:val="24"/>
      <w:lang w:val="tr-TR" w:eastAsia="tr-TR" w:bidi="ar-SA"/>
    </w:rPr>
  </w:style>
  <w:style w:type="paragraph" w:customStyle="1" w:styleId="05linespaceFortables">
    <w:name w:val="0.5 line space (For tables)"/>
    <w:basedOn w:val="Normal"/>
    <w:next w:val="GvdeMetni"/>
    <w:rsid w:val="00EB47EB"/>
    <w:pPr>
      <w:spacing w:line="120" w:lineRule="exact"/>
    </w:pPr>
  </w:style>
  <w:style w:type="paragraph" w:styleId="GvdeMetni3">
    <w:name w:val="Body Text 3"/>
    <w:basedOn w:val="Normal"/>
    <w:link w:val="GvdeMetni3Char"/>
    <w:rsid w:val="00EB47EB"/>
    <w:pPr>
      <w:ind w:right="1134"/>
      <w:jc w:val="both"/>
    </w:pPr>
    <w:rPr>
      <w:sz w:val="16"/>
      <w:szCs w:val="16"/>
      <w:lang w:val="en-US"/>
    </w:rPr>
  </w:style>
  <w:style w:type="character" w:customStyle="1" w:styleId="GvdeMetni3Char">
    <w:name w:val="Gövde Metni 3 Char"/>
    <w:basedOn w:val="VarsaylanParagrafYazTipi"/>
    <w:link w:val="GvdeMetni3"/>
    <w:rsid w:val="00EB47EB"/>
    <w:rPr>
      <w:rFonts w:ascii="Times New Roman" w:eastAsia="Times New Roman" w:hAnsi="Times New Roman" w:cs="Times New Roman"/>
      <w:sz w:val="16"/>
      <w:szCs w:val="16"/>
      <w:lang w:val="en-US" w:eastAsia="tr-TR"/>
    </w:rPr>
  </w:style>
  <w:style w:type="paragraph" w:styleId="Liste3">
    <w:name w:val="List 3"/>
    <w:basedOn w:val="Normal"/>
    <w:uiPriority w:val="99"/>
    <w:rsid w:val="00EB47EB"/>
    <w:pPr>
      <w:ind w:left="1080" w:hanging="360"/>
    </w:pPr>
    <w:rPr>
      <w:lang w:eastAsia="en-US"/>
    </w:rPr>
  </w:style>
  <w:style w:type="paragraph" w:customStyle="1" w:styleId="Style1">
    <w:name w:val="Style1"/>
    <w:basedOn w:val="GvdeMetni"/>
    <w:next w:val="T1"/>
    <w:rsid w:val="00EB47EB"/>
    <w:rPr>
      <w:lang w:eastAsia="en-US"/>
    </w:rPr>
  </w:style>
  <w:style w:type="paragraph" w:customStyle="1" w:styleId="Text1">
    <w:name w:val="Text 1"/>
    <w:basedOn w:val="Normal"/>
    <w:rsid w:val="00EB47EB"/>
    <w:pPr>
      <w:spacing w:after="240"/>
      <w:ind w:left="482"/>
      <w:jc w:val="both"/>
    </w:pPr>
    <w:rPr>
      <w:szCs w:val="20"/>
      <w:lang w:val="en-GB" w:eastAsia="en-US"/>
    </w:rPr>
  </w:style>
  <w:style w:type="paragraph" w:customStyle="1" w:styleId="Application5">
    <w:name w:val="Application5"/>
    <w:basedOn w:val="Normal"/>
    <w:autoRedefine/>
    <w:rsid w:val="00EB47EB"/>
    <w:pPr>
      <w:tabs>
        <w:tab w:val="left" w:pos="851"/>
      </w:tabs>
      <w:jc w:val="both"/>
    </w:pPr>
    <w:rPr>
      <w:spacing w:val="-2"/>
      <w:szCs w:val="20"/>
      <w:lang w:eastAsia="en-US"/>
    </w:rPr>
  </w:style>
  <w:style w:type="paragraph" w:customStyle="1" w:styleId="DoubSign">
    <w:name w:val="DoubSign"/>
    <w:basedOn w:val="Normal"/>
    <w:next w:val="Normal"/>
    <w:rsid w:val="00EB47EB"/>
    <w:pPr>
      <w:tabs>
        <w:tab w:val="left" w:pos="5103"/>
      </w:tabs>
      <w:spacing w:before="1200"/>
    </w:pPr>
    <w:rPr>
      <w:szCs w:val="20"/>
      <w:lang w:val="en-GB" w:eastAsia="en-US"/>
    </w:rPr>
  </w:style>
  <w:style w:type="paragraph" w:customStyle="1" w:styleId="Guidelines1">
    <w:name w:val="Guidelines 1"/>
    <w:basedOn w:val="T1"/>
    <w:rsid w:val="00EB47EB"/>
    <w:pPr>
      <w:spacing w:after="120"/>
      <w:ind w:left="488" w:hanging="488"/>
    </w:pPr>
    <w:rPr>
      <w:b w:val="0"/>
      <w:caps/>
      <w:szCs w:val="20"/>
      <w:lang w:val="en-GB" w:eastAsia="en-US"/>
    </w:rPr>
  </w:style>
  <w:style w:type="paragraph" w:customStyle="1" w:styleId="Guidelines2">
    <w:name w:val="Guidelines 2"/>
    <w:basedOn w:val="Normal"/>
    <w:rsid w:val="00EB47EB"/>
    <w:pPr>
      <w:spacing w:before="240" w:after="240"/>
      <w:jc w:val="both"/>
    </w:pPr>
    <w:rPr>
      <w:b/>
      <w:smallCaps/>
      <w:szCs w:val="20"/>
      <w:lang w:val="en-GB" w:eastAsia="en-US"/>
    </w:rPr>
  </w:style>
  <w:style w:type="paragraph" w:customStyle="1" w:styleId="Blockquote">
    <w:name w:val="Blockquote"/>
    <w:basedOn w:val="Normal"/>
    <w:rsid w:val="00EB47EB"/>
    <w:pPr>
      <w:widowControl w:val="0"/>
      <w:spacing w:before="100" w:after="100"/>
      <w:ind w:left="360" w:right="360"/>
    </w:pPr>
    <w:rPr>
      <w:lang w:eastAsia="en-US"/>
    </w:rPr>
  </w:style>
  <w:style w:type="paragraph" w:customStyle="1" w:styleId="Application2">
    <w:name w:val="Application2"/>
    <w:basedOn w:val="Normal"/>
    <w:autoRedefine/>
    <w:rsid w:val="00EB47EB"/>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EB47EB"/>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EB47EB"/>
    <w:pPr>
      <w:tabs>
        <w:tab w:val="num" w:pos="720"/>
      </w:tabs>
      <w:ind w:left="720" w:hanging="360"/>
    </w:pPr>
  </w:style>
  <w:style w:type="paragraph" w:styleId="GvdeMetniGirintisi">
    <w:name w:val="Body Text Indent"/>
    <w:basedOn w:val="Normal"/>
    <w:link w:val="GvdeMetniGirintisiChar"/>
    <w:uiPriority w:val="99"/>
    <w:rsid w:val="00EB47EB"/>
    <w:pPr>
      <w:spacing w:after="120"/>
      <w:ind w:left="283"/>
    </w:pPr>
    <w:rPr>
      <w:lang w:val="en-US"/>
    </w:rPr>
  </w:style>
  <w:style w:type="character" w:customStyle="1" w:styleId="GvdeMetniGirintisiChar">
    <w:name w:val="Gövde Metni Girintisi Char"/>
    <w:basedOn w:val="VarsaylanParagrafYazTipi"/>
    <w:link w:val="GvdeMetniGirintisi"/>
    <w:uiPriority w:val="99"/>
    <w:rsid w:val="00EB47EB"/>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EB47EB"/>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EB47EB"/>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EB47EB"/>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EB47EB"/>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EB47EB"/>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EB47EB"/>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EB47EB"/>
    <w:rPr>
      <w:rFonts w:ascii="Arial" w:eastAsia="Times New Roman" w:hAnsi="Arial" w:cs="Arial"/>
      <w:b/>
      <w:bCs/>
    </w:rPr>
  </w:style>
  <w:style w:type="paragraph" w:customStyle="1" w:styleId="Text4">
    <w:name w:val="Text 4"/>
    <w:basedOn w:val="Normal"/>
    <w:rsid w:val="00EB47EB"/>
    <w:pPr>
      <w:spacing w:after="240"/>
      <w:ind w:left="2880"/>
    </w:pPr>
    <w:rPr>
      <w:szCs w:val="20"/>
      <w:lang w:val="fr-FR" w:eastAsia="en-US"/>
    </w:rPr>
  </w:style>
  <w:style w:type="paragraph" w:customStyle="1" w:styleId="madde">
    <w:name w:val="madde"/>
    <w:basedOn w:val="GvdeMetni"/>
    <w:rsid w:val="00EB47EB"/>
    <w:pPr>
      <w:keepNext/>
      <w:keepLines/>
      <w:spacing w:before="0" w:after="0"/>
      <w:jc w:val="left"/>
    </w:pPr>
    <w:rPr>
      <w:b/>
    </w:rPr>
  </w:style>
  <w:style w:type="character" w:styleId="zlenenKpr">
    <w:name w:val="FollowedHyperlink"/>
    <w:uiPriority w:val="99"/>
    <w:rsid w:val="00EB47EB"/>
    <w:rPr>
      <w:color w:val="800080"/>
      <w:u w:val="single"/>
    </w:rPr>
  </w:style>
  <w:style w:type="paragraph" w:customStyle="1" w:styleId="Stil1">
    <w:name w:val="Stil1"/>
    <w:basedOn w:val="Normal"/>
    <w:rsid w:val="00EB47EB"/>
    <w:pPr>
      <w:tabs>
        <w:tab w:val="num" w:pos="720"/>
      </w:tabs>
      <w:spacing w:before="120"/>
      <w:ind w:left="720" w:hanging="360"/>
    </w:pPr>
    <w:rPr>
      <w:rFonts w:ascii="Tahoma" w:hAnsi="Tahoma"/>
      <w:sz w:val="22"/>
    </w:rPr>
  </w:style>
  <w:style w:type="paragraph" w:customStyle="1" w:styleId="Stil2">
    <w:name w:val="Stil2"/>
    <w:basedOn w:val="Balk1"/>
    <w:rsid w:val="00EB47EB"/>
    <w:pPr>
      <w:numPr>
        <w:numId w:val="7"/>
      </w:numPr>
      <w:spacing w:before="120"/>
    </w:pPr>
    <w:rPr>
      <w:rFonts w:ascii="Tahoma" w:hAnsi="Tahoma"/>
      <w:sz w:val="22"/>
    </w:rPr>
  </w:style>
  <w:style w:type="paragraph" w:customStyle="1" w:styleId="URbaslk1">
    <w:name w:val="URbaslık1"/>
    <w:basedOn w:val="Normal"/>
    <w:rsid w:val="00EB47EB"/>
    <w:pPr>
      <w:numPr>
        <w:numId w:val="8"/>
      </w:numPr>
    </w:pPr>
  </w:style>
  <w:style w:type="paragraph" w:styleId="T2">
    <w:name w:val="toc 2"/>
    <w:basedOn w:val="Normal"/>
    <w:next w:val="Normal"/>
    <w:autoRedefine/>
    <w:uiPriority w:val="39"/>
    <w:rsid w:val="00EB47EB"/>
    <w:pPr>
      <w:spacing w:before="120"/>
      <w:ind w:left="240"/>
    </w:pPr>
    <w:rPr>
      <w:b/>
      <w:bCs/>
      <w:sz w:val="22"/>
      <w:szCs w:val="22"/>
    </w:rPr>
  </w:style>
  <w:style w:type="paragraph" w:styleId="T3">
    <w:name w:val="toc 3"/>
    <w:basedOn w:val="Normal"/>
    <w:next w:val="Normal"/>
    <w:autoRedefine/>
    <w:uiPriority w:val="39"/>
    <w:rsid w:val="00EB47EB"/>
    <w:pPr>
      <w:tabs>
        <w:tab w:val="left" w:pos="851"/>
        <w:tab w:val="right" w:leader="dot" w:pos="9054"/>
      </w:tabs>
      <w:ind w:left="480"/>
    </w:pPr>
    <w:rPr>
      <w:sz w:val="20"/>
      <w:szCs w:val="20"/>
    </w:rPr>
  </w:style>
  <w:style w:type="paragraph" w:styleId="T4">
    <w:name w:val="toc 4"/>
    <w:basedOn w:val="Normal"/>
    <w:next w:val="Normal"/>
    <w:autoRedefine/>
    <w:uiPriority w:val="39"/>
    <w:rsid w:val="00EB47EB"/>
    <w:pPr>
      <w:tabs>
        <w:tab w:val="left" w:pos="1134"/>
        <w:tab w:val="right" w:leader="dot" w:pos="9054"/>
      </w:tabs>
      <w:ind w:left="720"/>
    </w:pPr>
    <w:rPr>
      <w:sz w:val="20"/>
      <w:szCs w:val="20"/>
    </w:rPr>
  </w:style>
  <w:style w:type="paragraph" w:styleId="T5">
    <w:name w:val="toc 5"/>
    <w:basedOn w:val="Normal"/>
    <w:next w:val="Normal"/>
    <w:autoRedefine/>
    <w:uiPriority w:val="39"/>
    <w:semiHidden/>
    <w:rsid w:val="00EB47EB"/>
    <w:pPr>
      <w:ind w:left="960"/>
    </w:pPr>
    <w:rPr>
      <w:sz w:val="20"/>
      <w:szCs w:val="20"/>
    </w:rPr>
  </w:style>
  <w:style w:type="paragraph" w:styleId="T6">
    <w:name w:val="toc 6"/>
    <w:basedOn w:val="Normal"/>
    <w:next w:val="Normal"/>
    <w:autoRedefine/>
    <w:uiPriority w:val="39"/>
    <w:semiHidden/>
    <w:rsid w:val="00EB47EB"/>
    <w:pPr>
      <w:ind w:left="1200"/>
    </w:pPr>
    <w:rPr>
      <w:sz w:val="20"/>
      <w:szCs w:val="20"/>
    </w:rPr>
  </w:style>
  <w:style w:type="paragraph" w:styleId="T7">
    <w:name w:val="toc 7"/>
    <w:basedOn w:val="Normal"/>
    <w:next w:val="Normal"/>
    <w:autoRedefine/>
    <w:uiPriority w:val="39"/>
    <w:semiHidden/>
    <w:rsid w:val="00EB47EB"/>
    <w:pPr>
      <w:ind w:left="1440"/>
    </w:pPr>
    <w:rPr>
      <w:sz w:val="20"/>
      <w:szCs w:val="20"/>
    </w:rPr>
  </w:style>
  <w:style w:type="paragraph" w:styleId="T8">
    <w:name w:val="toc 8"/>
    <w:basedOn w:val="Normal"/>
    <w:next w:val="Normal"/>
    <w:autoRedefine/>
    <w:uiPriority w:val="39"/>
    <w:semiHidden/>
    <w:rsid w:val="00EB47EB"/>
    <w:pPr>
      <w:ind w:left="1680"/>
    </w:pPr>
    <w:rPr>
      <w:sz w:val="20"/>
      <w:szCs w:val="20"/>
    </w:rPr>
  </w:style>
  <w:style w:type="paragraph" w:styleId="T9">
    <w:name w:val="toc 9"/>
    <w:basedOn w:val="Normal"/>
    <w:next w:val="Normal"/>
    <w:autoRedefine/>
    <w:uiPriority w:val="39"/>
    <w:semiHidden/>
    <w:rsid w:val="00EB47EB"/>
    <w:pPr>
      <w:ind w:left="1920"/>
    </w:pPr>
    <w:rPr>
      <w:sz w:val="20"/>
      <w:szCs w:val="20"/>
    </w:rPr>
  </w:style>
  <w:style w:type="character" w:styleId="SonnotBavurusu">
    <w:name w:val="endnote reference"/>
    <w:uiPriority w:val="99"/>
    <w:rsid w:val="00EB47EB"/>
    <w:rPr>
      <w:vertAlign w:val="superscript"/>
    </w:rPr>
  </w:style>
  <w:style w:type="paragraph" w:customStyle="1" w:styleId="URilekpara">
    <w:name w:val="URiçlekpara"/>
    <w:basedOn w:val="Normal"/>
    <w:rsid w:val="00EB47EB"/>
    <w:pPr>
      <w:ind w:left="357" w:right="408"/>
      <w:jc w:val="both"/>
    </w:pPr>
    <w:rPr>
      <w:i/>
    </w:rPr>
  </w:style>
  <w:style w:type="paragraph" w:customStyle="1" w:styleId="URikinciltab">
    <w:name w:val="URikinciltab"/>
    <w:basedOn w:val="Normal"/>
    <w:rsid w:val="00EB47EB"/>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EB47EB"/>
    <w:pPr>
      <w:spacing w:after="240"/>
    </w:pPr>
    <w:rPr>
      <w:lang w:eastAsia="en-US"/>
    </w:rPr>
  </w:style>
  <w:style w:type="character" w:styleId="HTMLDaktilo">
    <w:name w:val="HTML Typewriter"/>
    <w:uiPriority w:val="99"/>
    <w:rsid w:val="00EB47EB"/>
    <w:rPr>
      <w:rFonts w:ascii="Arial Unicode MS" w:eastAsia="Arial Unicode MS" w:hAnsi="Arial Unicode MS"/>
      <w:sz w:val="20"/>
    </w:rPr>
  </w:style>
  <w:style w:type="character" w:styleId="AklamaBavurusu">
    <w:name w:val="annotation reference"/>
    <w:uiPriority w:val="99"/>
    <w:semiHidden/>
    <w:rsid w:val="00EB47EB"/>
    <w:rPr>
      <w:sz w:val="16"/>
    </w:rPr>
  </w:style>
  <w:style w:type="paragraph" w:styleId="AklamaMetni">
    <w:name w:val="annotation text"/>
    <w:basedOn w:val="Normal"/>
    <w:link w:val="AklamaMetniChar"/>
    <w:uiPriority w:val="99"/>
    <w:semiHidden/>
    <w:rsid w:val="00EB47EB"/>
    <w:rPr>
      <w:sz w:val="20"/>
      <w:szCs w:val="20"/>
    </w:rPr>
  </w:style>
  <w:style w:type="character" w:customStyle="1" w:styleId="AklamaMetniChar">
    <w:name w:val="Açıklama Metni Char"/>
    <w:basedOn w:val="VarsaylanParagrafYazTipi"/>
    <w:link w:val="AklamaMetni"/>
    <w:uiPriority w:val="99"/>
    <w:semiHidden/>
    <w:rsid w:val="00EB47EB"/>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EB47EB"/>
    <w:rPr>
      <w:sz w:val="24"/>
      <w:lang w:val="tr-TR" w:eastAsia="tr-TR"/>
    </w:rPr>
  </w:style>
  <w:style w:type="paragraph" w:customStyle="1" w:styleId="AnnexTOC">
    <w:name w:val="AnnexTOC"/>
    <w:basedOn w:val="T1"/>
    <w:rsid w:val="00EB47EB"/>
    <w:pPr>
      <w:tabs>
        <w:tab w:val="left" w:pos="600"/>
      </w:tabs>
      <w:spacing w:before="0"/>
    </w:pPr>
    <w:rPr>
      <w:i w:val="0"/>
      <w:iCs w:val="0"/>
      <w:szCs w:val="20"/>
      <w:lang w:val="en-GB" w:eastAsia="en-US"/>
    </w:rPr>
  </w:style>
  <w:style w:type="paragraph" w:customStyle="1" w:styleId="xl37">
    <w:name w:val="xl37"/>
    <w:basedOn w:val="Normal"/>
    <w:rsid w:val="00EB47EB"/>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EB47EB"/>
    <w:pPr>
      <w:spacing w:before="0" w:after="240"/>
      <w:jc w:val="left"/>
    </w:pPr>
    <w:rPr>
      <w:sz w:val="22"/>
      <w:lang w:val="en-GB" w:eastAsia="en-GB"/>
    </w:rPr>
  </w:style>
  <w:style w:type="paragraph" w:customStyle="1" w:styleId="NormalNo">
    <w:name w:val="Normal No."/>
    <w:basedOn w:val="Normal"/>
    <w:rsid w:val="00EB47EB"/>
    <w:pPr>
      <w:numPr>
        <w:numId w:val="1"/>
      </w:numPr>
      <w:spacing w:after="240"/>
      <w:jc w:val="both"/>
    </w:pPr>
    <w:rPr>
      <w:sz w:val="22"/>
      <w:szCs w:val="20"/>
      <w:lang w:val="en-GB" w:eastAsia="en-US"/>
    </w:rPr>
  </w:style>
  <w:style w:type="paragraph" w:styleId="BelgeBalantlar">
    <w:name w:val="Document Map"/>
    <w:basedOn w:val="Normal"/>
    <w:link w:val="BelgeBalantlarChar"/>
    <w:rsid w:val="00EB47EB"/>
    <w:pPr>
      <w:shd w:val="clear" w:color="auto" w:fill="000080"/>
    </w:pPr>
    <w:rPr>
      <w:sz w:val="0"/>
      <w:szCs w:val="0"/>
      <w:lang w:val="en-US"/>
    </w:rPr>
  </w:style>
  <w:style w:type="character" w:customStyle="1" w:styleId="BelgeBalantlarChar">
    <w:name w:val="Belge Bağlantıları Char"/>
    <w:basedOn w:val="VarsaylanParagrafYazTipi"/>
    <w:link w:val="BelgeBalantlar"/>
    <w:rsid w:val="00EB47EB"/>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EB47EB"/>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EB47EB"/>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EB47EB"/>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EB47EB"/>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EB47EB"/>
    <w:rPr>
      <w:b/>
      <w:bCs/>
    </w:rPr>
  </w:style>
  <w:style w:type="character" w:customStyle="1" w:styleId="AklamaKonusuChar">
    <w:name w:val="Açıklama Konusu Char"/>
    <w:basedOn w:val="AklamaMetniChar"/>
    <w:link w:val="AklamaKonusu"/>
    <w:uiPriority w:val="99"/>
    <w:semiHidden/>
    <w:rsid w:val="00EB47EB"/>
    <w:rPr>
      <w:rFonts w:ascii="Times New Roman" w:eastAsia="Times New Roman" w:hAnsi="Times New Roman" w:cs="Times New Roman"/>
      <w:b/>
      <w:bCs/>
      <w:sz w:val="20"/>
      <w:szCs w:val="20"/>
      <w:lang w:eastAsia="tr-TR"/>
    </w:rPr>
  </w:style>
  <w:style w:type="numbering" w:customStyle="1" w:styleId="Headings">
    <w:name w:val="Headings"/>
    <w:rsid w:val="00EB47EB"/>
    <w:pPr>
      <w:numPr>
        <w:numId w:val="10"/>
      </w:numPr>
    </w:pPr>
  </w:style>
  <w:style w:type="character" w:styleId="Vurgu">
    <w:name w:val="Emphasis"/>
    <w:uiPriority w:val="20"/>
    <w:qFormat/>
    <w:rsid w:val="00EB47EB"/>
    <w:rPr>
      <w:rFonts w:cs="Times New Roman"/>
      <w:b/>
      <w:i/>
      <w:color w:val="5A5A5A"/>
    </w:rPr>
  </w:style>
  <w:style w:type="paragraph" w:customStyle="1" w:styleId="ListParagraph3">
    <w:name w:val="List Paragraph3"/>
    <w:basedOn w:val="Normal"/>
    <w:uiPriority w:val="99"/>
    <w:qFormat/>
    <w:rsid w:val="00EB47EB"/>
    <w:pPr>
      <w:ind w:left="708"/>
    </w:pPr>
  </w:style>
  <w:style w:type="character" w:customStyle="1" w:styleId="NoSpacingChar">
    <w:name w:val="No Spacing Char"/>
    <w:link w:val="NoSpacing3"/>
    <w:uiPriority w:val="1"/>
    <w:locked/>
    <w:rsid w:val="00EB47EB"/>
  </w:style>
  <w:style w:type="paragraph" w:customStyle="1" w:styleId="NoSpacing3">
    <w:name w:val="No Spacing3"/>
    <w:basedOn w:val="Normal"/>
    <w:link w:val="NoSpacingChar"/>
    <w:uiPriority w:val="1"/>
    <w:qFormat/>
    <w:rsid w:val="00EB47EB"/>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EB47EB"/>
    <w:rPr>
      <w:rFonts w:ascii="Calibri"/>
      <w:i/>
      <w:iCs/>
      <w:sz w:val="24"/>
      <w:szCs w:val="24"/>
    </w:rPr>
  </w:style>
  <w:style w:type="character" w:styleId="Gl">
    <w:name w:val="Strong"/>
    <w:uiPriority w:val="22"/>
    <w:qFormat/>
    <w:rsid w:val="00EB47EB"/>
    <w:rPr>
      <w:b/>
      <w:bCs/>
      <w:spacing w:val="0"/>
    </w:rPr>
  </w:style>
  <w:style w:type="character" w:customStyle="1" w:styleId="IntenseEmphasis1">
    <w:name w:val="Intense Emphasis1"/>
    <w:uiPriority w:val="21"/>
    <w:qFormat/>
    <w:rsid w:val="00EB47EB"/>
    <w:rPr>
      <w:b/>
      <w:bCs/>
      <w:i/>
      <w:iCs/>
      <w:color w:val="4F81BD"/>
      <w:sz w:val="22"/>
      <w:szCs w:val="22"/>
    </w:rPr>
  </w:style>
  <w:style w:type="paragraph" w:styleId="ResimYazs">
    <w:name w:val="caption"/>
    <w:basedOn w:val="Normal"/>
    <w:next w:val="Normal"/>
    <w:uiPriority w:val="35"/>
    <w:qFormat/>
    <w:rsid w:val="00EB47EB"/>
    <w:pPr>
      <w:ind w:firstLine="360"/>
    </w:pPr>
    <w:rPr>
      <w:rFonts w:ascii="Calibri" w:hAnsi="Calibri"/>
      <w:b/>
      <w:bCs/>
      <w:sz w:val="18"/>
      <w:szCs w:val="18"/>
      <w:lang w:val="en-US" w:eastAsia="en-US" w:bidi="en-US"/>
    </w:rPr>
  </w:style>
  <w:style w:type="character" w:customStyle="1" w:styleId="QuoteChar">
    <w:name w:val="Quote Char"/>
    <w:link w:val="Quote1"/>
    <w:uiPriority w:val="29"/>
    <w:rsid w:val="00EB47EB"/>
    <w:rPr>
      <w:rFonts w:ascii="Cambria" w:eastAsia="Times New Roman" w:hAnsi="Cambria" w:cs="Times New Roman"/>
      <w:i/>
      <w:iCs/>
      <w:color w:val="5A5A5A"/>
    </w:rPr>
  </w:style>
  <w:style w:type="character" w:customStyle="1" w:styleId="IntenseQuoteChar">
    <w:name w:val="Intense Quote Char"/>
    <w:link w:val="IntenseQuote1"/>
    <w:uiPriority w:val="30"/>
    <w:rsid w:val="00EB47EB"/>
    <w:rPr>
      <w:rFonts w:ascii="Cambria" w:eastAsia="Times New Roman" w:hAnsi="Cambria" w:cs="Times New Roman"/>
      <w:i/>
      <w:iCs/>
      <w:color w:val="FFFFFF"/>
      <w:sz w:val="24"/>
      <w:szCs w:val="24"/>
    </w:rPr>
  </w:style>
  <w:style w:type="character" w:customStyle="1" w:styleId="SubtleEmphasis1">
    <w:name w:val="Subtle Emphasis1"/>
    <w:uiPriority w:val="19"/>
    <w:qFormat/>
    <w:rsid w:val="00EB47EB"/>
    <w:rPr>
      <w:i/>
      <w:iCs/>
      <w:color w:val="5A5A5A"/>
    </w:rPr>
  </w:style>
  <w:style w:type="character" w:customStyle="1" w:styleId="SubtleReference1">
    <w:name w:val="Subtle Reference1"/>
    <w:uiPriority w:val="31"/>
    <w:qFormat/>
    <w:rsid w:val="00EB47EB"/>
    <w:rPr>
      <w:color w:val="auto"/>
      <w:u w:val="single" w:color="9BBB59"/>
    </w:rPr>
  </w:style>
  <w:style w:type="character" w:customStyle="1" w:styleId="IntenseReference1">
    <w:name w:val="Intense Reference1"/>
    <w:uiPriority w:val="32"/>
    <w:qFormat/>
    <w:rsid w:val="00EB47EB"/>
    <w:rPr>
      <w:b/>
      <w:bCs/>
      <w:color w:val="76923C"/>
      <w:u w:val="single" w:color="9BBB59"/>
    </w:rPr>
  </w:style>
  <w:style w:type="character" w:customStyle="1" w:styleId="BookTitle1">
    <w:name w:val="Book Title1"/>
    <w:uiPriority w:val="33"/>
    <w:qFormat/>
    <w:rsid w:val="00EB47EB"/>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EB47EB"/>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EB47EB"/>
    <w:rPr>
      <w:lang w:val="en-US" w:eastAsia="en-US" w:bidi="en-US"/>
    </w:rPr>
  </w:style>
  <w:style w:type="numbering" w:customStyle="1" w:styleId="ListeYok1">
    <w:name w:val="Liste Yok1"/>
    <w:next w:val="ListeYok"/>
    <w:semiHidden/>
    <w:rsid w:val="00EB47EB"/>
  </w:style>
  <w:style w:type="character" w:customStyle="1" w:styleId="GvdeMetniGirintisi2Char1">
    <w:name w:val="Gövde Metni Girintisi 2 Char1"/>
    <w:rsid w:val="00EB47EB"/>
    <w:rPr>
      <w:sz w:val="22"/>
      <w:szCs w:val="22"/>
      <w:lang w:val="en-US" w:eastAsia="en-US" w:bidi="en-US"/>
    </w:rPr>
  </w:style>
  <w:style w:type="character" w:customStyle="1" w:styleId="GvdeMetniGirintisi3Char1">
    <w:name w:val="Gövde Metni Girintisi 3 Char1"/>
    <w:rsid w:val="00EB47EB"/>
    <w:rPr>
      <w:sz w:val="16"/>
      <w:szCs w:val="16"/>
      <w:lang w:val="en-US" w:eastAsia="en-US" w:bidi="en-US"/>
    </w:rPr>
  </w:style>
  <w:style w:type="table" w:customStyle="1" w:styleId="TabloKlavuzu1">
    <w:name w:val="Tablo Kılavuzu1"/>
    <w:basedOn w:val="NormalTablo"/>
    <w:next w:val="TabloKlavuzu"/>
    <w:rsid w:val="00EB47EB"/>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EB47EB"/>
  </w:style>
  <w:style w:type="paragraph" w:customStyle="1" w:styleId="Stil4">
    <w:name w:val="Stil4"/>
    <w:basedOn w:val="Normal"/>
    <w:autoRedefine/>
    <w:rsid w:val="00EB47EB"/>
  </w:style>
  <w:style w:type="table" w:customStyle="1" w:styleId="TabloKlavuzu2">
    <w:name w:val="Tablo Kılavuzu2"/>
    <w:basedOn w:val="NormalTablo"/>
    <w:next w:val="TabloKlavuzu"/>
    <w:rsid w:val="00EB47E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EB47EB"/>
    <w:rPr>
      <w:rFonts w:ascii="Calibri" w:hAnsi="Calibri"/>
      <w:sz w:val="22"/>
      <w:szCs w:val="22"/>
      <w:lang w:val="tr-TR" w:eastAsia="tr-TR" w:bidi="ar-SA"/>
    </w:rPr>
  </w:style>
  <w:style w:type="numbering" w:customStyle="1" w:styleId="ListeYok3">
    <w:name w:val="Liste Yok3"/>
    <w:next w:val="ListeYok"/>
    <w:uiPriority w:val="99"/>
    <w:semiHidden/>
    <w:unhideWhenUsed/>
    <w:rsid w:val="00EB47EB"/>
  </w:style>
  <w:style w:type="character" w:customStyle="1" w:styleId="DipnotKarakterleri">
    <w:name w:val="Dipnot Karakterleri"/>
    <w:rsid w:val="00EB47EB"/>
    <w:rPr>
      <w:vertAlign w:val="superscript"/>
    </w:rPr>
  </w:style>
  <w:style w:type="paragraph" w:customStyle="1" w:styleId="Footnote">
    <w:name w:val="Footnote"/>
    <w:basedOn w:val="Normal"/>
    <w:rsid w:val="00EB47EB"/>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EB47EB"/>
    <w:pPr>
      <w:numPr>
        <w:numId w:val="27"/>
      </w:numPr>
    </w:pPr>
  </w:style>
  <w:style w:type="numbering" w:customStyle="1" w:styleId="WW8Num10">
    <w:name w:val="WW8Num10"/>
    <w:basedOn w:val="ListeYok"/>
    <w:rsid w:val="00EB47EB"/>
    <w:pPr>
      <w:numPr>
        <w:numId w:val="28"/>
      </w:numPr>
    </w:pPr>
  </w:style>
  <w:style w:type="numbering" w:customStyle="1" w:styleId="WW8Num28">
    <w:name w:val="WW8Num28"/>
    <w:basedOn w:val="ListeYok"/>
    <w:rsid w:val="00EB47EB"/>
    <w:pPr>
      <w:numPr>
        <w:numId w:val="9"/>
      </w:numPr>
    </w:pPr>
  </w:style>
  <w:style w:type="numbering" w:customStyle="1" w:styleId="WW8Num29">
    <w:name w:val="WW8Num29"/>
    <w:basedOn w:val="ListeYok"/>
    <w:rsid w:val="00EB47EB"/>
    <w:pPr>
      <w:numPr>
        <w:numId w:val="29"/>
      </w:numPr>
    </w:pPr>
  </w:style>
  <w:style w:type="numbering" w:customStyle="1" w:styleId="WW8Num30">
    <w:name w:val="WW8Num30"/>
    <w:basedOn w:val="ListeYok"/>
    <w:rsid w:val="00EB47EB"/>
    <w:pPr>
      <w:numPr>
        <w:numId w:val="30"/>
      </w:numPr>
    </w:pPr>
  </w:style>
  <w:style w:type="numbering" w:customStyle="1" w:styleId="WW8Num31">
    <w:name w:val="WW8Num31"/>
    <w:basedOn w:val="ListeYok"/>
    <w:rsid w:val="00EB47EB"/>
    <w:pPr>
      <w:numPr>
        <w:numId w:val="31"/>
      </w:numPr>
    </w:pPr>
  </w:style>
  <w:style w:type="numbering" w:customStyle="1" w:styleId="WW8Num32">
    <w:name w:val="WW8Num32"/>
    <w:basedOn w:val="ListeYok"/>
    <w:rsid w:val="00EB47EB"/>
    <w:pPr>
      <w:numPr>
        <w:numId w:val="32"/>
      </w:numPr>
    </w:pPr>
  </w:style>
  <w:style w:type="numbering" w:customStyle="1" w:styleId="WW8Num33">
    <w:name w:val="WW8Num33"/>
    <w:basedOn w:val="ListeYok"/>
    <w:rsid w:val="00EB47EB"/>
    <w:pPr>
      <w:numPr>
        <w:numId w:val="33"/>
      </w:numPr>
    </w:pPr>
  </w:style>
  <w:style w:type="numbering" w:customStyle="1" w:styleId="WW8Num34">
    <w:name w:val="WW8Num34"/>
    <w:basedOn w:val="ListeYok"/>
    <w:rsid w:val="00EB47EB"/>
    <w:pPr>
      <w:numPr>
        <w:numId w:val="66"/>
      </w:numPr>
    </w:pPr>
  </w:style>
  <w:style w:type="numbering" w:customStyle="1" w:styleId="WW8Num35">
    <w:name w:val="WW8Num35"/>
    <w:basedOn w:val="ListeYok"/>
    <w:rsid w:val="00EB47EB"/>
    <w:pPr>
      <w:numPr>
        <w:numId w:val="70"/>
      </w:numPr>
    </w:pPr>
  </w:style>
  <w:style w:type="numbering" w:customStyle="1" w:styleId="WW8Num36">
    <w:name w:val="WW8Num36"/>
    <w:basedOn w:val="ListeYok"/>
    <w:rsid w:val="00EB47EB"/>
    <w:pPr>
      <w:numPr>
        <w:numId w:val="34"/>
      </w:numPr>
    </w:pPr>
  </w:style>
  <w:style w:type="numbering" w:customStyle="1" w:styleId="WW8Num37">
    <w:name w:val="WW8Num37"/>
    <w:basedOn w:val="ListeYok"/>
    <w:rsid w:val="00EB47EB"/>
    <w:pPr>
      <w:numPr>
        <w:numId w:val="35"/>
      </w:numPr>
    </w:pPr>
  </w:style>
  <w:style w:type="numbering" w:customStyle="1" w:styleId="WW8Num39">
    <w:name w:val="WW8Num39"/>
    <w:basedOn w:val="ListeYok"/>
    <w:rsid w:val="00EB47EB"/>
    <w:pPr>
      <w:numPr>
        <w:numId w:val="36"/>
      </w:numPr>
    </w:pPr>
  </w:style>
  <w:style w:type="numbering" w:customStyle="1" w:styleId="WW8Num40">
    <w:name w:val="WW8Num40"/>
    <w:basedOn w:val="ListeYok"/>
    <w:rsid w:val="00EB47EB"/>
    <w:pPr>
      <w:numPr>
        <w:numId w:val="37"/>
      </w:numPr>
    </w:pPr>
  </w:style>
  <w:style w:type="numbering" w:customStyle="1" w:styleId="WW8Num44">
    <w:name w:val="WW8Num44"/>
    <w:basedOn w:val="ListeYok"/>
    <w:rsid w:val="00EB47EB"/>
    <w:pPr>
      <w:numPr>
        <w:numId w:val="38"/>
      </w:numPr>
    </w:pPr>
  </w:style>
  <w:style w:type="numbering" w:customStyle="1" w:styleId="WW8Num48">
    <w:name w:val="WW8Num48"/>
    <w:basedOn w:val="ListeYok"/>
    <w:rsid w:val="00EB47EB"/>
    <w:pPr>
      <w:numPr>
        <w:numId w:val="68"/>
      </w:numPr>
    </w:pPr>
  </w:style>
  <w:style w:type="numbering" w:customStyle="1" w:styleId="WW8Num59">
    <w:name w:val="WW8Num59"/>
    <w:basedOn w:val="ListeYok"/>
    <w:rsid w:val="00EB47EB"/>
    <w:pPr>
      <w:numPr>
        <w:numId w:val="61"/>
      </w:numPr>
    </w:pPr>
  </w:style>
  <w:style w:type="numbering" w:customStyle="1" w:styleId="WW8Num61">
    <w:name w:val="WW8Num61"/>
    <w:basedOn w:val="ListeYok"/>
    <w:rsid w:val="00EB47EB"/>
    <w:pPr>
      <w:numPr>
        <w:numId w:val="11"/>
      </w:numPr>
    </w:pPr>
  </w:style>
  <w:style w:type="numbering" w:customStyle="1" w:styleId="WW8Num101">
    <w:name w:val="WW8Num101"/>
    <w:basedOn w:val="ListeYok"/>
    <w:rsid w:val="00EB47EB"/>
    <w:pPr>
      <w:numPr>
        <w:numId w:val="12"/>
      </w:numPr>
    </w:pPr>
  </w:style>
  <w:style w:type="numbering" w:customStyle="1" w:styleId="WW8Num281">
    <w:name w:val="WW8Num281"/>
    <w:basedOn w:val="ListeYok"/>
    <w:rsid w:val="00EB47EB"/>
    <w:pPr>
      <w:numPr>
        <w:numId w:val="13"/>
      </w:numPr>
    </w:pPr>
  </w:style>
  <w:style w:type="numbering" w:customStyle="1" w:styleId="WW8Num291">
    <w:name w:val="WW8Num291"/>
    <w:basedOn w:val="ListeYok"/>
    <w:rsid w:val="00EB47EB"/>
    <w:pPr>
      <w:numPr>
        <w:numId w:val="14"/>
      </w:numPr>
    </w:pPr>
  </w:style>
  <w:style w:type="numbering" w:customStyle="1" w:styleId="WW8Num301">
    <w:name w:val="WW8Num301"/>
    <w:basedOn w:val="ListeYok"/>
    <w:rsid w:val="00EB47EB"/>
    <w:pPr>
      <w:numPr>
        <w:numId w:val="15"/>
      </w:numPr>
    </w:pPr>
  </w:style>
  <w:style w:type="numbering" w:customStyle="1" w:styleId="WW8Num311">
    <w:name w:val="WW8Num311"/>
    <w:basedOn w:val="ListeYok"/>
    <w:rsid w:val="00EB47EB"/>
    <w:pPr>
      <w:numPr>
        <w:numId w:val="16"/>
      </w:numPr>
    </w:pPr>
  </w:style>
  <w:style w:type="numbering" w:customStyle="1" w:styleId="WW8Num321">
    <w:name w:val="WW8Num321"/>
    <w:basedOn w:val="ListeYok"/>
    <w:rsid w:val="00EB47EB"/>
    <w:pPr>
      <w:numPr>
        <w:numId w:val="17"/>
      </w:numPr>
    </w:pPr>
  </w:style>
  <w:style w:type="numbering" w:customStyle="1" w:styleId="WW8Num331">
    <w:name w:val="WW8Num331"/>
    <w:basedOn w:val="ListeYok"/>
    <w:rsid w:val="00EB47EB"/>
    <w:pPr>
      <w:numPr>
        <w:numId w:val="18"/>
      </w:numPr>
    </w:pPr>
  </w:style>
  <w:style w:type="numbering" w:customStyle="1" w:styleId="WW8Num341">
    <w:name w:val="WW8Num341"/>
    <w:basedOn w:val="ListeYok"/>
    <w:rsid w:val="00EB47EB"/>
    <w:pPr>
      <w:numPr>
        <w:numId w:val="19"/>
      </w:numPr>
    </w:pPr>
  </w:style>
  <w:style w:type="numbering" w:customStyle="1" w:styleId="WW8Num351">
    <w:name w:val="WW8Num351"/>
    <w:basedOn w:val="ListeYok"/>
    <w:rsid w:val="00EB47EB"/>
    <w:pPr>
      <w:numPr>
        <w:numId w:val="20"/>
      </w:numPr>
    </w:pPr>
  </w:style>
  <w:style w:type="numbering" w:customStyle="1" w:styleId="WW8Num361">
    <w:name w:val="WW8Num361"/>
    <w:basedOn w:val="ListeYok"/>
    <w:rsid w:val="00EB47EB"/>
    <w:pPr>
      <w:numPr>
        <w:numId w:val="21"/>
      </w:numPr>
    </w:pPr>
  </w:style>
  <w:style w:type="numbering" w:customStyle="1" w:styleId="WW8Num371">
    <w:name w:val="WW8Num371"/>
    <w:basedOn w:val="ListeYok"/>
    <w:rsid w:val="00EB47EB"/>
    <w:pPr>
      <w:numPr>
        <w:numId w:val="22"/>
      </w:numPr>
    </w:pPr>
  </w:style>
  <w:style w:type="numbering" w:customStyle="1" w:styleId="WW8Num391">
    <w:name w:val="WW8Num391"/>
    <w:basedOn w:val="ListeYok"/>
    <w:rsid w:val="00EB47EB"/>
    <w:pPr>
      <w:numPr>
        <w:numId w:val="23"/>
      </w:numPr>
    </w:pPr>
  </w:style>
  <w:style w:type="numbering" w:customStyle="1" w:styleId="WW8Num401">
    <w:name w:val="WW8Num401"/>
    <w:basedOn w:val="ListeYok"/>
    <w:rsid w:val="00EB47EB"/>
    <w:pPr>
      <w:numPr>
        <w:numId w:val="24"/>
      </w:numPr>
    </w:pPr>
  </w:style>
  <w:style w:type="numbering" w:customStyle="1" w:styleId="WW8Num441">
    <w:name w:val="WW8Num441"/>
    <w:basedOn w:val="ListeYok"/>
    <w:rsid w:val="00EB47EB"/>
    <w:pPr>
      <w:numPr>
        <w:numId w:val="25"/>
      </w:numPr>
    </w:pPr>
  </w:style>
  <w:style w:type="numbering" w:customStyle="1" w:styleId="WW8Num481">
    <w:name w:val="WW8Num481"/>
    <w:basedOn w:val="ListeYok"/>
    <w:rsid w:val="00EB47EB"/>
    <w:pPr>
      <w:numPr>
        <w:numId w:val="26"/>
      </w:numPr>
    </w:pPr>
  </w:style>
  <w:style w:type="numbering" w:customStyle="1" w:styleId="WW8Num591">
    <w:name w:val="WW8Num591"/>
    <w:basedOn w:val="ListeYok"/>
    <w:rsid w:val="00EB47EB"/>
    <w:pPr>
      <w:numPr>
        <w:numId w:val="59"/>
      </w:numPr>
    </w:pPr>
  </w:style>
  <w:style w:type="paragraph" w:customStyle="1" w:styleId="Standard">
    <w:name w:val="Standard"/>
    <w:rsid w:val="00EB47EB"/>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EB47EB"/>
    <w:pPr>
      <w:numPr>
        <w:numId w:val="39"/>
      </w:numPr>
    </w:pPr>
  </w:style>
  <w:style w:type="numbering" w:customStyle="1" w:styleId="WW8Num49">
    <w:name w:val="WW8Num49"/>
    <w:basedOn w:val="ListeYok"/>
    <w:rsid w:val="00EB47EB"/>
    <w:pPr>
      <w:numPr>
        <w:numId w:val="40"/>
      </w:numPr>
    </w:pPr>
  </w:style>
  <w:style w:type="numbering" w:customStyle="1" w:styleId="WW8Num58">
    <w:name w:val="WW8Num58"/>
    <w:basedOn w:val="ListeYok"/>
    <w:rsid w:val="00EB47EB"/>
    <w:pPr>
      <w:numPr>
        <w:numId w:val="41"/>
      </w:numPr>
    </w:pPr>
  </w:style>
  <w:style w:type="numbering" w:customStyle="1" w:styleId="WW8Num1">
    <w:name w:val="WW8Num1"/>
    <w:basedOn w:val="ListeYok"/>
    <w:rsid w:val="00EB47EB"/>
    <w:pPr>
      <w:numPr>
        <w:numId w:val="73"/>
      </w:numPr>
    </w:pPr>
  </w:style>
  <w:style w:type="numbering" w:customStyle="1" w:styleId="WW8Num7">
    <w:name w:val="WW8Num7"/>
    <w:basedOn w:val="ListeYok"/>
    <w:rsid w:val="00EB47EB"/>
    <w:pPr>
      <w:numPr>
        <w:numId w:val="42"/>
      </w:numPr>
    </w:pPr>
  </w:style>
  <w:style w:type="numbering" w:customStyle="1" w:styleId="WW8Num11">
    <w:name w:val="WW8Num11"/>
    <w:basedOn w:val="ListeYok"/>
    <w:rsid w:val="00EB47EB"/>
    <w:pPr>
      <w:numPr>
        <w:numId w:val="74"/>
      </w:numPr>
    </w:pPr>
  </w:style>
  <w:style w:type="numbering" w:customStyle="1" w:styleId="WW8Num14">
    <w:name w:val="WW8Num14"/>
    <w:basedOn w:val="ListeYok"/>
    <w:rsid w:val="00EB47EB"/>
    <w:pPr>
      <w:numPr>
        <w:numId w:val="67"/>
      </w:numPr>
    </w:pPr>
  </w:style>
  <w:style w:type="numbering" w:customStyle="1" w:styleId="WW8Num15">
    <w:name w:val="WW8Num15"/>
    <w:basedOn w:val="ListeYok"/>
    <w:rsid w:val="00EB47EB"/>
    <w:pPr>
      <w:numPr>
        <w:numId w:val="69"/>
      </w:numPr>
    </w:pPr>
  </w:style>
  <w:style w:type="numbering" w:customStyle="1" w:styleId="WW8Num16">
    <w:name w:val="WW8Num16"/>
    <w:basedOn w:val="ListeYok"/>
    <w:rsid w:val="00EB47EB"/>
    <w:pPr>
      <w:numPr>
        <w:numId w:val="43"/>
      </w:numPr>
    </w:pPr>
  </w:style>
  <w:style w:type="numbering" w:customStyle="1" w:styleId="WW8Num17">
    <w:name w:val="WW8Num17"/>
    <w:basedOn w:val="ListeYok"/>
    <w:rsid w:val="00EB47EB"/>
    <w:pPr>
      <w:numPr>
        <w:numId w:val="72"/>
      </w:numPr>
    </w:pPr>
  </w:style>
  <w:style w:type="numbering" w:customStyle="1" w:styleId="WW8Num18">
    <w:name w:val="WW8Num18"/>
    <w:basedOn w:val="ListeYok"/>
    <w:rsid w:val="00EB47EB"/>
    <w:pPr>
      <w:numPr>
        <w:numId w:val="44"/>
      </w:numPr>
    </w:pPr>
  </w:style>
  <w:style w:type="numbering" w:customStyle="1" w:styleId="WW8Num20">
    <w:name w:val="WW8Num20"/>
    <w:basedOn w:val="ListeYok"/>
    <w:rsid w:val="00EB47EB"/>
    <w:pPr>
      <w:numPr>
        <w:numId w:val="45"/>
      </w:numPr>
    </w:pPr>
  </w:style>
  <w:style w:type="numbering" w:customStyle="1" w:styleId="WW8Num21">
    <w:name w:val="WW8Num21"/>
    <w:basedOn w:val="ListeYok"/>
    <w:rsid w:val="00EB47EB"/>
    <w:pPr>
      <w:numPr>
        <w:numId w:val="46"/>
      </w:numPr>
    </w:pPr>
  </w:style>
  <w:style w:type="numbering" w:customStyle="1" w:styleId="WW8Num22">
    <w:name w:val="WW8Num22"/>
    <w:basedOn w:val="ListeYok"/>
    <w:rsid w:val="00EB47EB"/>
    <w:pPr>
      <w:numPr>
        <w:numId w:val="47"/>
      </w:numPr>
    </w:pPr>
  </w:style>
  <w:style w:type="numbering" w:customStyle="1" w:styleId="WW8Num23">
    <w:name w:val="WW8Num23"/>
    <w:basedOn w:val="ListeYok"/>
    <w:rsid w:val="00EB47EB"/>
    <w:pPr>
      <w:numPr>
        <w:numId w:val="48"/>
      </w:numPr>
    </w:pPr>
  </w:style>
  <w:style w:type="numbering" w:customStyle="1" w:styleId="WW8Num25">
    <w:name w:val="WW8Num25"/>
    <w:basedOn w:val="ListeYok"/>
    <w:rsid w:val="00EB47EB"/>
    <w:pPr>
      <w:numPr>
        <w:numId w:val="49"/>
      </w:numPr>
    </w:pPr>
  </w:style>
  <w:style w:type="numbering" w:customStyle="1" w:styleId="WW8Num26">
    <w:name w:val="WW8Num26"/>
    <w:basedOn w:val="ListeYok"/>
    <w:rsid w:val="00EB47EB"/>
    <w:pPr>
      <w:numPr>
        <w:numId w:val="50"/>
      </w:numPr>
    </w:pPr>
  </w:style>
  <w:style w:type="numbering" w:customStyle="1" w:styleId="WW8Num27">
    <w:name w:val="WW8Num27"/>
    <w:basedOn w:val="ListeYok"/>
    <w:rsid w:val="00EB47EB"/>
    <w:pPr>
      <w:numPr>
        <w:numId w:val="51"/>
      </w:numPr>
    </w:pPr>
  </w:style>
  <w:style w:type="numbering" w:customStyle="1" w:styleId="WW8Num41">
    <w:name w:val="WW8Num41"/>
    <w:basedOn w:val="ListeYok"/>
    <w:rsid w:val="00EB47EB"/>
    <w:pPr>
      <w:numPr>
        <w:numId w:val="60"/>
      </w:numPr>
    </w:pPr>
  </w:style>
  <w:style w:type="numbering" w:customStyle="1" w:styleId="WW8Num42">
    <w:name w:val="WW8Num42"/>
    <w:basedOn w:val="ListeYok"/>
    <w:rsid w:val="00EB47EB"/>
    <w:pPr>
      <w:numPr>
        <w:numId w:val="62"/>
      </w:numPr>
    </w:pPr>
  </w:style>
  <w:style w:type="numbering" w:customStyle="1" w:styleId="WW8Num45">
    <w:name w:val="WW8Num45"/>
    <w:basedOn w:val="ListeYok"/>
    <w:rsid w:val="00EB47EB"/>
    <w:pPr>
      <w:numPr>
        <w:numId w:val="65"/>
      </w:numPr>
    </w:pPr>
  </w:style>
  <w:style w:type="numbering" w:customStyle="1" w:styleId="WW8Num46">
    <w:name w:val="WW8Num46"/>
    <w:basedOn w:val="ListeYok"/>
    <w:rsid w:val="00EB47EB"/>
    <w:pPr>
      <w:numPr>
        <w:numId w:val="63"/>
      </w:numPr>
    </w:pPr>
  </w:style>
  <w:style w:type="numbering" w:customStyle="1" w:styleId="WW8Num50">
    <w:name w:val="WW8Num50"/>
    <w:basedOn w:val="ListeYok"/>
    <w:rsid w:val="00EB47EB"/>
    <w:pPr>
      <w:numPr>
        <w:numId w:val="71"/>
      </w:numPr>
    </w:pPr>
  </w:style>
  <w:style w:type="numbering" w:customStyle="1" w:styleId="WW8Num52">
    <w:name w:val="WW8Num52"/>
    <w:basedOn w:val="ListeYok"/>
    <w:rsid w:val="00EB47EB"/>
    <w:pPr>
      <w:numPr>
        <w:numId w:val="52"/>
      </w:numPr>
    </w:pPr>
  </w:style>
  <w:style w:type="numbering" w:customStyle="1" w:styleId="WW8Num53">
    <w:name w:val="WW8Num53"/>
    <w:basedOn w:val="ListeYok"/>
    <w:rsid w:val="00EB47EB"/>
    <w:pPr>
      <w:numPr>
        <w:numId w:val="64"/>
      </w:numPr>
    </w:pPr>
  </w:style>
  <w:style w:type="numbering" w:customStyle="1" w:styleId="WW8Num56">
    <w:name w:val="WW8Num56"/>
    <w:basedOn w:val="ListeYok"/>
    <w:rsid w:val="00EB47EB"/>
    <w:pPr>
      <w:numPr>
        <w:numId w:val="57"/>
      </w:numPr>
    </w:pPr>
  </w:style>
  <w:style w:type="numbering" w:customStyle="1" w:styleId="WW8Num60">
    <w:name w:val="WW8Num60"/>
    <w:basedOn w:val="ListeYok"/>
    <w:rsid w:val="00EB47EB"/>
    <w:pPr>
      <w:numPr>
        <w:numId w:val="58"/>
      </w:numPr>
    </w:pPr>
  </w:style>
  <w:style w:type="numbering" w:customStyle="1" w:styleId="ListeYok4">
    <w:name w:val="Liste Yok4"/>
    <w:next w:val="ListeYok"/>
    <w:uiPriority w:val="99"/>
    <w:semiHidden/>
    <w:unhideWhenUsed/>
    <w:rsid w:val="00EB47EB"/>
  </w:style>
  <w:style w:type="table" w:customStyle="1" w:styleId="TabloKlavuzu3">
    <w:name w:val="Tablo Kılavuzu3"/>
    <w:basedOn w:val="NormalTablo"/>
    <w:next w:val="TabloKlavuzu"/>
    <w:uiPriority w:val="59"/>
    <w:rsid w:val="00EB4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EB47EB"/>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EB47EB"/>
    <w:pPr>
      <w:spacing w:after="240"/>
      <w:jc w:val="center"/>
    </w:pPr>
    <w:rPr>
      <w:b/>
      <w:noProof/>
      <w:snapToGrid w:val="0"/>
      <w:sz w:val="32"/>
      <w:szCs w:val="20"/>
      <w:lang w:eastAsia="en-US"/>
    </w:rPr>
  </w:style>
  <w:style w:type="character" w:customStyle="1" w:styleId="Kpr1">
    <w:name w:val="Köprü1"/>
    <w:uiPriority w:val="99"/>
    <w:unhideWhenUsed/>
    <w:rsid w:val="00EB47EB"/>
    <w:rPr>
      <w:color w:val="0000FF"/>
      <w:u w:val="single"/>
    </w:rPr>
  </w:style>
  <w:style w:type="paragraph" w:styleId="SonnotMetni">
    <w:name w:val="endnote text"/>
    <w:basedOn w:val="Normal"/>
    <w:link w:val="SonnotMetniChar"/>
    <w:uiPriority w:val="99"/>
    <w:unhideWhenUsed/>
    <w:rsid w:val="00EB47EB"/>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EB47EB"/>
    <w:rPr>
      <w:rFonts w:ascii="Calibri" w:eastAsia="Calibri" w:hAnsi="Calibri" w:cs="Times New Roman"/>
      <w:sz w:val="20"/>
      <w:szCs w:val="20"/>
    </w:rPr>
  </w:style>
  <w:style w:type="paragraph" w:styleId="NormalWeb">
    <w:name w:val="Normal (Web)"/>
    <w:basedOn w:val="Normal"/>
    <w:uiPriority w:val="99"/>
    <w:unhideWhenUsed/>
    <w:rsid w:val="00EB47EB"/>
    <w:pPr>
      <w:spacing w:before="100" w:beforeAutospacing="1" w:after="100" w:afterAutospacing="1"/>
    </w:pPr>
  </w:style>
  <w:style w:type="numbering" w:customStyle="1" w:styleId="ListeYok5">
    <w:name w:val="Liste Yok5"/>
    <w:next w:val="ListeYok"/>
    <w:uiPriority w:val="99"/>
    <w:semiHidden/>
    <w:unhideWhenUsed/>
    <w:rsid w:val="00EB47EB"/>
  </w:style>
  <w:style w:type="table" w:customStyle="1" w:styleId="TabloKlavuzu4">
    <w:name w:val="Tablo Kılavuzu4"/>
    <w:basedOn w:val="NormalTablo"/>
    <w:next w:val="TabloKlavuzu"/>
    <w:uiPriority w:val="59"/>
    <w:rsid w:val="00EB4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EB47EB"/>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EB47EB"/>
    <w:rPr>
      <w:i/>
      <w:iCs/>
      <w:color w:val="404040"/>
      <w:sz w:val="24"/>
      <w:szCs w:val="24"/>
    </w:rPr>
  </w:style>
  <w:style w:type="paragraph" w:customStyle="1" w:styleId="IntenseQuote1">
    <w:name w:val="Intense Quote1"/>
    <w:basedOn w:val="Normal"/>
    <w:next w:val="Normal"/>
    <w:link w:val="IntenseQuoteChar"/>
    <w:uiPriority w:val="30"/>
    <w:qFormat/>
    <w:rsid w:val="00EB47EB"/>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EB47EB"/>
    <w:rPr>
      <w:i/>
      <w:iCs/>
      <w:color w:val="5B9BD5"/>
      <w:sz w:val="24"/>
      <w:szCs w:val="24"/>
    </w:rPr>
  </w:style>
  <w:style w:type="paragraph" w:customStyle="1" w:styleId="NoSpacing1">
    <w:name w:val="No Spacing1"/>
    <w:basedOn w:val="Normal"/>
    <w:uiPriority w:val="1"/>
    <w:qFormat/>
    <w:rsid w:val="00EB47EB"/>
    <w:rPr>
      <w:sz w:val="20"/>
      <w:szCs w:val="20"/>
    </w:rPr>
  </w:style>
  <w:style w:type="character" w:customStyle="1" w:styleId="CharChar23">
    <w:name w:val="Char Char23"/>
    <w:locked/>
    <w:rsid w:val="00EB47EB"/>
    <w:rPr>
      <w:sz w:val="24"/>
      <w:szCs w:val="24"/>
      <w:u w:val="single"/>
      <w:lang w:val="tr-TR" w:eastAsia="tr-TR" w:bidi="ar-SA"/>
    </w:rPr>
  </w:style>
  <w:style w:type="character" w:customStyle="1" w:styleId="AralkYokChar">
    <w:name w:val="Aralık Yok Char"/>
    <w:link w:val="AralkYok"/>
    <w:uiPriority w:val="1"/>
    <w:locked/>
    <w:rsid w:val="00EB47EB"/>
  </w:style>
  <w:style w:type="paragraph" w:styleId="AralkYok">
    <w:name w:val="No Spacing"/>
    <w:basedOn w:val="Normal"/>
    <w:link w:val="AralkYokChar"/>
    <w:uiPriority w:val="1"/>
    <w:qFormat/>
    <w:rsid w:val="00EB47EB"/>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EB47EB"/>
    <w:rPr>
      <w:sz w:val="20"/>
      <w:szCs w:val="20"/>
    </w:rPr>
  </w:style>
  <w:style w:type="character" w:customStyle="1" w:styleId="Bodytext">
    <w:name w:val="Body text_"/>
    <w:link w:val="GvdeMetni30"/>
    <w:rsid w:val="00EB47EB"/>
    <w:rPr>
      <w:sz w:val="19"/>
      <w:szCs w:val="19"/>
      <w:shd w:val="clear" w:color="auto" w:fill="FFFFFF"/>
    </w:rPr>
  </w:style>
  <w:style w:type="paragraph" w:customStyle="1" w:styleId="GvdeMetni30">
    <w:name w:val="Gövde Metni3"/>
    <w:basedOn w:val="Normal"/>
    <w:link w:val="Bodytext"/>
    <w:rsid w:val="00EB47EB"/>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EB47EB"/>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EB47EB"/>
    <w:rPr>
      <w:b/>
      <w:bCs/>
      <w:sz w:val="29"/>
      <w:szCs w:val="29"/>
      <w:shd w:val="clear" w:color="auto" w:fill="FFFFFF"/>
    </w:rPr>
  </w:style>
  <w:style w:type="character" w:customStyle="1" w:styleId="Heading2">
    <w:name w:val="Heading #2_"/>
    <w:link w:val="Heading20"/>
    <w:rsid w:val="00EB47EB"/>
    <w:rPr>
      <w:b/>
      <w:bCs/>
      <w:sz w:val="21"/>
      <w:szCs w:val="21"/>
      <w:shd w:val="clear" w:color="auto" w:fill="FFFFFF"/>
    </w:rPr>
  </w:style>
  <w:style w:type="paragraph" w:customStyle="1" w:styleId="Heading10">
    <w:name w:val="Heading #1"/>
    <w:basedOn w:val="Normal"/>
    <w:link w:val="Heading1"/>
    <w:rsid w:val="00EB47EB"/>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EB47EB"/>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EB47EB"/>
    <w:pPr>
      <w:spacing w:before="100" w:beforeAutospacing="1" w:after="100" w:afterAutospacing="1"/>
    </w:pPr>
  </w:style>
  <w:style w:type="paragraph" w:customStyle="1" w:styleId="gvdemetni31">
    <w:name w:val="gvdemetni3"/>
    <w:basedOn w:val="Normal"/>
    <w:rsid w:val="00EB47EB"/>
    <w:pPr>
      <w:spacing w:before="100" w:beforeAutospacing="1" w:after="100" w:afterAutospacing="1"/>
    </w:pPr>
  </w:style>
  <w:style w:type="character" w:customStyle="1" w:styleId="bodytexttalic">
    <w:name w:val="bodytextıtalic"/>
    <w:rsid w:val="00EB47EB"/>
  </w:style>
  <w:style w:type="paragraph" w:customStyle="1" w:styleId="m6915320377736761785xmsolistparagraph">
    <w:name w:val="m_6915320377736761785x_msolistparagraph"/>
    <w:basedOn w:val="Normal"/>
    <w:rsid w:val="00EB47EB"/>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EB47EB"/>
    <w:pPr>
      <w:ind w:left="720"/>
      <w:contextualSpacing/>
    </w:pPr>
  </w:style>
  <w:style w:type="paragraph" w:customStyle="1" w:styleId="AralkYok1">
    <w:name w:val="Aralık Yok1"/>
    <w:qFormat/>
    <w:rsid w:val="00EB47EB"/>
    <w:pPr>
      <w:spacing w:after="0" w:line="240" w:lineRule="auto"/>
    </w:pPr>
    <w:rPr>
      <w:rFonts w:ascii="Calibri" w:eastAsia="Times New Roman" w:hAnsi="Calibri" w:cs="Calibri"/>
      <w:lang w:val="en-US" w:eastAsia="tr-TR"/>
    </w:rPr>
  </w:style>
  <w:style w:type="paragraph" w:styleId="Dzeltme">
    <w:name w:val="Revision"/>
    <w:hidden/>
    <w:uiPriority w:val="99"/>
    <w:semiHidden/>
    <w:rsid w:val="00EB47EB"/>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EB47EB"/>
    <w:rPr>
      <w:b/>
    </w:rPr>
  </w:style>
  <w:style w:type="paragraph" w:customStyle="1" w:styleId="TabloMetni">
    <w:name w:val="_ Tablo Metni"/>
    <w:basedOn w:val="Normal"/>
    <w:rsid w:val="00EB47EB"/>
  </w:style>
  <w:style w:type="paragraph" w:customStyle="1" w:styleId="msonospacing0">
    <w:name w:val="msonospacing"/>
    <w:rsid w:val="00EB47EB"/>
    <w:pPr>
      <w:spacing w:after="0" w:line="240" w:lineRule="auto"/>
    </w:pPr>
    <w:rPr>
      <w:rFonts w:ascii="Calibri" w:eastAsia="Calibri" w:hAnsi="Calibri" w:cs="Times New Roman"/>
      <w:lang w:val="en-US"/>
    </w:rPr>
  </w:style>
  <w:style w:type="paragraph" w:customStyle="1" w:styleId="Balk10">
    <w:name w:val="_ Başlık 1"/>
    <w:basedOn w:val="Normal"/>
    <w:rsid w:val="00EB47EB"/>
    <w:pPr>
      <w:spacing w:after="240" w:line="25" w:lineRule="atLeast"/>
      <w:jc w:val="center"/>
    </w:pPr>
    <w:rPr>
      <w:b/>
    </w:rPr>
  </w:style>
  <w:style w:type="character" w:customStyle="1" w:styleId="stbilgiChar1">
    <w:name w:val="Üstbilgi Char1"/>
    <w:uiPriority w:val="99"/>
    <w:rsid w:val="00EB47E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2026-02-18T10:50:19+00:00</YayinBitisTarihi>
  </documentManagement>
</p:properties>
</file>

<file path=customXml/itemProps1.xml><?xml version="1.0" encoding="utf-8"?>
<ds:datastoreItem xmlns:ds="http://schemas.openxmlformats.org/officeDocument/2006/customXml" ds:itemID="{FC9C7813-48A5-4DBA-B312-08D833AD1F8D}"/>
</file>

<file path=customXml/itemProps2.xml><?xml version="1.0" encoding="utf-8"?>
<ds:datastoreItem xmlns:ds="http://schemas.openxmlformats.org/officeDocument/2006/customXml" ds:itemID="{BEABFE80-2876-497B-B04B-2D273CC4182B}"/>
</file>

<file path=customXml/itemProps3.xml><?xml version="1.0" encoding="utf-8"?>
<ds:datastoreItem xmlns:ds="http://schemas.openxmlformats.org/officeDocument/2006/customXml" ds:itemID="{9CC1F27B-CFBD-498D-A2A6-23A746E3CC1A}"/>
</file>

<file path=docProps/app.xml><?xml version="1.0" encoding="utf-8"?>
<Properties xmlns="http://schemas.openxmlformats.org/officeDocument/2006/extended-properties" xmlns:vt="http://schemas.openxmlformats.org/officeDocument/2006/docPropsVTypes">
  <Template>Normal</Template>
  <TotalTime>2</TotalTime>
  <Pages>23</Pages>
  <Words>5188</Words>
  <Characters>29572</Characters>
  <Application>Microsoft Office Word</Application>
  <DocSecurity>0</DocSecurity>
  <Lines>246</Lines>
  <Paragraphs>69</Paragraphs>
  <ScaleCrop>false</ScaleCrop>
  <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2</cp:revision>
  <dcterms:created xsi:type="dcterms:W3CDTF">2025-02-18T06:31:00Z</dcterms:created>
  <dcterms:modified xsi:type="dcterms:W3CDTF">2025-02-18T06:33:00Z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