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7D2" w:rsidRPr="006B64E4" w:rsidRDefault="002947D2" w:rsidP="002947D2">
      <w:pPr>
        <w:spacing w:line="0" w:lineRule="atLeast"/>
        <w:jc w:val="center"/>
        <w:rPr>
          <w:sz w:val="28"/>
        </w:rPr>
      </w:pPr>
      <w:r w:rsidRPr="006B64E4">
        <w:rPr>
          <w:rFonts w:eastAsia="Calibri"/>
          <w:b/>
          <w:sz w:val="28"/>
        </w:rPr>
        <w:t>SERA KURULUMU</w:t>
      </w:r>
      <w:r>
        <w:rPr>
          <w:sz w:val="28"/>
        </w:rPr>
        <w:t xml:space="preserve"> </w:t>
      </w:r>
      <w:r w:rsidRPr="006B64E4">
        <w:rPr>
          <w:rFonts w:eastAsia="Calibri"/>
          <w:b/>
          <w:sz w:val="28"/>
        </w:rPr>
        <w:t>TEKNİK ŞARTNAMESİ</w:t>
      </w:r>
    </w:p>
    <w:p w:rsidR="002947D2" w:rsidRDefault="002947D2" w:rsidP="002947D2">
      <w:pPr>
        <w:pStyle w:val="Balk1"/>
        <w:spacing w:before="240" w:after="60" w:line="25" w:lineRule="atLeast"/>
        <w:ind w:left="0"/>
        <w:jc w:val="both"/>
        <w:rPr>
          <w:b/>
        </w:rPr>
      </w:pPr>
      <w:r w:rsidRPr="00291DC4">
        <w:rPr>
          <w:b/>
        </w:rPr>
        <w:t>Genel Hükümler:</w:t>
      </w:r>
    </w:p>
    <w:p w:rsidR="002947D2" w:rsidRPr="002947D2" w:rsidRDefault="002947D2" w:rsidP="002947D2">
      <w:pPr>
        <w:pStyle w:val="NoSpacing3"/>
        <w:spacing w:after="120" w:line="25" w:lineRule="atLeast"/>
        <w:jc w:val="both"/>
        <w:rPr>
          <w:rFonts w:ascii="Times New Roman" w:hAnsi="Times New Roman" w:cs="Times New Roman"/>
          <w:sz w:val="24"/>
          <w:szCs w:val="24"/>
        </w:rPr>
      </w:pPr>
      <w:bookmarkStart w:id="0" w:name="_GoBack"/>
      <w:bookmarkEnd w:id="0"/>
      <w:r w:rsidRPr="002947D2">
        <w:rPr>
          <w:rFonts w:ascii="Times New Roman" w:hAnsi="Times New Roman" w:cs="Times New Roman"/>
          <w:sz w:val="24"/>
          <w:szCs w:val="24"/>
        </w:rPr>
        <w:t xml:space="preserve">Bu şartnameyle, 250 m² taban alanına sahip, damla sulama sistemli 25 adet plastik sera kurulacaktır. Sera kurulumu Bartın ilinde bulunan 3 adet ekonomik kalkınma kümesinden Merkez 1’de 11 adet, Merkez 2’de 10 adet, Ulus kümesinde 4 adet olmak üzere toplam 25 adet </w:t>
      </w:r>
      <w:proofErr w:type="gramStart"/>
      <w:r w:rsidRPr="002947D2">
        <w:rPr>
          <w:rFonts w:ascii="Times New Roman" w:hAnsi="Times New Roman" w:cs="Times New Roman"/>
          <w:sz w:val="24"/>
          <w:szCs w:val="24"/>
        </w:rPr>
        <w:t>sera   kurulacaktır</w:t>
      </w:r>
      <w:proofErr w:type="gramEnd"/>
      <w:r w:rsidRPr="002947D2">
        <w:rPr>
          <w:rFonts w:ascii="Times New Roman" w:hAnsi="Times New Roman" w:cs="Times New Roman"/>
          <w:sz w:val="24"/>
          <w:szCs w:val="24"/>
        </w:rPr>
        <w:t>. Seralar tepe ve yan havalandırmalı, havalandırmalar tamamen sineklik ile kaplı olacak şekilde kurulacaktır.</w:t>
      </w:r>
    </w:p>
    <w:p w:rsidR="002947D2" w:rsidRPr="00480B1A" w:rsidRDefault="002947D2" w:rsidP="002947D2">
      <w:pPr>
        <w:pStyle w:val="ListeParagraf"/>
        <w:numPr>
          <w:ilvl w:val="0"/>
          <w:numId w:val="2"/>
        </w:numPr>
        <w:spacing w:after="120" w:line="25" w:lineRule="atLeast"/>
        <w:ind w:left="567" w:hanging="207"/>
        <w:contextualSpacing/>
        <w:jc w:val="both"/>
      </w:pPr>
      <w:proofErr w:type="spellStart"/>
      <w:r w:rsidRPr="00480B1A">
        <w:t>Eğer</w:t>
      </w:r>
      <w:proofErr w:type="spellEnd"/>
      <w:r w:rsidRPr="00480B1A">
        <w:t xml:space="preserve"> su </w:t>
      </w:r>
      <w:proofErr w:type="spellStart"/>
      <w:r w:rsidRPr="00480B1A">
        <w:t>kaynağı</w:t>
      </w:r>
      <w:proofErr w:type="spellEnd"/>
      <w:r w:rsidRPr="00480B1A">
        <w:t xml:space="preserve"> </w:t>
      </w:r>
      <w:proofErr w:type="spellStart"/>
      <w:r w:rsidRPr="00480B1A">
        <w:t>arazinin</w:t>
      </w:r>
      <w:proofErr w:type="spellEnd"/>
      <w:r w:rsidRPr="00480B1A">
        <w:t xml:space="preserve"> </w:t>
      </w:r>
      <w:proofErr w:type="spellStart"/>
      <w:r w:rsidRPr="00480B1A">
        <w:t>başında</w:t>
      </w:r>
      <w:proofErr w:type="spellEnd"/>
      <w:r w:rsidRPr="00480B1A">
        <w:t xml:space="preserve"> </w:t>
      </w:r>
      <w:proofErr w:type="spellStart"/>
      <w:r w:rsidRPr="00480B1A">
        <w:t>hemen</w:t>
      </w:r>
      <w:proofErr w:type="spellEnd"/>
      <w:r w:rsidRPr="00480B1A">
        <w:t xml:space="preserve"> </w:t>
      </w:r>
      <w:proofErr w:type="spellStart"/>
      <w:r w:rsidRPr="00480B1A">
        <w:t>kullanılabilecek</w:t>
      </w:r>
      <w:proofErr w:type="spellEnd"/>
      <w:r w:rsidRPr="00480B1A">
        <w:t xml:space="preserve"> </w:t>
      </w:r>
      <w:proofErr w:type="spellStart"/>
      <w:r w:rsidRPr="00480B1A">
        <w:t>şekilde</w:t>
      </w:r>
      <w:proofErr w:type="spellEnd"/>
      <w:r w:rsidRPr="00480B1A">
        <w:t xml:space="preserve"> </w:t>
      </w:r>
      <w:proofErr w:type="spellStart"/>
      <w:r w:rsidRPr="00480B1A">
        <w:t>hazır</w:t>
      </w:r>
      <w:proofErr w:type="spellEnd"/>
      <w:r w:rsidRPr="00480B1A">
        <w:t xml:space="preserve"> </w:t>
      </w:r>
      <w:proofErr w:type="spellStart"/>
      <w:r w:rsidRPr="00480B1A">
        <w:t>değilse</w:t>
      </w:r>
      <w:proofErr w:type="spellEnd"/>
      <w:r w:rsidRPr="00480B1A">
        <w:t xml:space="preserve">, </w:t>
      </w:r>
      <w:proofErr w:type="spellStart"/>
      <w:r w:rsidRPr="00480B1A">
        <w:t>suyun</w:t>
      </w:r>
      <w:proofErr w:type="spellEnd"/>
      <w:r w:rsidRPr="00480B1A">
        <w:t xml:space="preserve"> </w:t>
      </w:r>
      <w:proofErr w:type="spellStart"/>
      <w:r w:rsidRPr="00480B1A">
        <w:t>damla</w:t>
      </w:r>
      <w:proofErr w:type="spellEnd"/>
      <w:r w:rsidRPr="00480B1A">
        <w:t xml:space="preserve"> </w:t>
      </w:r>
      <w:proofErr w:type="spellStart"/>
      <w:r w:rsidRPr="00480B1A">
        <w:t>sulama</w:t>
      </w:r>
      <w:proofErr w:type="spellEnd"/>
      <w:r w:rsidRPr="00480B1A">
        <w:t xml:space="preserve"> </w:t>
      </w:r>
      <w:proofErr w:type="spellStart"/>
      <w:r w:rsidRPr="00480B1A">
        <w:t>sistemine</w:t>
      </w:r>
      <w:proofErr w:type="spellEnd"/>
      <w:r w:rsidRPr="00480B1A">
        <w:t xml:space="preserve"> </w:t>
      </w:r>
      <w:proofErr w:type="spellStart"/>
      <w:r w:rsidRPr="00480B1A">
        <w:t>verilebilecek</w:t>
      </w:r>
      <w:proofErr w:type="spellEnd"/>
      <w:r w:rsidRPr="00480B1A">
        <w:t xml:space="preserve"> </w:t>
      </w:r>
      <w:proofErr w:type="spellStart"/>
      <w:r w:rsidRPr="00480B1A">
        <w:t>şekilde</w:t>
      </w:r>
      <w:proofErr w:type="spellEnd"/>
      <w:r w:rsidRPr="00480B1A">
        <w:t xml:space="preserve"> </w:t>
      </w:r>
      <w:proofErr w:type="spellStart"/>
      <w:r w:rsidRPr="00480B1A">
        <w:t>arazinin</w:t>
      </w:r>
      <w:proofErr w:type="spellEnd"/>
      <w:r w:rsidRPr="00480B1A">
        <w:t xml:space="preserve"> </w:t>
      </w:r>
      <w:proofErr w:type="spellStart"/>
      <w:r w:rsidRPr="00480B1A">
        <w:t>başında</w:t>
      </w:r>
      <w:proofErr w:type="spellEnd"/>
      <w:r w:rsidRPr="00480B1A">
        <w:t xml:space="preserve"> </w:t>
      </w:r>
      <w:proofErr w:type="spellStart"/>
      <w:r w:rsidRPr="00480B1A">
        <w:t>hazır</w:t>
      </w:r>
      <w:proofErr w:type="spellEnd"/>
      <w:r w:rsidRPr="00480B1A">
        <w:t xml:space="preserve"> </w:t>
      </w:r>
      <w:proofErr w:type="spellStart"/>
      <w:r w:rsidRPr="00480B1A">
        <w:t>edilmesi</w:t>
      </w:r>
      <w:proofErr w:type="spellEnd"/>
      <w:r w:rsidRPr="00480B1A">
        <w:t xml:space="preserve"> </w:t>
      </w:r>
      <w:proofErr w:type="spellStart"/>
      <w:r w:rsidRPr="00480B1A">
        <w:t>için</w:t>
      </w:r>
      <w:proofErr w:type="spellEnd"/>
      <w:r w:rsidRPr="00480B1A">
        <w:t xml:space="preserve"> </w:t>
      </w:r>
      <w:proofErr w:type="spellStart"/>
      <w:r w:rsidRPr="00480B1A">
        <w:t>yapılması</w:t>
      </w:r>
      <w:proofErr w:type="spellEnd"/>
      <w:r w:rsidRPr="00480B1A">
        <w:t xml:space="preserve"> </w:t>
      </w:r>
      <w:proofErr w:type="spellStart"/>
      <w:r w:rsidRPr="00480B1A">
        <w:t>gereken</w:t>
      </w:r>
      <w:proofErr w:type="spellEnd"/>
      <w:r w:rsidRPr="00480B1A">
        <w:t xml:space="preserve"> </w:t>
      </w:r>
      <w:proofErr w:type="spellStart"/>
      <w:r w:rsidRPr="00480B1A">
        <w:t>masrafları</w:t>
      </w:r>
      <w:proofErr w:type="spellEnd"/>
      <w:r w:rsidRPr="00480B1A">
        <w:t xml:space="preserve"> </w:t>
      </w:r>
      <w:proofErr w:type="spellStart"/>
      <w:r>
        <w:t>yararlanıcılar</w:t>
      </w:r>
      <w:proofErr w:type="spellEnd"/>
      <w:r>
        <w:t xml:space="preserve"> </w:t>
      </w:r>
      <w:proofErr w:type="spellStart"/>
      <w:r w:rsidRPr="00480B1A">
        <w:t>kendi</w:t>
      </w:r>
      <w:proofErr w:type="spellEnd"/>
      <w:r w:rsidRPr="00480B1A">
        <w:t xml:space="preserve"> </w:t>
      </w:r>
      <w:proofErr w:type="spellStart"/>
      <w:r w:rsidRPr="00480B1A">
        <w:t>öz</w:t>
      </w:r>
      <w:proofErr w:type="spellEnd"/>
      <w:r w:rsidRPr="00480B1A">
        <w:t xml:space="preserve"> </w:t>
      </w:r>
      <w:proofErr w:type="spellStart"/>
      <w:r w:rsidRPr="00480B1A">
        <w:t>kaynaklarından</w:t>
      </w:r>
      <w:proofErr w:type="spellEnd"/>
      <w:r w:rsidRPr="00480B1A">
        <w:t xml:space="preserve"> </w:t>
      </w:r>
      <w:proofErr w:type="spellStart"/>
      <w:r w:rsidRPr="00480B1A">
        <w:t>yapacaklardır</w:t>
      </w:r>
      <w:proofErr w:type="spellEnd"/>
      <w:r w:rsidRPr="00480B1A">
        <w:t>.</w:t>
      </w:r>
    </w:p>
    <w:p w:rsidR="002947D2" w:rsidRPr="002947D2" w:rsidRDefault="002947D2" w:rsidP="002947D2">
      <w:pPr>
        <w:pStyle w:val="NoSpacing3"/>
        <w:numPr>
          <w:ilvl w:val="0"/>
          <w:numId w:val="2"/>
        </w:numPr>
        <w:spacing w:line="276" w:lineRule="auto"/>
        <w:ind w:left="567" w:hanging="207"/>
        <w:jc w:val="both"/>
        <w:rPr>
          <w:rFonts w:ascii="Times New Roman" w:eastAsia="Times New Roman" w:hAnsi="Times New Roman" w:cs="Times New Roman"/>
          <w:sz w:val="24"/>
          <w:szCs w:val="20"/>
          <w:lang w:val="fr-FR" w:eastAsia="en-GB"/>
        </w:rPr>
      </w:pPr>
      <w:r w:rsidRPr="002947D2">
        <w:rPr>
          <w:rFonts w:ascii="Times New Roman" w:eastAsia="Times New Roman" w:hAnsi="Times New Roman" w:cs="Times New Roman"/>
          <w:sz w:val="24"/>
          <w:szCs w:val="20"/>
          <w:lang w:val="fr-FR" w:eastAsia="en-GB"/>
        </w:rPr>
        <w:t>Sera kurulacak arazi üzerinde, kuruluma engel olacak hiçbir şey bulunmayacak şekilde yararlanıcı tarafından yükleniciye teslim edilecektir.</w:t>
      </w:r>
    </w:p>
    <w:p w:rsidR="002947D2" w:rsidRPr="00CB1581" w:rsidRDefault="002947D2" w:rsidP="002947D2">
      <w:pPr>
        <w:pStyle w:val="NormalWeb"/>
        <w:numPr>
          <w:ilvl w:val="0"/>
          <w:numId w:val="2"/>
        </w:numPr>
        <w:shd w:val="clear" w:color="auto" w:fill="FFFFFF"/>
        <w:spacing w:before="0" w:beforeAutospacing="0" w:after="0" w:afterAutospacing="0" w:line="276" w:lineRule="auto"/>
        <w:jc w:val="both"/>
        <w:textAlignment w:val="baseline"/>
        <w:rPr>
          <w:spacing w:val="2"/>
        </w:rPr>
      </w:pPr>
      <w:r w:rsidRPr="00480B1A">
        <w:t xml:space="preserve">Yüklenici firma damla sulama </w:t>
      </w:r>
      <w:r>
        <w:t xml:space="preserve">sistemi dâhil </w:t>
      </w:r>
      <w:r w:rsidRPr="00480B1A">
        <w:t xml:space="preserve">anahtar teslimi olacak şekilde </w:t>
      </w:r>
      <w:r>
        <w:t>seraları</w:t>
      </w:r>
      <w:r w:rsidRPr="00480B1A">
        <w:t xml:space="preserve"> kuracak</w:t>
      </w:r>
      <w:r>
        <w:t>tır</w:t>
      </w:r>
      <w:r w:rsidRPr="00480B1A">
        <w:t>.</w:t>
      </w:r>
    </w:p>
    <w:p w:rsidR="002947D2" w:rsidRPr="00C71CA0" w:rsidRDefault="002947D2" w:rsidP="002947D2">
      <w:pPr>
        <w:pStyle w:val="NormalWeb"/>
        <w:numPr>
          <w:ilvl w:val="0"/>
          <w:numId w:val="2"/>
        </w:numPr>
        <w:shd w:val="clear" w:color="auto" w:fill="FFFFFF"/>
        <w:spacing w:before="0" w:beforeAutospacing="0" w:after="0" w:afterAutospacing="0" w:line="276" w:lineRule="auto"/>
        <w:jc w:val="both"/>
        <w:textAlignment w:val="baseline"/>
        <w:rPr>
          <w:spacing w:val="2"/>
        </w:rPr>
      </w:pPr>
      <w:r w:rsidRPr="00C71CA0">
        <w:t xml:space="preserve">Yüklenicinin sözleşme imzaladığı tarihten itibaren işin teslim süresi </w:t>
      </w:r>
      <w:r>
        <w:t>90</w:t>
      </w:r>
      <w:r w:rsidRPr="00C71CA0">
        <w:t xml:space="preserve"> gündür.</w:t>
      </w:r>
    </w:p>
    <w:p w:rsidR="002947D2" w:rsidRPr="00480B1A" w:rsidRDefault="002947D2" w:rsidP="002947D2"/>
    <w:p w:rsidR="002947D2" w:rsidRPr="00291DC4" w:rsidRDefault="002947D2" w:rsidP="002947D2">
      <w:pPr>
        <w:spacing w:line="360" w:lineRule="auto"/>
        <w:ind w:left="2280" w:hanging="2280"/>
        <w:jc w:val="center"/>
        <w:rPr>
          <w:b/>
        </w:rPr>
      </w:pPr>
      <w:r w:rsidRPr="00291DC4">
        <w:rPr>
          <w:b/>
        </w:rPr>
        <w:t>SERA GENEL ÖZELLİKLERİ</w:t>
      </w:r>
    </w:p>
    <w:p w:rsidR="002947D2" w:rsidRDefault="002947D2" w:rsidP="00B17385">
      <w:pPr>
        <w:spacing w:line="360" w:lineRule="auto"/>
        <w:ind w:left="2280" w:hanging="2280"/>
        <w:jc w:val="both"/>
      </w:pPr>
      <w:r w:rsidRPr="00291DC4">
        <w:rPr>
          <w:b/>
        </w:rPr>
        <w:t>Birim Alan</w:t>
      </w:r>
      <w:r w:rsidRPr="00AF0150">
        <w:rPr>
          <w:b/>
        </w:rPr>
        <w:t>:</w:t>
      </w:r>
      <w:r>
        <w:t xml:space="preserve"> </w:t>
      </w:r>
      <w:r w:rsidRPr="00A91B5C">
        <w:t>250 m</w:t>
      </w:r>
      <w:r w:rsidRPr="00A91B5C">
        <w:rPr>
          <w:vertAlign w:val="superscript"/>
        </w:rPr>
        <w:t>2</w:t>
      </w:r>
      <w:r w:rsidRPr="00A91B5C">
        <w:t xml:space="preserve"> (Eni en az 8 m olacaktır.)</w:t>
      </w:r>
      <w:r w:rsidRPr="00291DC4">
        <w:t xml:space="preserve"> </w:t>
      </w:r>
    </w:p>
    <w:p w:rsidR="002947D2" w:rsidRPr="00291DC4" w:rsidRDefault="002947D2" w:rsidP="00B17385">
      <w:pPr>
        <w:spacing w:line="360" w:lineRule="auto"/>
        <w:ind w:left="2280" w:hanging="2280"/>
        <w:jc w:val="both"/>
      </w:pPr>
      <w:r w:rsidRPr="00291DC4">
        <w:rPr>
          <w:b/>
        </w:rPr>
        <w:t>Çatı Tepe Yüksekliği ve Tipi</w:t>
      </w:r>
      <w:r w:rsidRPr="00AF0150">
        <w:rPr>
          <w:b/>
        </w:rPr>
        <w:t>:</w:t>
      </w:r>
      <w:r w:rsidRPr="00291DC4">
        <w:t xml:space="preserve"> </w:t>
      </w:r>
      <w:r>
        <w:t>En az 4,5</w:t>
      </w:r>
      <w:r w:rsidRPr="00291DC4">
        <w:t>0 m</w:t>
      </w:r>
      <w:r>
        <w:t>,</w:t>
      </w:r>
      <w:r w:rsidRPr="00291DC4">
        <w:t xml:space="preserve"> Gotik Tip</w:t>
      </w:r>
      <w:r>
        <w:t xml:space="preserve"> Tek Tünel Plastik Sera</w:t>
      </w:r>
    </w:p>
    <w:p w:rsidR="002947D2" w:rsidRPr="00291DC4" w:rsidRDefault="002947D2" w:rsidP="00B17385">
      <w:pPr>
        <w:spacing w:line="360" w:lineRule="auto"/>
        <w:ind w:left="2280" w:hanging="2280"/>
        <w:jc w:val="both"/>
      </w:pPr>
      <w:r w:rsidRPr="00291DC4">
        <w:rPr>
          <w:b/>
        </w:rPr>
        <w:t>Yan Yükseklik</w:t>
      </w:r>
      <w:r w:rsidRPr="00AF0150">
        <w:rPr>
          <w:b/>
        </w:rPr>
        <w:t>:</w:t>
      </w:r>
      <w:r>
        <w:t xml:space="preserve"> </w:t>
      </w:r>
      <w:r w:rsidRPr="00291DC4">
        <w:t>Seranın yan yüksekliği en az 2,50 m</w:t>
      </w:r>
    </w:p>
    <w:p w:rsidR="002947D2" w:rsidRPr="00AB2706" w:rsidRDefault="002947D2" w:rsidP="00B17385">
      <w:pPr>
        <w:pStyle w:val="ListeParagraf"/>
        <w:spacing w:line="0" w:lineRule="atLeast"/>
        <w:ind w:left="0"/>
        <w:contextualSpacing/>
        <w:jc w:val="both"/>
        <w:rPr>
          <w:szCs w:val="24"/>
          <w:lang w:val="tr-TR"/>
        </w:rPr>
      </w:pPr>
      <w:proofErr w:type="spellStart"/>
      <w:r w:rsidRPr="00AF0150">
        <w:rPr>
          <w:b/>
          <w:szCs w:val="24"/>
        </w:rPr>
        <w:t>Direkler</w:t>
      </w:r>
      <w:proofErr w:type="spellEnd"/>
      <w:r w:rsidRPr="00AF0150">
        <w:rPr>
          <w:b/>
          <w:szCs w:val="24"/>
        </w:rPr>
        <w:t>:</w:t>
      </w:r>
      <w:r>
        <w:rPr>
          <w:szCs w:val="24"/>
          <w:lang w:val="tr-TR"/>
        </w:rPr>
        <w:t xml:space="preserve"> </w:t>
      </w:r>
      <w:r w:rsidRPr="00291DC4">
        <w:rPr>
          <w:szCs w:val="24"/>
          <w:lang w:val="tr-TR"/>
        </w:rPr>
        <w:t>Kurulacak seraların direkleri ve yan direkleri, plastik sera</w:t>
      </w:r>
      <w:r w:rsidRPr="00291DC4">
        <w:rPr>
          <w:b/>
          <w:szCs w:val="24"/>
        </w:rPr>
        <w:t xml:space="preserve"> </w:t>
      </w:r>
      <w:r>
        <w:rPr>
          <w:szCs w:val="24"/>
          <w:lang w:val="tr-TR"/>
        </w:rPr>
        <w:t xml:space="preserve">örtüsünü kaldıracak </w:t>
      </w:r>
      <w:proofErr w:type="gramStart"/>
      <w:r>
        <w:rPr>
          <w:szCs w:val="24"/>
          <w:lang w:val="tr-TR"/>
        </w:rPr>
        <w:t xml:space="preserve">mukavemette,  </w:t>
      </w:r>
      <w:r w:rsidRPr="00AB2706">
        <w:rPr>
          <w:szCs w:val="24"/>
          <w:lang w:val="tr-TR"/>
        </w:rPr>
        <w:t>en</w:t>
      </w:r>
      <w:proofErr w:type="gramEnd"/>
      <w:r w:rsidRPr="00AB2706">
        <w:rPr>
          <w:szCs w:val="24"/>
          <w:lang w:val="tr-TR"/>
        </w:rPr>
        <w:t xml:space="preserve"> az 61*2,0 mm galvanizli profilden imal edilecektir. </w:t>
      </w:r>
    </w:p>
    <w:p w:rsidR="002947D2" w:rsidRPr="00291DC4" w:rsidRDefault="002947D2" w:rsidP="00B17385">
      <w:pPr>
        <w:spacing w:line="360" w:lineRule="auto"/>
        <w:ind w:left="2280" w:hanging="2280"/>
        <w:jc w:val="both"/>
      </w:pPr>
      <w:r w:rsidRPr="00291DC4">
        <w:rPr>
          <w:b/>
        </w:rPr>
        <w:t>Direkler Arası Mesafe</w:t>
      </w:r>
      <w:r w:rsidRPr="00291DC4">
        <w:rPr>
          <w:b/>
        </w:rPr>
        <w:tab/>
      </w:r>
      <w:r>
        <w:t xml:space="preserve">: En çok </w:t>
      </w:r>
      <w:r w:rsidRPr="00B5488E">
        <w:t>2,50 m</w:t>
      </w:r>
      <w:r w:rsidRPr="00291DC4">
        <w:t xml:space="preserve">  </w:t>
      </w:r>
    </w:p>
    <w:p w:rsidR="002947D2" w:rsidRPr="00AB2706" w:rsidRDefault="002947D2" w:rsidP="00B17385">
      <w:pPr>
        <w:spacing w:line="0" w:lineRule="atLeast"/>
        <w:jc w:val="both"/>
      </w:pPr>
      <w:r w:rsidRPr="00291DC4">
        <w:rPr>
          <w:b/>
        </w:rPr>
        <w:t>Galvaniz Çeşidi ve Standardı</w:t>
      </w:r>
      <w:r w:rsidRPr="00291DC4">
        <w:t xml:space="preserve">: </w:t>
      </w:r>
      <w:r>
        <w:t xml:space="preserve">Soğuk şekillendirme işlemi ile galvanizli saçtan üretilmiş, en </w:t>
      </w:r>
      <w:r w:rsidRPr="00AB2706">
        <w:t>az 100gr/m</w:t>
      </w:r>
      <w:r w:rsidRPr="00AB2706">
        <w:rPr>
          <w:vertAlign w:val="superscript"/>
        </w:rPr>
        <w:t>2</w:t>
      </w:r>
      <w:r w:rsidRPr="00AB2706">
        <w:t xml:space="preserve"> galvaniz ile kaplı olacaktır.</w:t>
      </w:r>
    </w:p>
    <w:p w:rsidR="002947D2" w:rsidRPr="00291DC4" w:rsidRDefault="002947D2" w:rsidP="00B17385">
      <w:pPr>
        <w:pStyle w:val="ListeParagraf"/>
        <w:spacing w:line="0" w:lineRule="atLeast"/>
        <w:ind w:left="0"/>
        <w:contextualSpacing/>
        <w:jc w:val="both"/>
        <w:rPr>
          <w:szCs w:val="24"/>
          <w:lang w:val="tr-TR"/>
        </w:rPr>
      </w:pPr>
      <w:proofErr w:type="spellStart"/>
      <w:r w:rsidRPr="00291DC4">
        <w:rPr>
          <w:b/>
          <w:szCs w:val="24"/>
        </w:rPr>
        <w:t>Örtü</w:t>
      </w:r>
      <w:proofErr w:type="spellEnd"/>
      <w:r w:rsidRPr="00291DC4">
        <w:rPr>
          <w:b/>
          <w:szCs w:val="24"/>
        </w:rPr>
        <w:t xml:space="preserve"> </w:t>
      </w:r>
      <w:proofErr w:type="spellStart"/>
      <w:r w:rsidRPr="00291DC4">
        <w:rPr>
          <w:b/>
          <w:szCs w:val="24"/>
        </w:rPr>
        <w:t>Malzemesi</w:t>
      </w:r>
      <w:proofErr w:type="spellEnd"/>
      <w:r w:rsidRPr="00291DC4">
        <w:rPr>
          <w:szCs w:val="24"/>
        </w:rPr>
        <w:t>:</w:t>
      </w:r>
      <w:r w:rsidRPr="00291DC4">
        <w:rPr>
          <w:szCs w:val="24"/>
          <w:lang w:val="tr-TR"/>
        </w:rPr>
        <w:t xml:space="preserve"> Örtü malzemesi olarak </w:t>
      </w:r>
      <w:r w:rsidRPr="00291DC4">
        <w:t xml:space="preserve">UV, IR, </w:t>
      </w:r>
      <w:r>
        <w:t xml:space="preserve">LD, </w:t>
      </w:r>
      <w:r w:rsidRPr="00291DC4">
        <w:t>EVA</w:t>
      </w:r>
      <w:r w:rsidRPr="00291DC4" w:rsidDel="00780461">
        <w:rPr>
          <w:szCs w:val="24"/>
          <w:lang w:val="tr-TR"/>
        </w:rPr>
        <w:t xml:space="preserve"> </w:t>
      </w:r>
      <w:r>
        <w:rPr>
          <w:szCs w:val="24"/>
          <w:lang w:val="tr-TR"/>
        </w:rPr>
        <w:t>katkılı en az</w:t>
      </w:r>
      <w:r w:rsidRPr="00291DC4">
        <w:rPr>
          <w:szCs w:val="24"/>
          <w:lang w:val="tr-TR"/>
        </w:rPr>
        <w:t xml:space="preserve"> </w:t>
      </w:r>
      <w:r>
        <w:rPr>
          <w:szCs w:val="24"/>
          <w:lang w:val="tr-TR"/>
        </w:rPr>
        <w:t xml:space="preserve">36 aylık, en az 0,18 mm (180 </w:t>
      </w:r>
      <w:proofErr w:type="spellStart"/>
      <w:r>
        <w:rPr>
          <w:szCs w:val="24"/>
          <w:lang w:val="tr-TR"/>
        </w:rPr>
        <w:t>micron</w:t>
      </w:r>
      <w:proofErr w:type="spellEnd"/>
      <w:r>
        <w:rPr>
          <w:szCs w:val="24"/>
          <w:lang w:val="tr-TR"/>
        </w:rPr>
        <w:t>) kalınlığında</w:t>
      </w:r>
      <w:r w:rsidRPr="00291DC4">
        <w:rPr>
          <w:szCs w:val="24"/>
          <w:lang w:val="tr-TR"/>
        </w:rPr>
        <w:t xml:space="preserve"> </w:t>
      </w:r>
      <w:r>
        <w:rPr>
          <w:szCs w:val="24"/>
          <w:lang w:val="tr-TR"/>
        </w:rPr>
        <w:t>p</w:t>
      </w:r>
      <w:r w:rsidRPr="00291DC4">
        <w:rPr>
          <w:szCs w:val="24"/>
          <w:lang w:val="tr-TR"/>
        </w:rPr>
        <w:t>lastik naylon kullanılacaktır.</w:t>
      </w:r>
    </w:p>
    <w:p w:rsidR="002947D2" w:rsidRPr="00291DC4" w:rsidRDefault="002947D2" w:rsidP="00B17385">
      <w:pPr>
        <w:pStyle w:val="ListeParagraf"/>
        <w:spacing w:line="0" w:lineRule="atLeast"/>
        <w:ind w:left="0"/>
        <w:contextualSpacing/>
        <w:jc w:val="both"/>
        <w:rPr>
          <w:szCs w:val="24"/>
          <w:lang w:val="tr-TR"/>
        </w:rPr>
      </w:pPr>
      <w:r w:rsidRPr="00291DC4">
        <w:rPr>
          <w:b/>
          <w:szCs w:val="24"/>
          <w:lang w:val="tr-TR"/>
        </w:rPr>
        <w:t>Yan Havalandırma:</w:t>
      </w:r>
      <w:r w:rsidRPr="00291DC4">
        <w:rPr>
          <w:szCs w:val="24"/>
          <w:lang w:val="tr-TR"/>
        </w:rPr>
        <w:t xml:space="preserve"> Seranın yan havalandırma et</w:t>
      </w:r>
      <w:r>
        <w:rPr>
          <w:szCs w:val="24"/>
          <w:lang w:val="tr-TR"/>
        </w:rPr>
        <w:t xml:space="preserve">eklerinin yüksekliği 1 m’den </w:t>
      </w:r>
      <w:r w:rsidRPr="00291DC4">
        <w:rPr>
          <w:szCs w:val="24"/>
          <w:lang w:val="tr-TR"/>
        </w:rPr>
        <w:t>başlayacaktır. Seralarda havalandı</w:t>
      </w:r>
      <w:r>
        <w:rPr>
          <w:szCs w:val="24"/>
          <w:lang w:val="tr-TR"/>
        </w:rPr>
        <w:t xml:space="preserve">rma yanlardan etek şeklinde </w:t>
      </w:r>
      <w:r w:rsidRPr="00291DC4">
        <w:rPr>
          <w:szCs w:val="24"/>
          <w:lang w:val="tr-TR"/>
        </w:rPr>
        <w:t>boydan boya ve</w:t>
      </w:r>
      <w:r>
        <w:rPr>
          <w:szCs w:val="24"/>
          <w:lang w:val="tr-TR"/>
        </w:rPr>
        <w:t xml:space="preserve"> manuel açılır olacaktır.</w:t>
      </w:r>
      <w:r w:rsidRPr="00291DC4">
        <w:rPr>
          <w:szCs w:val="24"/>
          <w:lang w:val="tr-TR"/>
        </w:rPr>
        <w:t xml:space="preserve">  Sera etekleri 21*2,00 mm borulardan imal edilecektir. </w:t>
      </w:r>
      <w:r w:rsidRPr="0035747D">
        <w:rPr>
          <w:szCs w:val="24"/>
          <w:lang w:val="tr-TR"/>
        </w:rPr>
        <w:t xml:space="preserve">Zararlı girişini engellemek </w:t>
      </w:r>
      <w:r>
        <w:rPr>
          <w:szCs w:val="24"/>
          <w:lang w:val="tr-TR"/>
        </w:rPr>
        <w:t>için yan</w:t>
      </w:r>
      <w:r w:rsidRPr="0035747D">
        <w:rPr>
          <w:szCs w:val="24"/>
          <w:lang w:val="tr-TR"/>
        </w:rPr>
        <w:t xml:space="preserve"> havalandırmalar sinek tülü ile kapatılacaktır.</w:t>
      </w:r>
    </w:p>
    <w:p w:rsidR="002947D2" w:rsidRDefault="002947D2" w:rsidP="00B17385">
      <w:pPr>
        <w:jc w:val="both"/>
        <w:rPr>
          <w:b/>
        </w:rPr>
      </w:pPr>
      <w:r w:rsidRPr="00291DC4">
        <w:rPr>
          <w:b/>
        </w:rPr>
        <w:t>Tepe Havalandırma:</w:t>
      </w:r>
      <w:r>
        <w:rPr>
          <w:b/>
        </w:rPr>
        <w:t xml:space="preserve"> </w:t>
      </w:r>
      <w:r w:rsidRPr="004B12CD">
        <w:t xml:space="preserve">Seranın en üst noktasından tek taraflı aşağıya doğru </w:t>
      </w:r>
      <w:r>
        <w:t>1,2</w:t>
      </w:r>
      <w:r w:rsidRPr="004B12CD">
        <w:t xml:space="preserve"> metre eninde ve</w:t>
      </w:r>
      <w:r>
        <w:rPr>
          <w:b/>
        </w:rPr>
        <w:t xml:space="preserve"> </w:t>
      </w:r>
      <w:r w:rsidRPr="004B12CD">
        <w:t>3</w:t>
      </w:r>
      <w:r>
        <w:t xml:space="preserve">2,5 </w:t>
      </w:r>
      <w:r w:rsidRPr="004B12CD">
        <w:t>metre</w:t>
      </w:r>
      <w:r>
        <w:t xml:space="preserve"> boyunca, aşağı ve yukarı doğru</w:t>
      </w:r>
      <w:r w:rsidRPr="004B12CD">
        <w:t xml:space="preserve">, zincirli </w:t>
      </w:r>
      <w:proofErr w:type="spellStart"/>
      <w:r w:rsidRPr="004B12CD">
        <w:t>redüktör</w:t>
      </w:r>
      <w:proofErr w:type="spellEnd"/>
      <w:r w:rsidRPr="004B12CD">
        <w:t xml:space="preserve"> ile tahrik edilen ve </w:t>
      </w:r>
      <w:r>
        <w:t>39</w:t>
      </w:r>
      <w:r w:rsidRPr="004B12CD">
        <w:t xml:space="preserve"> metrekare havalandırma yüzeyi oluşturan bir sistem.</w:t>
      </w:r>
    </w:p>
    <w:p w:rsidR="002947D2" w:rsidRPr="00291DC4" w:rsidRDefault="002947D2" w:rsidP="00B17385">
      <w:pPr>
        <w:jc w:val="both"/>
      </w:pPr>
      <w:r w:rsidRPr="00AF0150">
        <w:rPr>
          <w:b/>
        </w:rPr>
        <w:t>Kapı:</w:t>
      </w:r>
      <w:r w:rsidRPr="00AF0150">
        <w:t xml:space="preserve"> </w:t>
      </w:r>
      <w:r w:rsidRPr="00291DC4">
        <w:t xml:space="preserve">Sera girişi için 1 </w:t>
      </w:r>
      <w:r>
        <w:t>adet</w:t>
      </w:r>
      <w:r w:rsidRPr="00291DC4">
        <w:t xml:space="preserve"> 3 m genişliğinde</w:t>
      </w:r>
      <w:r>
        <w:t xml:space="preserve"> 2,5 m yüksekliğinde</w:t>
      </w:r>
      <w:r w:rsidRPr="00291DC4">
        <w:t xml:space="preserve"> toprak işleme alet </w:t>
      </w:r>
      <w:proofErr w:type="gramStart"/>
      <w:r w:rsidRPr="00291DC4">
        <w:t>ekipmanla</w:t>
      </w:r>
      <w:r>
        <w:t>rının</w:t>
      </w:r>
      <w:proofErr w:type="gramEnd"/>
      <w:r>
        <w:t xml:space="preserve"> girişine uygun olmalıdır. Bu giriş</w:t>
      </w:r>
      <w:r w:rsidRPr="00291DC4">
        <w:t xml:space="preserve"> parselin yapısına göre aya</w:t>
      </w:r>
      <w:r>
        <w:t xml:space="preserve">rlanabilir. </w:t>
      </w:r>
    </w:p>
    <w:p w:rsidR="002947D2" w:rsidRPr="00291DC4" w:rsidRDefault="002947D2" w:rsidP="00B17385">
      <w:pPr>
        <w:spacing w:line="360" w:lineRule="auto"/>
        <w:ind w:left="709" w:hanging="709"/>
        <w:jc w:val="both"/>
      </w:pPr>
      <w:r w:rsidRPr="00291DC4">
        <w:rPr>
          <w:b/>
        </w:rPr>
        <w:t>Makas Aralığı:</w:t>
      </w:r>
      <w:r>
        <w:rPr>
          <w:b/>
        </w:rPr>
        <w:t xml:space="preserve"> </w:t>
      </w:r>
      <w:r w:rsidRPr="008614D9">
        <w:t>Direkler arası mesafeye uygun olacaktır.</w:t>
      </w:r>
    </w:p>
    <w:p w:rsidR="002947D2" w:rsidRPr="00291DC4" w:rsidRDefault="002947D2" w:rsidP="00B17385">
      <w:pPr>
        <w:spacing w:line="360" w:lineRule="auto"/>
        <w:ind w:left="2280" w:hanging="2280"/>
        <w:jc w:val="both"/>
        <w:rPr>
          <w:b/>
        </w:rPr>
      </w:pPr>
      <w:r w:rsidRPr="00291DC4">
        <w:rPr>
          <w:b/>
        </w:rPr>
        <w:t>Ayrıca:</w:t>
      </w:r>
    </w:p>
    <w:p w:rsidR="002947D2" w:rsidRPr="00291DC4" w:rsidRDefault="002947D2" w:rsidP="00B17385">
      <w:pPr>
        <w:pStyle w:val="NoSpacing2"/>
        <w:numPr>
          <w:ilvl w:val="0"/>
          <w:numId w:val="1"/>
        </w:numPr>
        <w:spacing w:line="0" w:lineRule="atLeast"/>
        <w:jc w:val="both"/>
        <w:rPr>
          <w:sz w:val="24"/>
          <w:szCs w:val="24"/>
        </w:rPr>
      </w:pPr>
      <w:r w:rsidRPr="00291DC4">
        <w:rPr>
          <w:sz w:val="24"/>
          <w:szCs w:val="24"/>
        </w:rPr>
        <w:t>Ser</w:t>
      </w:r>
      <w:r>
        <w:rPr>
          <w:sz w:val="24"/>
          <w:szCs w:val="24"/>
        </w:rPr>
        <w:t>ad</w:t>
      </w:r>
      <w:r w:rsidRPr="00291DC4">
        <w:rPr>
          <w:sz w:val="24"/>
          <w:szCs w:val="24"/>
        </w:rPr>
        <w:t>a M6, M8 ve M10’dan mamul ya da eş değer paslanmaz özellikte cıvata ve somunlar kullanılmalıdır.</w:t>
      </w:r>
    </w:p>
    <w:p w:rsidR="002947D2" w:rsidRPr="00291DC4" w:rsidRDefault="002947D2" w:rsidP="00B17385">
      <w:pPr>
        <w:pStyle w:val="NoSpacing2"/>
        <w:numPr>
          <w:ilvl w:val="0"/>
          <w:numId w:val="1"/>
        </w:numPr>
        <w:spacing w:line="0" w:lineRule="atLeast"/>
        <w:jc w:val="both"/>
        <w:rPr>
          <w:sz w:val="24"/>
          <w:szCs w:val="24"/>
        </w:rPr>
      </w:pPr>
      <w:r w:rsidRPr="00291DC4">
        <w:rPr>
          <w:sz w:val="24"/>
          <w:szCs w:val="24"/>
        </w:rPr>
        <w:t xml:space="preserve">Her alında en az 60x60*2 mm ölçülerinde galvanizli </w:t>
      </w:r>
      <w:proofErr w:type="gramStart"/>
      <w:r w:rsidRPr="00291DC4">
        <w:rPr>
          <w:sz w:val="24"/>
          <w:szCs w:val="24"/>
        </w:rPr>
        <w:t>profil</w:t>
      </w:r>
      <w:proofErr w:type="gramEnd"/>
      <w:r w:rsidRPr="00291DC4">
        <w:rPr>
          <w:sz w:val="24"/>
          <w:szCs w:val="24"/>
        </w:rPr>
        <w:t xml:space="preserve"> alın kolonu olmalıdır.</w:t>
      </w:r>
    </w:p>
    <w:p w:rsidR="002947D2" w:rsidRDefault="002947D2" w:rsidP="00B17385">
      <w:pPr>
        <w:pStyle w:val="NoSpacing2"/>
        <w:numPr>
          <w:ilvl w:val="0"/>
          <w:numId w:val="1"/>
        </w:numPr>
        <w:spacing w:line="0" w:lineRule="atLeast"/>
        <w:jc w:val="both"/>
        <w:rPr>
          <w:sz w:val="24"/>
          <w:szCs w:val="24"/>
        </w:rPr>
      </w:pPr>
      <w:r w:rsidRPr="00EB3172">
        <w:rPr>
          <w:sz w:val="24"/>
          <w:szCs w:val="24"/>
        </w:rPr>
        <w:t xml:space="preserve">Sera kolonları </w:t>
      </w:r>
      <w:proofErr w:type="gramStart"/>
      <w:r w:rsidRPr="00EB3172">
        <w:rPr>
          <w:sz w:val="24"/>
          <w:szCs w:val="24"/>
        </w:rPr>
        <w:t>profil</w:t>
      </w:r>
      <w:proofErr w:type="gramEnd"/>
      <w:r w:rsidRPr="00EB3172">
        <w:rPr>
          <w:sz w:val="24"/>
          <w:szCs w:val="24"/>
        </w:rPr>
        <w:t xml:space="preserve"> ayakları en az 40x40x50 cm C20 betondan pabuç olacak şekilde yapılacaktır. </w:t>
      </w:r>
    </w:p>
    <w:p w:rsidR="002947D2" w:rsidRPr="00EB3172" w:rsidRDefault="002947D2" w:rsidP="00B17385">
      <w:pPr>
        <w:pStyle w:val="NoSpacing2"/>
        <w:numPr>
          <w:ilvl w:val="0"/>
          <w:numId w:val="1"/>
        </w:numPr>
        <w:spacing w:line="0" w:lineRule="atLeast"/>
        <w:jc w:val="both"/>
        <w:rPr>
          <w:sz w:val="24"/>
          <w:szCs w:val="24"/>
        </w:rPr>
      </w:pPr>
      <w:proofErr w:type="spellStart"/>
      <w:r w:rsidRPr="00EB3172">
        <w:rPr>
          <w:sz w:val="24"/>
          <w:szCs w:val="24"/>
        </w:rPr>
        <w:lastRenderedPageBreak/>
        <w:t>Stabiliteyi</w:t>
      </w:r>
      <w:proofErr w:type="spellEnd"/>
      <w:r w:rsidRPr="00EB3172">
        <w:rPr>
          <w:sz w:val="24"/>
          <w:szCs w:val="24"/>
        </w:rPr>
        <w:t xml:space="preserve"> sağlamak amacıyla atılacak olan yan çaprazlar 32*2 galvaniz borulardan, üstten atılacak olan üst çaprazlar ise 32*2 mm galvaniz borulardan imal edilecektir. Yan çaprazlar ilk ve son tünele atılacaktır. Üst çaprazlar ise her tünelin baş ve son yayları arasına atılacaktır.</w:t>
      </w:r>
    </w:p>
    <w:p w:rsidR="002947D2" w:rsidRPr="00291DC4" w:rsidRDefault="002947D2" w:rsidP="00B17385">
      <w:pPr>
        <w:pStyle w:val="NoSpacing2"/>
        <w:numPr>
          <w:ilvl w:val="0"/>
          <w:numId w:val="1"/>
        </w:numPr>
        <w:spacing w:line="0" w:lineRule="atLeast"/>
        <w:jc w:val="both"/>
        <w:rPr>
          <w:sz w:val="24"/>
          <w:szCs w:val="24"/>
        </w:rPr>
      </w:pPr>
      <w:r w:rsidRPr="00291DC4">
        <w:rPr>
          <w:sz w:val="24"/>
          <w:szCs w:val="24"/>
        </w:rPr>
        <w:t xml:space="preserve">Plastik örtü sera boyundan en az 5 m uzun olacak şekilde çekilecektir. Çevre etek ve perde naylonlarıyla </w:t>
      </w:r>
      <w:proofErr w:type="spellStart"/>
      <w:r w:rsidRPr="00291DC4">
        <w:rPr>
          <w:sz w:val="24"/>
          <w:szCs w:val="24"/>
        </w:rPr>
        <w:t>dolanılacaktır</w:t>
      </w:r>
      <w:proofErr w:type="spellEnd"/>
      <w:r w:rsidRPr="00291DC4">
        <w:rPr>
          <w:sz w:val="24"/>
          <w:szCs w:val="24"/>
        </w:rPr>
        <w:t xml:space="preserve">. </w:t>
      </w:r>
    </w:p>
    <w:p w:rsidR="002947D2" w:rsidRPr="00291DC4" w:rsidRDefault="002947D2" w:rsidP="00B17385">
      <w:pPr>
        <w:pStyle w:val="NoSpacing2"/>
        <w:numPr>
          <w:ilvl w:val="0"/>
          <w:numId w:val="1"/>
        </w:numPr>
        <w:spacing w:line="0" w:lineRule="atLeast"/>
        <w:jc w:val="both"/>
        <w:rPr>
          <w:sz w:val="24"/>
          <w:szCs w:val="24"/>
        </w:rPr>
      </w:pPr>
      <w:r w:rsidRPr="00291DC4">
        <w:rPr>
          <w:sz w:val="24"/>
          <w:szCs w:val="24"/>
        </w:rPr>
        <w:t>Tüm havalandırma açıklıkları sinek tülü ile kaplanacaktır.</w:t>
      </w:r>
    </w:p>
    <w:p w:rsidR="002947D2" w:rsidRDefault="002947D2" w:rsidP="00B17385">
      <w:pPr>
        <w:pStyle w:val="NoSpacing2"/>
        <w:numPr>
          <w:ilvl w:val="0"/>
          <w:numId w:val="1"/>
        </w:numPr>
        <w:spacing w:line="0" w:lineRule="atLeast"/>
        <w:jc w:val="both"/>
        <w:rPr>
          <w:sz w:val="24"/>
          <w:szCs w:val="24"/>
        </w:rPr>
      </w:pPr>
      <w:r w:rsidRPr="00291DC4">
        <w:rPr>
          <w:sz w:val="24"/>
          <w:szCs w:val="24"/>
        </w:rPr>
        <w:t xml:space="preserve">Sera naylonunun tutturulmasında plastik klips kullanılacaktır. </w:t>
      </w:r>
    </w:p>
    <w:p w:rsidR="002947D2" w:rsidRDefault="002947D2" w:rsidP="00B17385">
      <w:pPr>
        <w:pStyle w:val="NoSpacing2"/>
        <w:numPr>
          <w:ilvl w:val="0"/>
          <w:numId w:val="1"/>
        </w:numPr>
        <w:spacing w:line="0" w:lineRule="atLeast"/>
        <w:jc w:val="both"/>
        <w:rPr>
          <w:sz w:val="24"/>
          <w:szCs w:val="24"/>
        </w:rPr>
      </w:pPr>
      <w:r w:rsidRPr="00DA75D0">
        <w:rPr>
          <w:sz w:val="24"/>
          <w:szCs w:val="24"/>
        </w:rPr>
        <w:t>Yedek parça temin garantisi olacaktır.</w:t>
      </w:r>
    </w:p>
    <w:p w:rsidR="002947D2" w:rsidRDefault="002947D2" w:rsidP="002947D2">
      <w:pPr>
        <w:pStyle w:val="ListeParagraf"/>
        <w:spacing w:after="200" w:line="276" w:lineRule="auto"/>
        <w:ind w:left="720"/>
        <w:contextualSpacing/>
        <w:jc w:val="both"/>
        <w:rPr>
          <w:szCs w:val="24"/>
        </w:rPr>
      </w:pPr>
    </w:p>
    <w:p w:rsidR="002947D2" w:rsidRPr="00830FD2" w:rsidRDefault="002947D2" w:rsidP="002947D2">
      <w:pPr>
        <w:pStyle w:val="ListeParagraf"/>
        <w:numPr>
          <w:ilvl w:val="0"/>
          <w:numId w:val="4"/>
        </w:numPr>
        <w:spacing w:after="200" w:line="276" w:lineRule="auto"/>
        <w:contextualSpacing/>
        <w:jc w:val="both"/>
        <w:rPr>
          <w:szCs w:val="24"/>
        </w:rPr>
      </w:pPr>
      <w:proofErr w:type="spellStart"/>
      <w:r w:rsidRPr="00830FD2">
        <w:rPr>
          <w:szCs w:val="24"/>
        </w:rPr>
        <w:t>Tü</w:t>
      </w:r>
      <w:r>
        <w:rPr>
          <w:szCs w:val="24"/>
        </w:rPr>
        <w:t>nel</w:t>
      </w:r>
      <w:proofErr w:type="spellEnd"/>
      <w:r>
        <w:rPr>
          <w:szCs w:val="24"/>
        </w:rPr>
        <w:t xml:space="preserve"> </w:t>
      </w:r>
      <w:proofErr w:type="spellStart"/>
      <w:r>
        <w:rPr>
          <w:szCs w:val="24"/>
        </w:rPr>
        <w:t>Genişliği</w:t>
      </w:r>
      <w:proofErr w:type="spellEnd"/>
      <w:r>
        <w:rPr>
          <w:szCs w:val="24"/>
        </w:rPr>
        <w:tab/>
      </w:r>
      <w:r>
        <w:rPr>
          <w:szCs w:val="24"/>
        </w:rPr>
        <w:tab/>
      </w:r>
      <w:r w:rsidRPr="00830FD2">
        <w:rPr>
          <w:szCs w:val="24"/>
        </w:rPr>
        <w:t>:</w:t>
      </w:r>
      <w:r w:rsidRPr="00830FD2">
        <w:rPr>
          <w:szCs w:val="24"/>
        </w:rPr>
        <w:tab/>
      </w:r>
      <w:r>
        <w:rPr>
          <w:szCs w:val="24"/>
        </w:rPr>
        <w:t>8</w:t>
      </w:r>
      <w:r w:rsidRPr="00830FD2">
        <w:rPr>
          <w:szCs w:val="24"/>
        </w:rPr>
        <w:t>,00</w:t>
      </w:r>
      <w:r w:rsidRPr="00830FD2">
        <w:rPr>
          <w:szCs w:val="24"/>
        </w:rPr>
        <w:tab/>
      </w:r>
      <w:proofErr w:type="spellStart"/>
      <w:r>
        <w:rPr>
          <w:szCs w:val="24"/>
        </w:rPr>
        <w:t>metre</w:t>
      </w:r>
      <w:proofErr w:type="spellEnd"/>
    </w:p>
    <w:p w:rsidR="002947D2" w:rsidRPr="00830FD2" w:rsidRDefault="002947D2" w:rsidP="002947D2">
      <w:pPr>
        <w:pStyle w:val="ListeParagraf"/>
        <w:numPr>
          <w:ilvl w:val="0"/>
          <w:numId w:val="4"/>
        </w:numPr>
        <w:spacing w:after="200" w:line="276" w:lineRule="auto"/>
        <w:contextualSpacing/>
        <w:jc w:val="both"/>
        <w:rPr>
          <w:szCs w:val="24"/>
        </w:rPr>
      </w:pPr>
      <w:proofErr w:type="spellStart"/>
      <w:r w:rsidRPr="00830FD2">
        <w:rPr>
          <w:szCs w:val="24"/>
        </w:rPr>
        <w:t>Tünel</w:t>
      </w:r>
      <w:proofErr w:type="spellEnd"/>
      <w:r w:rsidRPr="00830FD2">
        <w:rPr>
          <w:szCs w:val="24"/>
        </w:rPr>
        <w:t xml:space="preserve"> </w:t>
      </w:r>
      <w:proofErr w:type="spellStart"/>
      <w:r w:rsidRPr="00830FD2">
        <w:rPr>
          <w:szCs w:val="24"/>
        </w:rPr>
        <w:t>Sayisi</w:t>
      </w:r>
      <w:proofErr w:type="spellEnd"/>
      <w:r w:rsidRPr="00830FD2">
        <w:rPr>
          <w:szCs w:val="24"/>
        </w:rPr>
        <w:tab/>
      </w:r>
      <w:r w:rsidRPr="00830FD2">
        <w:rPr>
          <w:szCs w:val="24"/>
        </w:rPr>
        <w:tab/>
      </w:r>
      <w:r w:rsidRPr="00830FD2">
        <w:rPr>
          <w:szCs w:val="24"/>
        </w:rPr>
        <w:tab/>
        <w:t>:</w:t>
      </w:r>
      <w:r w:rsidRPr="00830FD2">
        <w:rPr>
          <w:szCs w:val="24"/>
        </w:rPr>
        <w:tab/>
      </w:r>
      <w:r>
        <w:rPr>
          <w:szCs w:val="24"/>
        </w:rPr>
        <w:t>1</w:t>
      </w:r>
      <w:r w:rsidRPr="00830FD2">
        <w:rPr>
          <w:szCs w:val="24"/>
        </w:rPr>
        <w:t>,00</w:t>
      </w:r>
      <w:r w:rsidRPr="00830FD2">
        <w:rPr>
          <w:szCs w:val="24"/>
        </w:rPr>
        <w:tab/>
      </w:r>
      <w:proofErr w:type="spellStart"/>
      <w:r>
        <w:rPr>
          <w:szCs w:val="24"/>
        </w:rPr>
        <w:t>adet</w:t>
      </w:r>
      <w:proofErr w:type="spellEnd"/>
    </w:p>
    <w:p w:rsidR="002947D2" w:rsidRPr="00830FD2" w:rsidRDefault="002947D2" w:rsidP="002947D2">
      <w:pPr>
        <w:pStyle w:val="ListeParagraf"/>
        <w:numPr>
          <w:ilvl w:val="0"/>
          <w:numId w:val="4"/>
        </w:numPr>
        <w:spacing w:after="200" w:line="276" w:lineRule="auto"/>
        <w:contextualSpacing/>
        <w:jc w:val="both"/>
        <w:rPr>
          <w:szCs w:val="24"/>
        </w:rPr>
      </w:pPr>
      <w:r w:rsidRPr="00830FD2">
        <w:rPr>
          <w:szCs w:val="24"/>
        </w:rPr>
        <w:t xml:space="preserve">Yan </w:t>
      </w:r>
      <w:proofErr w:type="spellStart"/>
      <w:r w:rsidRPr="00830FD2">
        <w:rPr>
          <w:szCs w:val="24"/>
        </w:rPr>
        <w:t>Kolon</w:t>
      </w:r>
      <w:proofErr w:type="spellEnd"/>
      <w:r w:rsidRPr="00830FD2">
        <w:rPr>
          <w:szCs w:val="24"/>
        </w:rPr>
        <w:t xml:space="preserve"> </w:t>
      </w:r>
      <w:proofErr w:type="spellStart"/>
      <w:r w:rsidRPr="00830FD2">
        <w:rPr>
          <w:szCs w:val="24"/>
        </w:rPr>
        <w:t>Aral</w:t>
      </w:r>
      <w:r>
        <w:rPr>
          <w:szCs w:val="24"/>
        </w:rPr>
        <w:t>ı</w:t>
      </w:r>
      <w:r w:rsidRPr="00830FD2">
        <w:rPr>
          <w:szCs w:val="24"/>
        </w:rPr>
        <w:t>ğ</w:t>
      </w:r>
      <w:r>
        <w:rPr>
          <w:szCs w:val="24"/>
        </w:rPr>
        <w:t>ı</w:t>
      </w:r>
      <w:proofErr w:type="spellEnd"/>
      <w:r w:rsidRPr="00830FD2">
        <w:rPr>
          <w:szCs w:val="24"/>
        </w:rPr>
        <w:tab/>
      </w:r>
      <w:r w:rsidRPr="00830FD2">
        <w:rPr>
          <w:szCs w:val="24"/>
        </w:rPr>
        <w:tab/>
        <w:t>:</w:t>
      </w:r>
      <w:r w:rsidRPr="00830FD2">
        <w:rPr>
          <w:szCs w:val="24"/>
        </w:rPr>
        <w:tab/>
        <w:t>2,50</w:t>
      </w:r>
      <w:r w:rsidRPr="00830FD2">
        <w:rPr>
          <w:szCs w:val="24"/>
        </w:rPr>
        <w:tab/>
      </w:r>
      <w:proofErr w:type="spellStart"/>
      <w:r>
        <w:rPr>
          <w:szCs w:val="24"/>
        </w:rPr>
        <w:t>metre</w:t>
      </w:r>
      <w:proofErr w:type="spellEnd"/>
    </w:p>
    <w:p w:rsidR="002947D2" w:rsidRPr="00830FD2" w:rsidRDefault="002947D2" w:rsidP="002947D2">
      <w:pPr>
        <w:pStyle w:val="ListeParagraf"/>
        <w:numPr>
          <w:ilvl w:val="0"/>
          <w:numId w:val="4"/>
        </w:numPr>
        <w:spacing w:after="200" w:line="276" w:lineRule="auto"/>
        <w:contextualSpacing/>
        <w:jc w:val="both"/>
        <w:rPr>
          <w:szCs w:val="24"/>
        </w:rPr>
      </w:pPr>
      <w:r w:rsidRPr="00830FD2">
        <w:rPr>
          <w:szCs w:val="24"/>
        </w:rPr>
        <w:t xml:space="preserve">Ara </w:t>
      </w:r>
      <w:proofErr w:type="spellStart"/>
      <w:r w:rsidRPr="00830FD2">
        <w:rPr>
          <w:szCs w:val="24"/>
        </w:rPr>
        <w:t>Kolon</w:t>
      </w:r>
      <w:proofErr w:type="spellEnd"/>
      <w:r w:rsidRPr="00830FD2">
        <w:rPr>
          <w:szCs w:val="24"/>
        </w:rPr>
        <w:t xml:space="preserve"> </w:t>
      </w:r>
      <w:proofErr w:type="spellStart"/>
      <w:r w:rsidRPr="00830FD2">
        <w:rPr>
          <w:szCs w:val="24"/>
        </w:rPr>
        <w:t>Aral</w:t>
      </w:r>
      <w:r>
        <w:rPr>
          <w:szCs w:val="24"/>
        </w:rPr>
        <w:t>ı</w:t>
      </w:r>
      <w:r w:rsidRPr="00830FD2">
        <w:rPr>
          <w:szCs w:val="24"/>
        </w:rPr>
        <w:t>ğ</w:t>
      </w:r>
      <w:r>
        <w:rPr>
          <w:szCs w:val="24"/>
        </w:rPr>
        <w:t>ı</w:t>
      </w:r>
      <w:proofErr w:type="spellEnd"/>
      <w:r w:rsidRPr="00830FD2">
        <w:rPr>
          <w:szCs w:val="24"/>
        </w:rPr>
        <w:tab/>
      </w:r>
      <w:r w:rsidRPr="00830FD2">
        <w:rPr>
          <w:szCs w:val="24"/>
        </w:rPr>
        <w:tab/>
        <w:t>:</w:t>
      </w:r>
      <w:r w:rsidRPr="00830FD2">
        <w:rPr>
          <w:szCs w:val="24"/>
        </w:rPr>
        <w:tab/>
        <w:t>2,50</w:t>
      </w:r>
      <w:r w:rsidRPr="00830FD2">
        <w:rPr>
          <w:szCs w:val="24"/>
        </w:rPr>
        <w:tab/>
      </w:r>
      <w:proofErr w:type="spellStart"/>
      <w:r>
        <w:rPr>
          <w:szCs w:val="24"/>
        </w:rPr>
        <w:t>metre</w:t>
      </w:r>
      <w:proofErr w:type="spellEnd"/>
    </w:p>
    <w:p w:rsidR="002947D2" w:rsidRPr="00830FD2" w:rsidRDefault="002947D2" w:rsidP="002947D2">
      <w:pPr>
        <w:pStyle w:val="ListeParagraf"/>
        <w:numPr>
          <w:ilvl w:val="0"/>
          <w:numId w:val="4"/>
        </w:numPr>
        <w:spacing w:after="200" w:line="276" w:lineRule="auto"/>
        <w:contextualSpacing/>
        <w:jc w:val="both"/>
        <w:rPr>
          <w:szCs w:val="24"/>
        </w:rPr>
      </w:pPr>
      <w:proofErr w:type="spellStart"/>
      <w:r>
        <w:rPr>
          <w:szCs w:val="24"/>
        </w:rPr>
        <w:t>Direk</w:t>
      </w:r>
      <w:proofErr w:type="spellEnd"/>
      <w:r w:rsidRPr="00830FD2">
        <w:rPr>
          <w:szCs w:val="24"/>
        </w:rPr>
        <w:t xml:space="preserve"> </w:t>
      </w:r>
      <w:proofErr w:type="spellStart"/>
      <w:r w:rsidRPr="00830FD2">
        <w:rPr>
          <w:szCs w:val="24"/>
        </w:rPr>
        <w:t>Yüksekliği</w:t>
      </w:r>
      <w:proofErr w:type="spellEnd"/>
      <w:r w:rsidRPr="00830FD2">
        <w:rPr>
          <w:szCs w:val="24"/>
        </w:rPr>
        <w:tab/>
      </w:r>
      <w:r w:rsidRPr="00830FD2">
        <w:rPr>
          <w:szCs w:val="24"/>
        </w:rPr>
        <w:tab/>
        <w:t>:</w:t>
      </w:r>
      <w:r w:rsidRPr="00830FD2">
        <w:rPr>
          <w:szCs w:val="24"/>
        </w:rPr>
        <w:tab/>
      </w:r>
      <w:r>
        <w:rPr>
          <w:szCs w:val="24"/>
        </w:rPr>
        <w:t>2,50</w:t>
      </w:r>
      <w:r w:rsidRPr="00830FD2">
        <w:rPr>
          <w:szCs w:val="24"/>
        </w:rPr>
        <w:tab/>
      </w:r>
      <w:proofErr w:type="spellStart"/>
      <w:r>
        <w:rPr>
          <w:szCs w:val="24"/>
        </w:rPr>
        <w:t>metre</w:t>
      </w:r>
      <w:proofErr w:type="spellEnd"/>
    </w:p>
    <w:p w:rsidR="002947D2" w:rsidRPr="00830FD2" w:rsidRDefault="002947D2" w:rsidP="002947D2">
      <w:pPr>
        <w:pStyle w:val="ListeParagraf"/>
        <w:numPr>
          <w:ilvl w:val="0"/>
          <w:numId w:val="4"/>
        </w:numPr>
        <w:spacing w:after="200" w:line="276" w:lineRule="auto"/>
        <w:contextualSpacing/>
        <w:jc w:val="both"/>
        <w:rPr>
          <w:szCs w:val="24"/>
        </w:rPr>
      </w:pPr>
      <w:proofErr w:type="spellStart"/>
      <w:r>
        <w:rPr>
          <w:szCs w:val="24"/>
        </w:rPr>
        <w:t>Tepe</w:t>
      </w:r>
      <w:proofErr w:type="spellEnd"/>
      <w:r>
        <w:rPr>
          <w:szCs w:val="24"/>
        </w:rPr>
        <w:t xml:space="preserve"> </w:t>
      </w:r>
      <w:proofErr w:type="spellStart"/>
      <w:r>
        <w:rPr>
          <w:szCs w:val="24"/>
        </w:rPr>
        <w:t>Yüksekliği</w:t>
      </w:r>
      <w:proofErr w:type="spellEnd"/>
      <w:r>
        <w:rPr>
          <w:szCs w:val="24"/>
        </w:rPr>
        <w:tab/>
        <w:t xml:space="preserve">          </w:t>
      </w:r>
      <w:r w:rsidRPr="00830FD2">
        <w:rPr>
          <w:szCs w:val="24"/>
        </w:rPr>
        <w:t>:</w:t>
      </w:r>
      <w:r w:rsidRPr="00830FD2">
        <w:rPr>
          <w:szCs w:val="24"/>
        </w:rPr>
        <w:tab/>
      </w:r>
      <w:r>
        <w:rPr>
          <w:szCs w:val="24"/>
        </w:rPr>
        <w:t>4,50</w:t>
      </w:r>
      <w:r w:rsidRPr="00830FD2">
        <w:rPr>
          <w:szCs w:val="24"/>
        </w:rPr>
        <w:tab/>
      </w:r>
      <w:proofErr w:type="spellStart"/>
      <w:r>
        <w:rPr>
          <w:szCs w:val="24"/>
        </w:rPr>
        <w:t>metre</w:t>
      </w:r>
      <w:proofErr w:type="spellEnd"/>
    </w:p>
    <w:p w:rsidR="002947D2" w:rsidRPr="00830FD2" w:rsidRDefault="002947D2" w:rsidP="002947D2">
      <w:pPr>
        <w:pStyle w:val="ListeParagraf"/>
        <w:numPr>
          <w:ilvl w:val="0"/>
          <w:numId w:val="4"/>
        </w:numPr>
        <w:spacing w:after="200" w:line="276" w:lineRule="auto"/>
        <w:contextualSpacing/>
        <w:jc w:val="both"/>
        <w:rPr>
          <w:szCs w:val="24"/>
        </w:rPr>
      </w:pPr>
      <w:proofErr w:type="spellStart"/>
      <w:r>
        <w:rPr>
          <w:szCs w:val="24"/>
        </w:rPr>
        <w:t>Makas</w:t>
      </w:r>
      <w:proofErr w:type="spellEnd"/>
      <w:r>
        <w:rPr>
          <w:szCs w:val="24"/>
        </w:rPr>
        <w:t xml:space="preserve"> </w:t>
      </w:r>
      <w:proofErr w:type="spellStart"/>
      <w:r>
        <w:rPr>
          <w:szCs w:val="24"/>
        </w:rPr>
        <w:t>Araliği</w:t>
      </w:r>
      <w:proofErr w:type="spellEnd"/>
      <w:r>
        <w:rPr>
          <w:szCs w:val="24"/>
        </w:rPr>
        <w:tab/>
      </w:r>
      <w:r>
        <w:rPr>
          <w:szCs w:val="24"/>
        </w:rPr>
        <w:tab/>
        <w:t>:</w:t>
      </w:r>
      <w:r>
        <w:rPr>
          <w:szCs w:val="24"/>
        </w:rPr>
        <w:tab/>
      </w:r>
      <w:r w:rsidRPr="00830FD2">
        <w:rPr>
          <w:szCs w:val="24"/>
        </w:rPr>
        <w:t>2,50</w:t>
      </w:r>
      <w:r w:rsidRPr="00830FD2">
        <w:rPr>
          <w:szCs w:val="24"/>
        </w:rPr>
        <w:tab/>
      </w:r>
      <w:proofErr w:type="spellStart"/>
      <w:r>
        <w:rPr>
          <w:szCs w:val="24"/>
        </w:rPr>
        <w:t>metre</w:t>
      </w:r>
      <w:proofErr w:type="spellEnd"/>
    </w:p>
    <w:p w:rsidR="002947D2" w:rsidRDefault="002947D2" w:rsidP="002947D2">
      <w:pPr>
        <w:pStyle w:val="ListeParagraf"/>
        <w:numPr>
          <w:ilvl w:val="0"/>
          <w:numId w:val="4"/>
        </w:numPr>
        <w:spacing w:after="200" w:line="276" w:lineRule="auto"/>
        <w:contextualSpacing/>
        <w:jc w:val="both"/>
        <w:rPr>
          <w:szCs w:val="24"/>
        </w:rPr>
      </w:pPr>
      <w:proofErr w:type="spellStart"/>
      <w:r>
        <w:rPr>
          <w:szCs w:val="24"/>
        </w:rPr>
        <w:t>Rüzgar</w:t>
      </w:r>
      <w:proofErr w:type="spellEnd"/>
      <w:r>
        <w:rPr>
          <w:szCs w:val="24"/>
        </w:rPr>
        <w:t xml:space="preserve"> </w:t>
      </w:r>
      <w:proofErr w:type="spellStart"/>
      <w:r>
        <w:rPr>
          <w:szCs w:val="24"/>
        </w:rPr>
        <w:t>Hızı</w:t>
      </w:r>
      <w:proofErr w:type="spellEnd"/>
      <w:r>
        <w:rPr>
          <w:szCs w:val="24"/>
        </w:rPr>
        <w:t xml:space="preserve"> </w:t>
      </w:r>
      <w:proofErr w:type="spellStart"/>
      <w:r>
        <w:rPr>
          <w:szCs w:val="24"/>
        </w:rPr>
        <w:t>Dayanımı</w:t>
      </w:r>
      <w:proofErr w:type="spellEnd"/>
      <w:r>
        <w:rPr>
          <w:szCs w:val="24"/>
        </w:rPr>
        <w:tab/>
        <w:t>:</w:t>
      </w:r>
      <w:r>
        <w:rPr>
          <w:szCs w:val="24"/>
        </w:rPr>
        <w:tab/>
        <w:t>80</w:t>
      </w:r>
      <w:r>
        <w:rPr>
          <w:szCs w:val="24"/>
        </w:rPr>
        <w:tab/>
        <w:t>k</w:t>
      </w:r>
      <w:r w:rsidRPr="00830FD2">
        <w:rPr>
          <w:szCs w:val="24"/>
        </w:rPr>
        <w:t>m/h</w:t>
      </w:r>
    </w:p>
    <w:p w:rsidR="002947D2" w:rsidRPr="00830FD2" w:rsidRDefault="002947D2" w:rsidP="002947D2">
      <w:pPr>
        <w:pStyle w:val="ListeParagraf"/>
        <w:numPr>
          <w:ilvl w:val="0"/>
          <w:numId w:val="4"/>
        </w:numPr>
        <w:spacing w:after="200" w:line="276" w:lineRule="auto"/>
        <w:contextualSpacing/>
        <w:jc w:val="both"/>
        <w:rPr>
          <w:szCs w:val="24"/>
        </w:rPr>
      </w:pPr>
      <w:r>
        <w:rPr>
          <w:szCs w:val="24"/>
        </w:rPr>
        <w:t xml:space="preserve">Kar </w:t>
      </w:r>
      <w:proofErr w:type="spellStart"/>
      <w:r>
        <w:rPr>
          <w:szCs w:val="24"/>
        </w:rPr>
        <w:t>Yükü</w:t>
      </w:r>
      <w:proofErr w:type="spellEnd"/>
      <w:r>
        <w:rPr>
          <w:szCs w:val="24"/>
        </w:rPr>
        <w:t xml:space="preserve"> </w:t>
      </w:r>
      <w:proofErr w:type="spellStart"/>
      <w:r>
        <w:rPr>
          <w:szCs w:val="24"/>
        </w:rPr>
        <w:t>Dayanımı</w:t>
      </w:r>
      <w:proofErr w:type="spellEnd"/>
      <w:r>
        <w:rPr>
          <w:szCs w:val="24"/>
        </w:rPr>
        <w:t xml:space="preserve">         :         40       kg/m</w:t>
      </w:r>
      <w:r w:rsidRPr="00020233">
        <w:rPr>
          <w:szCs w:val="24"/>
          <w:vertAlign w:val="superscript"/>
        </w:rPr>
        <w:t>2</w:t>
      </w:r>
    </w:p>
    <w:p w:rsidR="002947D2" w:rsidRPr="00830FD2" w:rsidRDefault="002947D2" w:rsidP="002947D2">
      <w:pPr>
        <w:pStyle w:val="ListeParagraf"/>
        <w:numPr>
          <w:ilvl w:val="0"/>
          <w:numId w:val="4"/>
        </w:numPr>
        <w:spacing w:after="200" w:line="276" w:lineRule="auto"/>
        <w:contextualSpacing/>
        <w:jc w:val="both"/>
        <w:rPr>
          <w:szCs w:val="24"/>
        </w:rPr>
      </w:pPr>
      <w:r w:rsidRPr="00830FD2">
        <w:rPr>
          <w:szCs w:val="24"/>
        </w:rPr>
        <w:t xml:space="preserve">Yan </w:t>
      </w:r>
      <w:proofErr w:type="spellStart"/>
      <w:r w:rsidRPr="00830FD2">
        <w:rPr>
          <w:szCs w:val="24"/>
        </w:rPr>
        <w:t>Kolonlar</w:t>
      </w:r>
      <w:proofErr w:type="spellEnd"/>
      <w:r>
        <w:rPr>
          <w:szCs w:val="24"/>
        </w:rPr>
        <w:tab/>
      </w:r>
      <w:r>
        <w:rPr>
          <w:szCs w:val="24"/>
        </w:rPr>
        <w:tab/>
        <w:t xml:space="preserve">:        Q60*2 </w:t>
      </w:r>
      <w:r w:rsidRPr="00830FD2">
        <w:rPr>
          <w:szCs w:val="24"/>
        </w:rPr>
        <w:t>mm</w:t>
      </w:r>
      <w:r w:rsidRPr="00830FD2">
        <w:rPr>
          <w:szCs w:val="24"/>
        </w:rPr>
        <w:tab/>
      </w:r>
      <w:proofErr w:type="spellStart"/>
      <w:r w:rsidRPr="00830FD2">
        <w:rPr>
          <w:szCs w:val="24"/>
        </w:rPr>
        <w:t>Galvanizli</w:t>
      </w:r>
      <w:proofErr w:type="spellEnd"/>
      <w:r w:rsidRPr="00830FD2">
        <w:rPr>
          <w:szCs w:val="24"/>
        </w:rPr>
        <w:t xml:space="preserve"> </w:t>
      </w:r>
      <w:proofErr w:type="spellStart"/>
      <w:r>
        <w:rPr>
          <w:szCs w:val="24"/>
        </w:rPr>
        <w:t>boru</w:t>
      </w:r>
      <w:proofErr w:type="spellEnd"/>
      <w:r w:rsidRPr="00830FD2">
        <w:rPr>
          <w:szCs w:val="24"/>
        </w:rPr>
        <w:t xml:space="preserve"> </w:t>
      </w:r>
    </w:p>
    <w:p w:rsidR="002947D2" w:rsidRPr="00830FD2" w:rsidRDefault="002947D2" w:rsidP="002947D2">
      <w:pPr>
        <w:pStyle w:val="ListeParagraf"/>
        <w:numPr>
          <w:ilvl w:val="0"/>
          <w:numId w:val="4"/>
        </w:numPr>
        <w:spacing w:after="200" w:line="276" w:lineRule="auto"/>
        <w:contextualSpacing/>
        <w:jc w:val="both"/>
        <w:rPr>
          <w:szCs w:val="24"/>
        </w:rPr>
      </w:pPr>
      <w:proofErr w:type="spellStart"/>
      <w:r w:rsidRPr="00830FD2">
        <w:rPr>
          <w:szCs w:val="24"/>
        </w:rPr>
        <w:t>Al</w:t>
      </w:r>
      <w:r>
        <w:rPr>
          <w:szCs w:val="24"/>
        </w:rPr>
        <w:t>ı</w:t>
      </w:r>
      <w:r w:rsidRPr="00830FD2">
        <w:rPr>
          <w:szCs w:val="24"/>
        </w:rPr>
        <w:t>n</w:t>
      </w:r>
      <w:proofErr w:type="spellEnd"/>
      <w:r w:rsidRPr="00830FD2">
        <w:rPr>
          <w:szCs w:val="24"/>
        </w:rPr>
        <w:t xml:space="preserve"> </w:t>
      </w:r>
      <w:proofErr w:type="spellStart"/>
      <w:r w:rsidRPr="00830FD2">
        <w:rPr>
          <w:szCs w:val="24"/>
        </w:rPr>
        <w:t>Cephe</w:t>
      </w:r>
      <w:proofErr w:type="spellEnd"/>
      <w:r w:rsidRPr="00830FD2">
        <w:rPr>
          <w:szCs w:val="24"/>
        </w:rPr>
        <w:t xml:space="preserve"> </w:t>
      </w:r>
      <w:proofErr w:type="spellStart"/>
      <w:r w:rsidRPr="00830FD2">
        <w:rPr>
          <w:szCs w:val="24"/>
        </w:rPr>
        <w:t>Kolonlar</w:t>
      </w:r>
      <w:r>
        <w:rPr>
          <w:szCs w:val="24"/>
        </w:rPr>
        <w:t>ı</w:t>
      </w:r>
      <w:proofErr w:type="spellEnd"/>
      <w:r>
        <w:rPr>
          <w:szCs w:val="24"/>
        </w:rPr>
        <w:tab/>
        <w:t xml:space="preserve">:        Q60*2 </w:t>
      </w:r>
      <w:r w:rsidRPr="00830FD2">
        <w:rPr>
          <w:szCs w:val="24"/>
        </w:rPr>
        <w:t xml:space="preserve">mm </w:t>
      </w:r>
      <w:r w:rsidRPr="00830FD2">
        <w:rPr>
          <w:szCs w:val="24"/>
        </w:rPr>
        <w:tab/>
      </w:r>
      <w:proofErr w:type="spellStart"/>
      <w:r w:rsidRPr="00830FD2">
        <w:rPr>
          <w:szCs w:val="24"/>
        </w:rPr>
        <w:t>Galvanizli</w:t>
      </w:r>
      <w:proofErr w:type="spellEnd"/>
      <w:r w:rsidRPr="00830FD2">
        <w:rPr>
          <w:szCs w:val="24"/>
        </w:rPr>
        <w:t xml:space="preserve"> </w:t>
      </w:r>
      <w:proofErr w:type="spellStart"/>
      <w:r>
        <w:rPr>
          <w:szCs w:val="24"/>
        </w:rPr>
        <w:t>boru</w:t>
      </w:r>
      <w:proofErr w:type="spellEnd"/>
      <w:r w:rsidRPr="00830FD2">
        <w:rPr>
          <w:szCs w:val="24"/>
        </w:rPr>
        <w:t xml:space="preserve"> </w:t>
      </w:r>
    </w:p>
    <w:p w:rsidR="002947D2" w:rsidRPr="00830FD2" w:rsidRDefault="002947D2" w:rsidP="002947D2">
      <w:pPr>
        <w:pStyle w:val="ListeParagraf"/>
        <w:numPr>
          <w:ilvl w:val="0"/>
          <w:numId w:val="4"/>
        </w:numPr>
        <w:spacing w:after="200" w:line="276" w:lineRule="auto"/>
        <w:contextualSpacing/>
        <w:jc w:val="both"/>
        <w:rPr>
          <w:szCs w:val="24"/>
        </w:rPr>
      </w:pPr>
      <w:proofErr w:type="spellStart"/>
      <w:r>
        <w:rPr>
          <w:szCs w:val="24"/>
        </w:rPr>
        <w:t>Makas</w:t>
      </w:r>
      <w:proofErr w:type="spellEnd"/>
      <w:r>
        <w:rPr>
          <w:szCs w:val="24"/>
        </w:rPr>
        <w:t xml:space="preserve"> </w:t>
      </w:r>
      <w:proofErr w:type="spellStart"/>
      <w:r>
        <w:rPr>
          <w:szCs w:val="24"/>
        </w:rPr>
        <w:t>Yay</w:t>
      </w:r>
      <w:proofErr w:type="spellEnd"/>
      <w:r>
        <w:rPr>
          <w:szCs w:val="24"/>
        </w:rPr>
        <w:t xml:space="preserve"> </w:t>
      </w:r>
      <w:proofErr w:type="spellStart"/>
      <w:r>
        <w:rPr>
          <w:szCs w:val="24"/>
        </w:rPr>
        <w:t>Üst</w:t>
      </w:r>
      <w:proofErr w:type="spellEnd"/>
      <w:r>
        <w:rPr>
          <w:szCs w:val="24"/>
        </w:rPr>
        <w:t xml:space="preserve"> </w:t>
      </w:r>
      <w:proofErr w:type="spellStart"/>
      <w:r>
        <w:rPr>
          <w:szCs w:val="24"/>
        </w:rPr>
        <w:t>Borusu</w:t>
      </w:r>
      <w:proofErr w:type="spellEnd"/>
      <w:r>
        <w:rPr>
          <w:szCs w:val="24"/>
        </w:rPr>
        <w:tab/>
        <w:t>:</w:t>
      </w:r>
      <w:r>
        <w:rPr>
          <w:szCs w:val="24"/>
        </w:rPr>
        <w:tab/>
        <w:t xml:space="preserve"> 42x</w:t>
      </w:r>
      <w:proofErr w:type="gramStart"/>
      <w:r w:rsidRPr="00830FD2">
        <w:rPr>
          <w:szCs w:val="24"/>
        </w:rPr>
        <w:t>2</w:t>
      </w:r>
      <w:r>
        <w:rPr>
          <w:szCs w:val="24"/>
        </w:rPr>
        <w:t xml:space="preserve">  </w:t>
      </w:r>
      <w:r w:rsidRPr="00830FD2">
        <w:rPr>
          <w:szCs w:val="24"/>
        </w:rPr>
        <w:t>mm</w:t>
      </w:r>
      <w:proofErr w:type="gramEnd"/>
      <w:r w:rsidRPr="00830FD2">
        <w:rPr>
          <w:szCs w:val="24"/>
        </w:rPr>
        <w:tab/>
      </w:r>
      <w:proofErr w:type="spellStart"/>
      <w:r w:rsidRPr="00830FD2">
        <w:rPr>
          <w:szCs w:val="24"/>
        </w:rPr>
        <w:t>Galvanizli</w:t>
      </w:r>
      <w:proofErr w:type="spellEnd"/>
      <w:r w:rsidRPr="00830FD2">
        <w:rPr>
          <w:szCs w:val="24"/>
        </w:rPr>
        <w:t xml:space="preserve"> </w:t>
      </w:r>
      <w:proofErr w:type="spellStart"/>
      <w:r w:rsidRPr="00830FD2">
        <w:rPr>
          <w:szCs w:val="24"/>
        </w:rPr>
        <w:t>Boru</w:t>
      </w:r>
      <w:proofErr w:type="spellEnd"/>
      <w:r w:rsidRPr="00830FD2">
        <w:rPr>
          <w:szCs w:val="24"/>
        </w:rPr>
        <w:t xml:space="preserve"> </w:t>
      </w:r>
    </w:p>
    <w:p w:rsidR="002947D2" w:rsidRPr="00830FD2" w:rsidRDefault="002947D2" w:rsidP="002947D2">
      <w:pPr>
        <w:pStyle w:val="ListeParagraf"/>
        <w:numPr>
          <w:ilvl w:val="0"/>
          <w:numId w:val="4"/>
        </w:numPr>
        <w:spacing w:after="200" w:line="276" w:lineRule="auto"/>
        <w:contextualSpacing/>
        <w:jc w:val="both"/>
        <w:rPr>
          <w:szCs w:val="24"/>
        </w:rPr>
      </w:pPr>
      <w:proofErr w:type="spellStart"/>
      <w:r w:rsidRPr="00830FD2">
        <w:rPr>
          <w:szCs w:val="24"/>
        </w:rPr>
        <w:t>Makas</w:t>
      </w:r>
      <w:proofErr w:type="spellEnd"/>
      <w:r w:rsidRPr="00830FD2">
        <w:rPr>
          <w:szCs w:val="24"/>
        </w:rPr>
        <w:t xml:space="preserve"> </w:t>
      </w:r>
      <w:proofErr w:type="spellStart"/>
      <w:r w:rsidRPr="00830FD2">
        <w:rPr>
          <w:szCs w:val="24"/>
        </w:rPr>
        <w:t>Yay</w:t>
      </w:r>
      <w:proofErr w:type="spellEnd"/>
      <w:r w:rsidRPr="00830FD2">
        <w:rPr>
          <w:szCs w:val="24"/>
        </w:rPr>
        <w:t xml:space="preserve"> Alt </w:t>
      </w:r>
      <w:proofErr w:type="spellStart"/>
      <w:r w:rsidRPr="00830FD2">
        <w:rPr>
          <w:szCs w:val="24"/>
        </w:rPr>
        <w:t>Borusu</w:t>
      </w:r>
      <w:proofErr w:type="spellEnd"/>
      <w:r w:rsidRPr="00830FD2">
        <w:rPr>
          <w:szCs w:val="24"/>
        </w:rPr>
        <w:tab/>
        <w:t>:</w:t>
      </w:r>
      <w:r w:rsidRPr="00830FD2">
        <w:rPr>
          <w:szCs w:val="24"/>
        </w:rPr>
        <w:tab/>
      </w:r>
      <w:r>
        <w:rPr>
          <w:szCs w:val="24"/>
        </w:rPr>
        <w:t xml:space="preserve"> </w:t>
      </w:r>
      <w:r w:rsidRPr="00830FD2">
        <w:rPr>
          <w:szCs w:val="24"/>
        </w:rPr>
        <w:t>32</w:t>
      </w:r>
      <w:r>
        <w:rPr>
          <w:szCs w:val="24"/>
        </w:rPr>
        <w:t>x</w:t>
      </w:r>
      <w:proofErr w:type="gramStart"/>
      <w:r>
        <w:rPr>
          <w:szCs w:val="24"/>
        </w:rPr>
        <w:t xml:space="preserve">2  </w:t>
      </w:r>
      <w:r w:rsidRPr="00830FD2">
        <w:rPr>
          <w:szCs w:val="24"/>
        </w:rPr>
        <w:t>mm</w:t>
      </w:r>
      <w:proofErr w:type="gramEnd"/>
      <w:r w:rsidRPr="00830FD2">
        <w:rPr>
          <w:szCs w:val="24"/>
        </w:rPr>
        <w:tab/>
      </w:r>
      <w:proofErr w:type="spellStart"/>
      <w:r w:rsidRPr="00830FD2">
        <w:rPr>
          <w:szCs w:val="24"/>
        </w:rPr>
        <w:t>Galvanizli</w:t>
      </w:r>
      <w:proofErr w:type="spellEnd"/>
      <w:r w:rsidRPr="00830FD2">
        <w:rPr>
          <w:szCs w:val="24"/>
        </w:rPr>
        <w:t xml:space="preserve"> </w:t>
      </w:r>
      <w:proofErr w:type="spellStart"/>
      <w:r w:rsidRPr="00830FD2">
        <w:rPr>
          <w:szCs w:val="24"/>
        </w:rPr>
        <w:t>Boru</w:t>
      </w:r>
      <w:proofErr w:type="spellEnd"/>
      <w:r w:rsidRPr="00830FD2">
        <w:rPr>
          <w:szCs w:val="24"/>
        </w:rPr>
        <w:t xml:space="preserve"> </w:t>
      </w:r>
    </w:p>
    <w:p w:rsidR="002947D2" w:rsidRPr="00830FD2" w:rsidRDefault="002947D2" w:rsidP="002947D2">
      <w:pPr>
        <w:pStyle w:val="ListeParagraf"/>
        <w:numPr>
          <w:ilvl w:val="0"/>
          <w:numId w:val="4"/>
        </w:numPr>
        <w:spacing w:after="200" w:line="276" w:lineRule="auto"/>
        <w:contextualSpacing/>
        <w:jc w:val="both"/>
        <w:rPr>
          <w:szCs w:val="24"/>
        </w:rPr>
      </w:pPr>
      <w:proofErr w:type="spellStart"/>
      <w:proofErr w:type="gramStart"/>
      <w:r>
        <w:rPr>
          <w:szCs w:val="24"/>
        </w:rPr>
        <w:t>Kenarlık</w:t>
      </w:r>
      <w:proofErr w:type="spellEnd"/>
      <w:r>
        <w:rPr>
          <w:szCs w:val="24"/>
        </w:rPr>
        <w:t xml:space="preserve">  </w:t>
      </w:r>
      <w:proofErr w:type="spellStart"/>
      <w:r>
        <w:rPr>
          <w:szCs w:val="24"/>
        </w:rPr>
        <w:t>Klipsi</w:t>
      </w:r>
      <w:proofErr w:type="spellEnd"/>
      <w:proofErr w:type="gramEnd"/>
      <w:r>
        <w:rPr>
          <w:szCs w:val="24"/>
        </w:rPr>
        <w:t xml:space="preserve">     </w:t>
      </w:r>
      <w:r>
        <w:rPr>
          <w:szCs w:val="24"/>
        </w:rPr>
        <w:tab/>
      </w:r>
      <w:r>
        <w:rPr>
          <w:szCs w:val="24"/>
        </w:rPr>
        <w:tab/>
      </w:r>
      <w:r w:rsidRPr="00830FD2">
        <w:rPr>
          <w:szCs w:val="24"/>
        </w:rPr>
        <w:t>:</w:t>
      </w:r>
      <w:r w:rsidRPr="00830FD2">
        <w:rPr>
          <w:szCs w:val="24"/>
        </w:rPr>
        <w:tab/>
      </w:r>
      <w:r>
        <w:rPr>
          <w:szCs w:val="24"/>
        </w:rPr>
        <w:t xml:space="preserve"> </w:t>
      </w:r>
      <w:r w:rsidRPr="00830FD2">
        <w:rPr>
          <w:szCs w:val="24"/>
        </w:rPr>
        <w:t>3,00</w:t>
      </w:r>
      <w:r w:rsidRPr="00830FD2">
        <w:rPr>
          <w:szCs w:val="24"/>
        </w:rPr>
        <w:tab/>
      </w:r>
      <w:proofErr w:type="spellStart"/>
      <w:r>
        <w:rPr>
          <w:szCs w:val="24"/>
        </w:rPr>
        <w:t>metre</w:t>
      </w:r>
      <w:proofErr w:type="spellEnd"/>
      <w:r>
        <w:rPr>
          <w:szCs w:val="24"/>
        </w:rPr>
        <w:t xml:space="preserve"> </w:t>
      </w:r>
      <w:r w:rsidRPr="00830FD2">
        <w:rPr>
          <w:szCs w:val="24"/>
        </w:rPr>
        <w:t>(</w:t>
      </w:r>
      <w:proofErr w:type="spellStart"/>
      <w:r w:rsidRPr="00830FD2">
        <w:rPr>
          <w:i/>
          <w:szCs w:val="24"/>
        </w:rPr>
        <w:t>Plastik</w:t>
      </w:r>
      <w:proofErr w:type="spellEnd"/>
      <w:r w:rsidRPr="00830FD2">
        <w:rPr>
          <w:i/>
          <w:szCs w:val="24"/>
        </w:rPr>
        <w:t xml:space="preserve"> </w:t>
      </w:r>
      <w:proofErr w:type="spellStart"/>
      <w:r w:rsidRPr="00830FD2">
        <w:rPr>
          <w:i/>
          <w:szCs w:val="24"/>
        </w:rPr>
        <w:t>Tutturucu</w:t>
      </w:r>
      <w:proofErr w:type="spellEnd"/>
      <w:r w:rsidRPr="00830FD2">
        <w:rPr>
          <w:szCs w:val="24"/>
        </w:rPr>
        <w:t>)</w:t>
      </w:r>
    </w:p>
    <w:p w:rsidR="002947D2" w:rsidRPr="00830FD2" w:rsidRDefault="002947D2" w:rsidP="002947D2">
      <w:pPr>
        <w:pStyle w:val="ListeParagraf"/>
        <w:numPr>
          <w:ilvl w:val="0"/>
          <w:numId w:val="4"/>
        </w:numPr>
        <w:spacing w:after="200" w:line="276" w:lineRule="auto"/>
        <w:contextualSpacing/>
        <w:jc w:val="both"/>
        <w:rPr>
          <w:szCs w:val="24"/>
        </w:rPr>
      </w:pPr>
      <w:proofErr w:type="spellStart"/>
      <w:r>
        <w:rPr>
          <w:szCs w:val="24"/>
        </w:rPr>
        <w:t>Bağlantı</w:t>
      </w:r>
      <w:r w:rsidRPr="00830FD2">
        <w:rPr>
          <w:szCs w:val="24"/>
        </w:rPr>
        <w:t>lar</w:t>
      </w:r>
      <w:proofErr w:type="spellEnd"/>
      <w:r w:rsidRPr="00830FD2">
        <w:rPr>
          <w:szCs w:val="24"/>
        </w:rPr>
        <w:tab/>
      </w:r>
      <w:r w:rsidRPr="00830FD2">
        <w:rPr>
          <w:szCs w:val="24"/>
        </w:rPr>
        <w:tab/>
      </w:r>
      <w:r w:rsidRPr="00830FD2">
        <w:rPr>
          <w:szCs w:val="24"/>
        </w:rPr>
        <w:tab/>
        <w:t xml:space="preserve">: </w:t>
      </w:r>
      <w:r w:rsidRPr="00830FD2">
        <w:rPr>
          <w:szCs w:val="24"/>
        </w:rPr>
        <w:tab/>
      </w:r>
      <w:proofErr w:type="spellStart"/>
      <w:r w:rsidRPr="00830FD2">
        <w:rPr>
          <w:szCs w:val="24"/>
        </w:rPr>
        <w:t>Galv</w:t>
      </w:r>
      <w:proofErr w:type="spellEnd"/>
      <w:r w:rsidRPr="00830FD2">
        <w:rPr>
          <w:szCs w:val="24"/>
        </w:rPr>
        <w:t xml:space="preserve">. </w:t>
      </w:r>
      <w:proofErr w:type="spellStart"/>
      <w:r w:rsidRPr="00830FD2">
        <w:rPr>
          <w:szCs w:val="24"/>
        </w:rPr>
        <w:t>Kaynaksız</w:t>
      </w:r>
      <w:proofErr w:type="spellEnd"/>
      <w:r w:rsidRPr="00830FD2">
        <w:rPr>
          <w:szCs w:val="24"/>
        </w:rPr>
        <w:t xml:space="preserve"> </w:t>
      </w:r>
      <w:proofErr w:type="spellStart"/>
      <w:r w:rsidRPr="00830FD2">
        <w:rPr>
          <w:szCs w:val="24"/>
        </w:rPr>
        <w:t>Civatalı</w:t>
      </w:r>
      <w:proofErr w:type="spellEnd"/>
      <w:r w:rsidRPr="00830FD2">
        <w:rPr>
          <w:szCs w:val="24"/>
        </w:rPr>
        <w:t xml:space="preserve"> </w:t>
      </w:r>
      <w:proofErr w:type="spellStart"/>
      <w:r w:rsidRPr="00830FD2">
        <w:rPr>
          <w:szCs w:val="24"/>
        </w:rPr>
        <w:t>Bağlantı</w:t>
      </w:r>
      <w:proofErr w:type="spellEnd"/>
      <w:r w:rsidRPr="00830FD2">
        <w:rPr>
          <w:szCs w:val="24"/>
        </w:rPr>
        <w:t xml:space="preserve"> </w:t>
      </w:r>
      <w:proofErr w:type="spellStart"/>
      <w:r w:rsidRPr="00830FD2">
        <w:rPr>
          <w:szCs w:val="24"/>
        </w:rPr>
        <w:t>Sacları</w:t>
      </w:r>
      <w:proofErr w:type="spellEnd"/>
    </w:p>
    <w:p w:rsidR="002947D2" w:rsidRPr="00830FD2" w:rsidRDefault="002947D2" w:rsidP="002947D2">
      <w:pPr>
        <w:pStyle w:val="ListeParagraf"/>
        <w:numPr>
          <w:ilvl w:val="0"/>
          <w:numId w:val="4"/>
        </w:numPr>
        <w:spacing w:line="276" w:lineRule="auto"/>
        <w:contextualSpacing/>
        <w:jc w:val="both"/>
        <w:rPr>
          <w:szCs w:val="24"/>
        </w:rPr>
      </w:pPr>
      <w:proofErr w:type="spellStart"/>
      <w:r>
        <w:rPr>
          <w:szCs w:val="24"/>
        </w:rPr>
        <w:t>Civatalar</w:t>
      </w:r>
      <w:proofErr w:type="spellEnd"/>
      <w:r>
        <w:rPr>
          <w:szCs w:val="24"/>
        </w:rPr>
        <w:tab/>
      </w:r>
      <w:r>
        <w:rPr>
          <w:szCs w:val="24"/>
        </w:rPr>
        <w:tab/>
      </w:r>
      <w:r>
        <w:rPr>
          <w:szCs w:val="24"/>
        </w:rPr>
        <w:tab/>
      </w:r>
      <w:r w:rsidRPr="00830FD2">
        <w:rPr>
          <w:szCs w:val="24"/>
        </w:rPr>
        <w:t>:</w:t>
      </w:r>
      <w:r w:rsidRPr="00830FD2">
        <w:rPr>
          <w:szCs w:val="24"/>
        </w:rPr>
        <w:tab/>
        <w:t>M</w:t>
      </w:r>
      <w:proofErr w:type="gramStart"/>
      <w:r w:rsidRPr="00830FD2">
        <w:rPr>
          <w:szCs w:val="24"/>
        </w:rPr>
        <w:t>10,M</w:t>
      </w:r>
      <w:proofErr w:type="gramEnd"/>
      <w:r w:rsidRPr="00830FD2">
        <w:rPr>
          <w:szCs w:val="24"/>
        </w:rPr>
        <w:t xml:space="preserve">8, M6 </w:t>
      </w:r>
      <w:proofErr w:type="spellStart"/>
      <w:r w:rsidRPr="00830FD2">
        <w:rPr>
          <w:szCs w:val="24"/>
        </w:rPr>
        <w:t>S</w:t>
      </w:r>
      <w:r>
        <w:rPr>
          <w:szCs w:val="24"/>
        </w:rPr>
        <w:t>tandardı</w:t>
      </w:r>
      <w:proofErr w:type="spellEnd"/>
    </w:p>
    <w:p w:rsidR="002947D2" w:rsidRDefault="002947D2" w:rsidP="002947D2">
      <w:pPr>
        <w:numPr>
          <w:ilvl w:val="0"/>
          <w:numId w:val="5"/>
        </w:numPr>
        <w:spacing w:line="276" w:lineRule="auto"/>
        <w:contextualSpacing/>
        <w:jc w:val="both"/>
      </w:pPr>
      <w:r>
        <w:t>Plastik Örtü</w:t>
      </w:r>
      <w:r>
        <w:tab/>
        <w:t xml:space="preserve">           </w:t>
      </w:r>
      <w:r>
        <w:tab/>
      </w:r>
      <w:r w:rsidRPr="00020233">
        <w:t>:</w:t>
      </w:r>
      <w:r w:rsidRPr="00020233">
        <w:tab/>
      </w:r>
      <w:proofErr w:type="gramStart"/>
      <w:r w:rsidRPr="00020233">
        <w:t>UV,IR</w:t>
      </w:r>
      <w:proofErr w:type="gramEnd"/>
      <w:r w:rsidRPr="00020233">
        <w:t xml:space="preserve">,EVA,LD Katkılı </w:t>
      </w:r>
      <w:r w:rsidRPr="00830FD2">
        <w:t xml:space="preserve">0,35 mm ( 350 Mikron ) </w:t>
      </w:r>
    </w:p>
    <w:p w:rsidR="002947D2" w:rsidRPr="00020233" w:rsidRDefault="002947D2" w:rsidP="002947D2">
      <w:pPr>
        <w:numPr>
          <w:ilvl w:val="0"/>
          <w:numId w:val="5"/>
        </w:numPr>
        <w:spacing w:after="200" w:line="276" w:lineRule="auto"/>
        <w:contextualSpacing/>
        <w:jc w:val="both"/>
      </w:pPr>
      <w:r w:rsidRPr="00020233">
        <w:t>Raylı Kapı</w:t>
      </w:r>
      <w:r w:rsidRPr="00020233">
        <w:tab/>
      </w:r>
      <w:r w:rsidRPr="00020233">
        <w:tab/>
      </w:r>
      <w:r w:rsidRPr="00020233">
        <w:tab/>
        <w:t>:</w:t>
      </w:r>
      <w:r w:rsidRPr="00020233">
        <w:tab/>
        <w:t>Galvanizli 32X2 mm Boru</w:t>
      </w:r>
    </w:p>
    <w:p w:rsidR="002947D2" w:rsidRDefault="002947D2" w:rsidP="002947D2">
      <w:pPr>
        <w:pStyle w:val="NoSpacing2"/>
        <w:spacing w:line="0" w:lineRule="atLeast"/>
        <w:ind w:left="360"/>
        <w:jc w:val="center"/>
        <w:rPr>
          <w:b/>
          <w:sz w:val="24"/>
          <w:szCs w:val="24"/>
        </w:rPr>
      </w:pPr>
    </w:p>
    <w:p w:rsidR="002947D2" w:rsidRDefault="002947D2" w:rsidP="002947D2">
      <w:pPr>
        <w:pStyle w:val="NoSpacing2"/>
        <w:spacing w:line="0" w:lineRule="atLeast"/>
        <w:ind w:left="360"/>
        <w:jc w:val="center"/>
        <w:rPr>
          <w:b/>
          <w:sz w:val="24"/>
          <w:szCs w:val="24"/>
        </w:rPr>
      </w:pPr>
      <w:r>
        <w:rPr>
          <w:b/>
          <w:sz w:val="24"/>
          <w:szCs w:val="24"/>
        </w:rPr>
        <w:t>SERA MALZEME LİSTESİ ve TEKNİK ÖZELLİKLERİ</w:t>
      </w:r>
    </w:p>
    <w:p w:rsidR="002947D2" w:rsidRDefault="002947D2" w:rsidP="002947D2">
      <w:pPr>
        <w:pStyle w:val="NoSpacing2"/>
        <w:spacing w:line="0" w:lineRule="atLeast"/>
        <w:ind w:left="360"/>
        <w:rPr>
          <w:b/>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8051"/>
      </w:tblGrid>
      <w:tr w:rsidR="002947D2" w:rsidRPr="00775DDF" w:rsidTr="00530AED">
        <w:trPr>
          <w:trHeight w:val="75"/>
        </w:trPr>
        <w:tc>
          <w:tcPr>
            <w:tcW w:w="1189" w:type="dxa"/>
            <w:shd w:val="clear" w:color="auto" w:fill="auto"/>
            <w:vAlign w:val="center"/>
          </w:tcPr>
          <w:p w:rsidR="002947D2" w:rsidRPr="002C415B" w:rsidRDefault="002947D2" w:rsidP="00530AED">
            <w:pPr>
              <w:pStyle w:val="TableParagraph"/>
              <w:spacing w:before="0"/>
              <w:rPr>
                <w:rFonts w:ascii="Times New Roman" w:hAnsi="Times New Roman" w:cs="Times New Roman"/>
                <w:b/>
                <w:sz w:val="20"/>
                <w:szCs w:val="20"/>
              </w:rPr>
            </w:pPr>
            <w:r w:rsidRPr="002C415B">
              <w:rPr>
                <w:rFonts w:ascii="Times New Roman" w:hAnsi="Times New Roman" w:cs="Times New Roman"/>
                <w:b/>
                <w:sz w:val="20"/>
                <w:szCs w:val="20"/>
              </w:rPr>
              <w:t>Sıra No</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b/>
                <w:sz w:val="20"/>
                <w:szCs w:val="20"/>
              </w:rPr>
            </w:pPr>
            <w:r w:rsidRPr="002C415B">
              <w:rPr>
                <w:rFonts w:ascii="Times New Roman" w:hAnsi="Times New Roman" w:cs="Times New Roman"/>
                <w:b/>
                <w:sz w:val="20"/>
                <w:szCs w:val="20"/>
              </w:rPr>
              <w:t>Sera Konstrüksiyon Malzeme Listesi</w:t>
            </w:r>
          </w:p>
        </w:tc>
      </w:tr>
      <w:tr w:rsidR="002947D2" w:rsidRPr="00775DDF" w:rsidTr="00530AED">
        <w:trPr>
          <w:trHeight w:val="240"/>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w w:val="95"/>
                <w:sz w:val="20"/>
                <w:szCs w:val="20"/>
              </w:rPr>
            </w:pPr>
            <w:r w:rsidRPr="002C415B">
              <w:rPr>
                <w:rFonts w:ascii="Times New Roman" w:hAnsi="Times New Roman" w:cs="Times New Roman"/>
                <w:w w:val="95"/>
                <w:sz w:val="20"/>
                <w:szCs w:val="20"/>
              </w:rPr>
              <w:t>1</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w w:val="95"/>
                <w:sz w:val="20"/>
                <w:szCs w:val="20"/>
              </w:rPr>
            </w:pPr>
            <w:r w:rsidRPr="002C415B">
              <w:rPr>
                <w:rFonts w:ascii="Times New Roman" w:hAnsi="Times New Roman" w:cs="Times New Roman"/>
                <w:w w:val="95"/>
                <w:sz w:val="20"/>
                <w:szCs w:val="20"/>
              </w:rPr>
              <w:t>Çimento (25 kg)</w:t>
            </w:r>
          </w:p>
        </w:tc>
      </w:tr>
      <w:tr w:rsidR="002947D2" w:rsidRPr="00775DDF" w:rsidTr="00530AED">
        <w:trPr>
          <w:trHeight w:val="221"/>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w w:val="95"/>
                <w:sz w:val="20"/>
                <w:szCs w:val="20"/>
              </w:rPr>
            </w:pPr>
            <w:r w:rsidRPr="002C415B">
              <w:rPr>
                <w:rFonts w:ascii="Times New Roman" w:hAnsi="Times New Roman" w:cs="Times New Roman"/>
                <w:w w:val="95"/>
                <w:sz w:val="20"/>
                <w:szCs w:val="20"/>
              </w:rPr>
              <w:t>2</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w w:val="95"/>
                <w:sz w:val="20"/>
                <w:szCs w:val="20"/>
              </w:rPr>
            </w:pPr>
            <w:r w:rsidRPr="002C415B">
              <w:rPr>
                <w:rFonts w:ascii="Times New Roman" w:hAnsi="Times New Roman" w:cs="Times New Roman"/>
                <w:w w:val="95"/>
                <w:sz w:val="20"/>
                <w:szCs w:val="20"/>
              </w:rPr>
              <w:t>0,22 mm çakıl</w:t>
            </w:r>
          </w:p>
        </w:tc>
      </w:tr>
      <w:tr w:rsidR="002947D2" w:rsidRPr="00775DDF" w:rsidTr="00530AED">
        <w:trPr>
          <w:trHeight w:val="75"/>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w w:val="95"/>
                <w:sz w:val="20"/>
                <w:szCs w:val="20"/>
              </w:rPr>
            </w:pPr>
            <w:r w:rsidRPr="002C415B">
              <w:rPr>
                <w:rFonts w:ascii="Times New Roman" w:hAnsi="Times New Roman" w:cs="Times New Roman"/>
                <w:w w:val="95"/>
                <w:sz w:val="20"/>
                <w:szCs w:val="20"/>
              </w:rPr>
              <w:t>3</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w w:val="95"/>
                <w:sz w:val="20"/>
                <w:szCs w:val="20"/>
              </w:rPr>
              <w:t>61</w:t>
            </w:r>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X</w:t>
            </w:r>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2,0</w:t>
            </w:r>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mm</w:t>
            </w:r>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direk</w:t>
            </w:r>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borusu</w:t>
            </w:r>
          </w:p>
          <w:p w:rsidR="002947D2" w:rsidRPr="002C415B" w:rsidRDefault="002947D2" w:rsidP="00530AED">
            <w:pPr>
              <w:pStyle w:val="TableParagraph"/>
              <w:spacing w:before="0"/>
              <w:rPr>
                <w:rFonts w:ascii="Times New Roman" w:hAnsi="Times New Roman" w:cs="Times New Roman"/>
                <w:sz w:val="20"/>
                <w:szCs w:val="20"/>
              </w:rPr>
            </w:pPr>
            <w:proofErr w:type="gramStart"/>
            <w:r w:rsidRPr="002C415B">
              <w:rPr>
                <w:rFonts w:ascii="Times New Roman" w:hAnsi="Times New Roman" w:cs="Times New Roman"/>
                <w:sz w:val="20"/>
                <w:szCs w:val="20"/>
              </w:rPr>
              <w:t>L</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w:t>
            </w:r>
            <w:r w:rsidRPr="002C415B">
              <w:rPr>
                <w:rFonts w:ascii="Times New Roman" w:hAnsi="Times New Roman" w:cs="Times New Roman"/>
                <w:spacing w:val="-2"/>
                <w:sz w:val="20"/>
                <w:szCs w:val="20"/>
              </w:rPr>
              <w:t xml:space="preserve"> </w:t>
            </w:r>
            <w:r>
              <w:rPr>
                <w:rFonts w:ascii="Times New Roman" w:hAnsi="Times New Roman" w:cs="Times New Roman"/>
                <w:sz w:val="20"/>
                <w:szCs w:val="20"/>
              </w:rPr>
              <w:t>2</w:t>
            </w:r>
            <w:proofErr w:type="gramEnd"/>
            <w:r>
              <w:rPr>
                <w:rFonts w:ascii="Times New Roman" w:hAnsi="Times New Roman" w:cs="Times New Roman"/>
                <w:sz w:val="20"/>
                <w:szCs w:val="20"/>
              </w:rPr>
              <w:t>,50</w:t>
            </w:r>
          </w:p>
        </w:tc>
      </w:tr>
      <w:tr w:rsidR="002947D2" w:rsidRPr="00775DDF" w:rsidTr="00530AED">
        <w:trPr>
          <w:trHeight w:val="198"/>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w w:val="90"/>
                <w:sz w:val="20"/>
                <w:szCs w:val="20"/>
              </w:rPr>
            </w:pPr>
            <w:r w:rsidRPr="002C415B">
              <w:rPr>
                <w:rFonts w:ascii="Times New Roman" w:hAnsi="Times New Roman" w:cs="Times New Roman"/>
                <w:w w:val="90"/>
                <w:sz w:val="20"/>
                <w:szCs w:val="20"/>
              </w:rPr>
              <w:t>4</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61 X 2.0 mm </w:t>
            </w:r>
            <w:proofErr w:type="gramStart"/>
            <w:r>
              <w:rPr>
                <w:rFonts w:ascii="Times New Roman" w:hAnsi="Times New Roman" w:cs="Times New Roman"/>
                <w:w w:val="95"/>
                <w:sz w:val="20"/>
                <w:szCs w:val="20"/>
              </w:rPr>
              <w:t>direk  borusu</w:t>
            </w:r>
            <w:proofErr w:type="gramEnd"/>
          </w:p>
          <w:p w:rsidR="002947D2" w:rsidRPr="002C415B" w:rsidRDefault="002947D2" w:rsidP="00530AED">
            <w:pPr>
              <w:pStyle w:val="TableParagraph"/>
              <w:spacing w:before="0"/>
              <w:rPr>
                <w:rFonts w:ascii="Times New Roman" w:hAnsi="Times New Roman" w:cs="Times New Roman"/>
                <w:w w:val="95"/>
                <w:sz w:val="20"/>
                <w:szCs w:val="20"/>
              </w:rPr>
            </w:pPr>
            <w:proofErr w:type="gramStart"/>
            <w:r>
              <w:rPr>
                <w:rFonts w:ascii="Times New Roman" w:hAnsi="Times New Roman" w:cs="Times New Roman"/>
                <w:w w:val="95"/>
                <w:sz w:val="20"/>
                <w:szCs w:val="20"/>
              </w:rPr>
              <w:t>L : 2</w:t>
            </w:r>
            <w:proofErr w:type="gramEnd"/>
            <w:r>
              <w:rPr>
                <w:rFonts w:ascii="Times New Roman" w:hAnsi="Times New Roman" w:cs="Times New Roman"/>
                <w:w w:val="95"/>
                <w:sz w:val="20"/>
                <w:szCs w:val="20"/>
              </w:rPr>
              <w:t xml:space="preserve">,50 </w:t>
            </w:r>
          </w:p>
        </w:tc>
      </w:tr>
      <w:tr w:rsidR="002947D2" w:rsidRPr="00775DDF" w:rsidTr="00530AED">
        <w:trPr>
          <w:trHeight w:val="167"/>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w w:val="90"/>
                <w:sz w:val="20"/>
                <w:szCs w:val="20"/>
              </w:rPr>
            </w:pPr>
            <w:r w:rsidRPr="002C415B">
              <w:rPr>
                <w:rFonts w:ascii="Times New Roman" w:hAnsi="Times New Roman" w:cs="Times New Roman"/>
                <w:w w:val="90"/>
                <w:sz w:val="20"/>
                <w:szCs w:val="20"/>
              </w:rPr>
              <w:t>5</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sz w:val="20"/>
                <w:szCs w:val="20"/>
              </w:rPr>
            </w:pPr>
            <w:r>
              <w:rPr>
                <w:rFonts w:ascii="Times New Roman" w:hAnsi="Times New Roman" w:cs="Times New Roman"/>
                <w:sz w:val="20"/>
                <w:szCs w:val="20"/>
              </w:rPr>
              <w:t>42</w:t>
            </w:r>
            <w:r w:rsidRPr="002C415B">
              <w:rPr>
                <w:rFonts w:ascii="Times New Roman" w:hAnsi="Times New Roman" w:cs="Times New Roman"/>
                <w:spacing w:val="-4"/>
                <w:sz w:val="20"/>
                <w:szCs w:val="20"/>
              </w:rPr>
              <w:t xml:space="preserve"> </w:t>
            </w:r>
            <w:r w:rsidRPr="002C415B">
              <w:rPr>
                <w:rFonts w:ascii="Times New Roman" w:hAnsi="Times New Roman" w:cs="Times New Roman"/>
                <w:sz w:val="20"/>
                <w:szCs w:val="20"/>
              </w:rPr>
              <w:t>X</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1,8</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mm</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kafes</w:t>
            </w:r>
            <w:r w:rsidRPr="002C415B">
              <w:rPr>
                <w:rFonts w:ascii="Times New Roman" w:hAnsi="Times New Roman" w:cs="Times New Roman"/>
                <w:spacing w:val="-4"/>
                <w:sz w:val="20"/>
                <w:szCs w:val="20"/>
              </w:rPr>
              <w:t xml:space="preserve"> </w:t>
            </w:r>
            <w:r w:rsidRPr="002C415B">
              <w:rPr>
                <w:rFonts w:ascii="Times New Roman" w:hAnsi="Times New Roman" w:cs="Times New Roman"/>
                <w:sz w:val="20"/>
                <w:szCs w:val="20"/>
              </w:rPr>
              <w:t>yayı</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borusu</w:t>
            </w:r>
          </w:p>
          <w:p w:rsidR="002947D2" w:rsidRPr="002C415B" w:rsidRDefault="002947D2" w:rsidP="00530AED">
            <w:pPr>
              <w:pStyle w:val="TableParagraph"/>
              <w:spacing w:before="0"/>
              <w:rPr>
                <w:rFonts w:ascii="Times New Roman" w:hAnsi="Times New Roman" w:cs="Times New Roman"/>
                <w:sz w:val="20"/>
                <w:szCs w:val="20"/>
              </w:rPr>
            </w:pPr>
            <w:proofErr w:type="gramStart"/>
            <w:r>
              <w:rPr>
                <w:rFonts w:ascii="Times New Roman" w:hAnsi="Times New Roman" w:cs="Times New Roman"/>
                <w:sz w:val="20"/>
                <w:szCs w:val="20"/>
              </w:rPr>
              <w:t>L : 4</w:t>
            </w:r>
            <w:proofErr w:type="gramEnd"/>
            <w:r>
              <w:rPr>
                <w:rFonts w:ascii="Times New Roman" w:hAnsi="Times New Roman" w:cs="Times New Roman"/>
                <w:sz w:val="20"/>
                <w:szCs w:val="20"/>
              </w:rPr>
              <w:t xml:space="preserve">,518 </w:t>
            </w:r>
          </w:p>
        </w:tc>
      </w:tr>
      <w:tr w:rsidR="002947D2" w:rsidRPr="00775DDF" w:rsidTr="00530AED">
        <w:trPr>
          <w:trHeight w:val="226"/>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spacing w:val="-1"/>
                <w:sz w:val="20"/>
                <w:szCs w:val="20"/>
              </w:rPr>
            </w:pPr>
            <w:r w:rsidRPr="002C415B">
              <w:rPr>
                <w:rFonts w:ascii="Times New Roman" w:hAnsi="Times New Roman" w:cs="Times New Roman"/>
                <w:spacing w:val="-1"/>
                <w:sz w:val="20"/>
                <w:szCs w:val="20"/>
              </w:rPr>
              <w:t>6</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sz w:val="20"/>
                <w:szCs w:val="20"/>
              </w:rPr>
            </w:pPr>
            <w:r>
              <w:rPr>
                <w:rFonts w:ascii="Times New Roman" w:hAnsi="Times New Roman" w:cs="Times New Roman"/>
                <w:sz w:val="20"/>
                <w:szCs w:val="20"/>
              </w:rPr>
              <w:t>32 X 1,8 mm yay alt borusu</w:t>
            </w:r>
          </w:p>
          <w:p w:rsidR="002947D2" w:rsidRPr="002C415B" w:rsidRDefault="002947D2" w:rsidP="00530AED">
            <w:pPr>
              <w:pStyle w:val="TableParagraph"/>
              <w:spacing w:before="0"/>
              <w:rPr>
                <w:rFonts w:ascii="Times New Roman" w:hAnsi="Times New Roman" w:cs="Times New Roman"/>
                <w:sz w:val="20"/>
                <w:szCs w:val="20"/>
              </w:rPr>
            </w:pPr>
            <w:proofErr w:type="gramStart"/>
            <w:r>
              <w:rPr>
                <w:rFonts w:ascii="Times New Roman" w:hAnsi="Times New Roman" w:cs="Times New Roman"/>
                <w:sz w:val="20"/>
                <w:szCs w:val="20"/>
              </w:rPr>
              <w:t>L : 7</w:t>
            </w:r>
            <w:proofErr w:type="gramEnd"/>
            <w:r>
              <w:rPr>
                <w:rFonts w:ascii="Times New Roman" w:hAnsi="Times New Roman" w:cs="Times New Roman"/>
                <w:sz w:val="20"/>
                <w:szCs w:val="20"/>
              </w:rPr>
              <w:t>,90</w:t>
            </w:r>
          </w:p>
        </w:tc>
      </w:tr>
      <w:tr w:rsidR="002947D2" w:rsidRPr="00775DDF" w:rsidTr="00530AED">
        <w:trPr>
          <w:trHeight w:val="215"/>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w w:val="95"/>
                <w:sz w:val="20"/>
                <w:szCs w:val="20"/>
              </w:rPr>
            </w:pPr>
            <w:r w:rsidRPr="002C415B">
              <w:rPr>
                <w:rFonts w:ascii="Times New Roman" w:hAnsi="Times New Roman" w:cs="Times New Roman"/>
                <w:w w:val="95"/>
                <w:sz w:val="20"/>
                <w:szCs w:val="20"/>
              </w:rPr>
              <w:t>7</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w w:val="95"/>
                <w:sz w:val="20"/>
                <w:szCs w:val="20"/>
              </w:rPr>
              <w:t>Q</w:t>
            </w:r>
            <w:r w:rsidRPr="002C415B">
              <w:rPr>
                <w:rFonts w:ascii="Times New Roman" w:hAnsi="Times New Roman" w:cs="Times New Roman"/>
                <w:spacing w:val="-5"/>
                <w:w w:val="95"/>
                <w:sz w:val="20"/>
                <w:szCs w:val="20"/>
              </w:rPr>
              <w:t xml:space="preserve"> </w:t>
            </w:r>
            <w:r w:rsidRPr="002C415B">
              <w:rPr>
                <w:rFonts w:ascii="Times New Roman" w:hAnsi="Times New Roman" w:cs="Times New Roman"/>
                <w:w w:val="95"/>
                <w:sz w:val="20"/>
                <w:szCs w:val="20"/>
              </w:rPr>
              <w:t>4,8</w:t>
            </w:r>
            <w:r w:rsidRPr="002C415B">
              <w:rPr>
                <w:rFonts w:ascii="Times New Roman" w:hAnsi="Times New Roman" w:cs="Times New Roman"/>
                <w:spacing w:val="-5"/>
                <w:w w:val="95"/>
                <w:sz w:val="20"/>
                <w:szCs w:val="20"/>
              </w:rPr>
              <w:t xml:space="preserve"> </w:t>
            </w:r>
            <w:r w:rsidRPr="002C415B">
              <w:rPr>
                <w:rFonts w:ascii="Times New Roman" w:hAnsi="Times New Roman" w:cs="Times New Roman"/>
                <w:w w:val="95"/>
                <w:sz w:val="20"/>
                <w:szCs w:val="20"/>
              </w:rPr>
              <w:t>X</w:t>
            </w:r>
            <w:r w:rsidRPr="002C415B">
              <w:rPr>
                <w:rFonts w:ascii="Times New Roman" w:hAnsi="Times New Roman" w:cs="Times New Roman"/>
                <w:spacing w:val="-4"/>
                <w:w w:val="95"/>
                <w:sz w:val="20"/>
                <w:szCs w:val="20"/>
              </w:rPr>
              <w:t xml:space="preserve"> </w:t>
            </w:r>
            <w:r w:rsidRPr="002C415B">
              <w:rPr>
                <w:rFonts w:ascii="Times New Roman" w:hAnsi="Times New Roman" w:cs="Times New Roman"/>
                <w:w w:val="95"/>
                <w:sz w:val="20"/>
                <w:szCs w:val="20"/>
              </w:rPr>
              <w:t>25</w:t>
            </w:r>
            <w:r w:rsidRPr="002C415B">
              <w:rPr>
                <w:rFonts w:ascii="Times New Roman" w:hAnsi="Times New Roman" w:cs="Times New Roman"/>
                <w:spacing w:val="-5"/>
                <w:w w:val="95"/>
                <w:sz w:val="20"/>
                <w:szCs w:val="20"/>
              </w:rPr>
              <w:t xml:space="preserve"> </w:t>
            </w:r>
            <w:r w:rsidRPr="002C415B">
              <w:rPr>
                <w:rFonts w:ascii="Times New Roman" w:hAnsi="Times New Roman" w:cs="Times New Roman"/>
                <w:w w:val="95"/>
                <w:sz w:val="20"/>
                <w:szCs w:val="20"/>
              </w:rPr>
              <w:t>anahtar</w:t>
            </w:r>
            <w:r w:rsidRPr="002C415B">
              <w:rPr>
                <w:rFonts w:ascii="Times New Roman" w:hAnsi="Times New Roman" w:cs="Times New Roman"/>
                <w:spacing w:val="-4"/>
                <w:w w:val="95"/>
                <w:sz w:val="20"/>
                <w:szCs w:val="20"/>
              </w:rPr>
              <w:t xml:space="preserve"> </w:t>
            </w:r>
            <w:r w:rsidRPr="002C415B">
              <w:rPr>
                <w:rFonts w:ascii="Times New Roman" w:hAnsi="Times New Roman" w:cs="Times New Roman"/>
                <w:w w:val="95"/>
                <w:sz w:val="20"/>
                <w:szCs w:val="20"/>
              </w:rPr>
              <w:t>başlı</w:t>
            </w:r>
            <w:r w:rsidRPr="002C415B">
              <w:rPr>
                <w:rFonts w:ascii="Times New Roman" w:hAnsi="Times New Roman" w:cs="Times New Roman"/>
                <w:spacing w:val="-5"/>
                <w:w w:val="95"/>
                <w:sz w:val="20"/>
                <w:szCs w:val="20"/>
              </w:rPr>
              <w:t xml:space="preserve"> </w:t>
            </w:r>
            <w:r w:rsidRPr="002C415B">
              <w:rPr>
                <w:rFonts w:ascii="Times New Roman" w:hAnsi="Times New Roman" w:cs="Times New Roman"/>
                <w:w w:val="95"/>
                <w:sz w:val="20"/>
                <w:szCs w:val="20"/>
              </w:rPr>
              <w:t>akıllı</w:t>
            </w:r>
            <w:r w:rsidRPr="002C415B">
              <w:rPr>
                <w:rFonts w:ascii="Times New Roman" w:hAnsi="Times New Roman" w:cs="Times New Roman"/>
                <w:spacing w:val="-4"/>
                <w:w w:val="95"/>
                <w:sz w:val="20"/>
                <w:szCs w:val="20"/>
              </w:rPr>
              <w:t xml:space="preserve"> </w:t>
            </w:r>
            <w:r w:rsidRPr="002C415B">
              <w:rPr>
                <w:rFonts w:ascii="Times New Roman" w:hAnsi="Times New Roman" w:cs="Times New Roman"/>
                <w:w w:val="95"/>
                <w:sz w:val="20"/>
                <w:szCs w:val="20"/>
              </w:rPr>
              <w:t>vida</w:t>
            </w:r>
          </w:p>
        </w:tc>
      </w:tr>
      <w:tr w:rsidR="002947D2" w:rsidRPr="00775DDF" w:rsidTr="00530AED">
        <w:trPr>
          <w:trHeight w:val="242"/>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8</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Tepe</w:t>
            </w:r>
            <w:r w:rsidRPr="002C415B">
              <w:rPr>
                <w:rFonts w:ascii="Times New Roman" w:hAnsi="Times New Roman" w:cs="Times New Roman"/>
                <w:spacing w:val="-6"/>
                <w:sz w:val="20"/>
                <w:szCs w:val="20"/>
              </w:rPr>
              <w:t xml:space="preserve"> </w:t>
            </w:r>
            <w:proofErr w:type="gramStart"/>
            <w:r>
              <w:rPr>
                <w:rFonts w:ascii="Times New Roman" w:hAnsi="Times New Roman" w:cs="Times New Roman"/>
                <w:sz w:val="20"/>
                <w:szCs w:val="20"/>
              </w:rPr>
              <w:t>borusu  32</w:t>
            </w:r>
            <w:proofErr w:type="gramEnd"/>
            <w:r>
              <w:rPr>
                <w:rFonts w:ascii="Times New Roman" w:hAnsi="Times New Roman" w:cs="Times New Roman"/>
                <w:sz w:val="20"/>
                <w:szCs w:val="20"/>
              </w:rPr>
              <w:t xml:space="preserve"> X 2 mm</w:t>
            </w:r>
          </w:p>
          <w:p w:rsidR="002947D2" w:rsidRPr="002C415B" w:rsidRDefault="002947D2" w:rsidP="00530AED">
            <w:pPr>
              <w:pStyle w:val="TableParagraph"/>
              <w:spacing w:before="0"/>
              <w:rPr>
                <w:rFonts w:ascii="Times New Roman" w:hAnsi="Times New Roman" w:cs="Times New Roman"/>
                <w:sz w:val="20"/>
                <w:szCs w:val="20"/>
              </w:rPr>
            </w:pPr>
            <w:proofErr w:type="gramStart"/>
            <w:r>
              <w:rPr>
                <w:rFonts w:ascii="Times New Roman" w:hAnsi="Times New Roman" w:cs="Times New Roman"/>
                <w:sz w:val="20"/>
                <w:szCs w:val="20"/>
              </w:rPr>
              <w:t>L : 6</w:t>
            </w:r>
            <w:proofErr w:type="gramEnd"/>
          </w:p>
        </w:tc>
      </w:tr>
      <w:tr w:rsidR="002947D2" w:rsidRPr="00775DDF" w:rsidTr="00530AED">
        <w:trPr>
          <w:trHeight w:val="192"/>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9</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Tepe</w:t>
            </w:r>
            <w:r w:rsidRPr="002C415B">
              <w:rPr>
                <w:rFonts w:ascii="Times New Roman" w:hAnsi="Times New Roman" w:cs="Times New Roman"/>
                <w:spacing w:val="-6"/>
                <w:sz w:val="20"/>
                <w:szCs w:val="20"/>
              </w:rPr>
              <w:t xml:space="preserve"> </w:t>
            </w:r>
            <w:proofErr w:type="gramStart"/>
            <w:r>
              <w:rPr>
                <w:rFonts w:ascii="Times New Roman" w:hAnsi="Times New Roman" w:cs="Times New Roman"/>
                <w:sz w:val="20"/>
                <w:szCs w:val="20"/>
              </w:rPr>
              <w:t>borusu  32</w:t>
            </w:r>
            <w:proofErr w:type="gramEnd"/>
            <w:r>
              <w:rPr>
                <w:rFonts w:ascii="Times New Roman" w:hAnsi="Times New Roman" w:cs="Times New Roman"/>
                <w:sz w:val="20"/>
                <w:szCs w:val="20"/>
              </w:rPr>
              <w:t xml:space="preserve"> X 2 mm</w:t>
            </w:r>
          </w:p>
          <w:p w:rsidR="002947D2" w:rsidRPr="002C415B" w:rsidRDefault="002947D2" w:rsidP="00530AED">
            <w:pPr>
              <w:pStyle w:val="TableParagraph"/>
              <w:spacing w:before="0"/>
              <w:rPr>
                <w:rFonts w:ascii="Times New Roman" w:hAnsi="Times New Roman" w:cs="Times New Roman"/>
                <w:sz w:val="20"/>
                <w:szCs w:val="20"/>
              </w:rPr>
            </w:pPr>
            <w:proofErr w:type="gramStart"/>
            <w:r>
              <w:rPr>
                <w:rFonts w:ascii="Times New Roman" w:hAnsi="Times New Roman" w:cs="Times New Roman"/>
                <w:sz w:val="20"/>
                <w:szCs w:val="20"/>
              </w:rPr>
              <w:t>L : 2</w:t>
            </w:r>
            <w:proofErr w:type="gramEnd"/>
          </w:p>
        </w:tc>
      </w:tr>
      <w:tr w:rsidR="002947D2" w:rsidRPr="00775DDF" w:rsidTr="00530AED">
        <w:trPr>
          <w:trHeight w:val="239"/>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10</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27</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X</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1,5</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mm</w:t>
            </w:r>
            <w:r w:rsidRPr="002C415B">
              <w:rPr>
                <w:rFonts w:ascii="Times New Roman" w:hAnsi="Times New Roman" w:cs="Times New Roman"/>
                <w:spacing w:val="41"/>
                <w:sz w:val="20"/>
                <w:szCs w:val="20"/>
              </w:rPr>
              <w:t xml:space="preserve"> </w:t>
            </w:r>
            <w:r w:rsidRPr="002C415B">
              <w:rPr>
                <w:rFonts w:ascii="Times New Roman" w:hAnsi="Times New Roman" w:cs="Times New Roman"/>
                <w:sz w:val="20"/>
                <w:szCs w:val="20"/>
              </w:rPr>
              <w:t>makas</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borusu</w:t>
            </w:r>
          </w:p>
          <w:p w:rsidR="002947D2" w:rsidRPr="002C415B" w:rsidRDefault="002947D2" w:rsidP="00530AED">
            <w:pPr>
              <w:pStyle w:val="TableParagraph"/>
              <w:spacing w:before="0"/>
              <w:rPr>
                <w:rFonts w:ascii="Times New Roman" w:hAnsi="Times New Roman" w:cs="Times New Roman"/>
                <w:sz w:val="20"/>
                <w:szCs w:val="20"/>
              </w:rPr>
            </w:pPr>
            <w:proofErr w:type="gramStart"/>
            <w:r w:rsidRPr="002C415B">
              <w:rPr>
                <w:rFonts w:ascii="Times New Roman" w:hAnsi="Times New Roman" w:cs="Times New Roman"/>
                <w:sz w:val="20"/>
                <w:szCs w:val="20"/>
              </w:rPr>
              <w:lastRenderedPageBreak/>
              <w:t>L</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w:t>
            </w:r>
            <w:r w:rsidRPr="002C415B">
              <w:rPr>
                <w:rFonts w:ascii="Times New Roman" w:hAnsi="Times New Roman" w:cs="Times New Roman"/>
                <w:spacing w:val="-2"/>
                <w:sz w:val="20"/>
                <w:szCs w:val="20"/>
              </w:rPr>
              <w:t xml:space="preserve"> </w:t>
            </w:r>
            <w:r>
              <w:rPr>
                <w:rFonts w:ascii="Times New Roman" w:hAnsi="Times New Roman" w:cs="Times New Roman"/>
                <w:sz w:val="20"/>
                <w:szCs w:val="20"/>
              </w:rPr>
              <w:t>2</w:t>
            </w:r>
            <w:proofErr w:type="gramEnd"/>
            <w:r>
              <w:rPr>
                <w:rFonts w:ascii="Times New Roman" w:hAnsi="Times New Roman" w:cs="Times New Roman"/>
                <w:sz w:val="20"/>
                <w:szCs w:val="20"/>
              </w:rPr>
              <w:t>,00</w:t>
            </w:r>
          </w:p>
        </w:tc>
      </w:tr>
      <w:tr w:rsidR="002947D2" w:rsidRPr="00775DDF" w:rsidTr="00530AED">
        <w:trPr>
          <w:trHeight w:val="242"/>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lastRenderedPageBreak/>
              <w:t>11</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27</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X</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1,5</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mm</w:t>
            </w:r>
            <w:r w:rsidRPr="002C415B">
              <w:rPr>
                <w:rFonts w:ascii="Times New Roman" w:hAnsi="Times New Roman" w:cs="Times New Roman"/>
                <w:spacing w:val="41"/>
                <w:sz w:val="20"/>
                <w:szCs w:val="20"/>
              </w:rPr>
              <w:t xml:space="preserve"> </w:t>
            </w:r>
            <w:r w:rsidRPr="002C415B">
              <w:rPr>
                <w:rFonts w:ascii="Times New Roman" w:hAnsi="Times New Roman" w:cs="Times New Roman"/>
                <w:sz w:val="20"/>
                <w:szCs w:val="20"/>
              </w:rPr>
              <w:t>makas</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borusu</w:t>
            </w:r>
          </w:p>
          <w:p w:rsidR="002947D2" w:rsidRPr="002C415B" w:rsidRDefault="002947D2" w:rsidP="00530AED">
            <w:pPr>
              <w:pStyle w:val="TableParagraph"/>
              <w:spacing w:before="0"/>
              <w:rPr>
                <w:rFonts w:ascii="Times New Roman" w:hAnsi="Times New Roman" w:cs="Times New Roman"/>
                <w:sz w:val="20"/>
                <w:szCs w:val="20"/>
              </w:rPr>
            </w:pPr>
            <w:proofErr w:type="gramStart"/>
            <w:r w:rsidRPr="002C415B">
              <w:rPr>
                <w:rFonts w:ascii="Times New Roman" w:hAnsi="Times New Roman" w:cs="Times New Roman"/>
                <w:sz w:val="20"/>
                <w:szCs w:val="20"/>
              </w:rPr>
              <w:t>L</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w:t>
            </w:r>
            <w:r w:rsidRPr="002C415B">
              <w:rPr>
                <w:rFonts w:ascii="Times New Roman" w:hAnsi="Times New Roman" w:cs="Times New Roman"/>
                <w:spacing w:val="-2"/>
                <w:sz w:val="20"/>
                <w:szCs w:val="20"/>
              </w:rPr>
              <w:t xml:space="preserve"> </w:t>
            </w:r>
            <w:r>
              <w:rPr>
                <w:rFonts w:ascii="Times New Roman" w:hAnsi="Times New Roman" w:cs="Times New Roman"/>
                <w:sz w:val="20"/>
                <w:szCs w:val="20"/>
              </w:rPr>
              <w:t>2</w:t>
            </w:r>
            <w:proofErr w:type="gramEnd"/>
            <w:r>
              <w:rPr>
                <w:rFonts w:ascii="Times New Roman" w:hAnsi="Times New Roman" w:cs="Times New Roman"/>
                <w:sz w:val="20"/>
                <w:szCs w:val="20"/>
              </w:rPr>
              <w:t xml:space="preserve">,39 </w:t>
            </w:r>
          </w:p>
        </w:tc>
      </w:tr>
      <w:tr w:rsidR="002947D2" w:rsidRPr="00775DDF" w:rsidTr="00530AED">
        <w:trPr>
          <w:trHeight w:val="242"/>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12</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27</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X</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1,5</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mm</w:t>
            </w:r>
            <w:r w:rsidRPr="002C415B">
              <w:rPr>
                <w:rFonts w:ascii="Times New Roman" w:hAnsi="Times New Roman" w:cs="Times New Roman"/>
                <w:spacing w:val="41"/>
                <w:sz w:val="20"/>
                <w:szCs w:val="20"/>
              </w:rPr>
              <w:t xml:space="preserve"> </w:t>
            </w:r>
            <w:r w:rsidRPr="002C415B">
              <w:rPr>
                <w:rFonts w:ascii="Times New Roman" w:hAnsi="Times New Roman" w:cs="Times New Roman"/>
                <w:sz w:val="20"/>
                <w:szCs w:val="20"/>
              </w:rPr>
              <w:t>makas</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borusu</w:t>
            </w:r>
          </w:p>
          <w:p w:rsidR="002947D2" w:rsidRPr="002C415B" w:rsidRDefault="002947D2" w:rsidP="00530AED">
            <w:pPr>
              <w:pStyle w:val="TableParagraph"/>
              <w:spacing w:before="0"/>
              <w:rPr>
                <w:rFonts w:ascii="Times New Roman" w:hAnsi="Times New Roman" w:cs="Times New Roman"/>
                <w:sz w:val="20"/>
                <w:szCs w:val="20"/>
              </w:rPr>
            </w:pPr>
            <w:proofErr w:type="gramStart"/>
            <w:r w:rsidRPr="002C415B">
              <w:rPr>
                <w:rFonts w:ascii="Times New Roman" w:hAnsi="Times New Roman" w:cs="Times New Roman"/>
                <w:sz w:val="20"/>
                <w:szCs w:val="20"/>
              </w:rPr>
              <w:t>L</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w:t>
            </w:r>
            <w:r w:rsidRPr="002C415B">
              <w:rPr>
                <w:rFonts w:ascii="Times New Roman" w:hAnsi="Times New Roman" w:cs="Times New Roman"/>
                <w:spacing w:val="-2"/>
                <w:sz w:val="20"/>
                <w:szCs w:val="20"/>
              </w:rPr>
              <w:t xml:space="preserve"> </w:t>
            </w:r>
            <w:r>
              <w:rPr>
                <w:rFonts w:ascii="Times New Roman" w:hAnsi="Times New Roman" w:cs="Times New Roman"/>
                <w:sz w:val="20"/>
                <w:szCs w:val="20"/>
              </w:rPr>
              <w:t>1</w:t>
            </w:r>
            <w:proofErr w:type="gramEnd"/>
            <w:r>
              <w:rPr>
                <w:rFonts w:ascii="Times New Roman" w:hAnsi="Times New Roman" w:cs="Times New Roman"/>
                <w:sz w:val="20"/>
                <w:szCs w:val="20"/>
              </w:rPr>
              <w:t>,309</w:t>
            </w:r>
          </w:p>
        </w:tc>
      </w:tr>
      <w:tr w:rsidR="002947D2" w:rsidRPr="00775DDF" w:rsidTr="00530AED">
        <w:trPr>
          <w:trHeight w:val="247"/>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13</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27</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X</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1,5</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mm</w:t>
            </w:r>
            <w:r w:rsidRPr="002C415B">
              <w:rPr>
                <w:rFonts w:ascii="Times New Roman" w:hAnsi="Times New Roman" w:cs="Times New Roman"/>
                <w:spacing w:val="41"/>
                <w:sz w:val="20"/>
                <w:szCs w:val="20"/>
              </w:rPr>
              <w:t xml:space="preserve"> </w:t>
            </w:r>
            <w:r w:rsidRPr="002C415B">
              <w:rPr>
                <w:rFonts w:ascii="Times New Roman" w:hAnsi="Times New Roman" w:cs="Times New Roman"/>
                <w:sz w:val="20"/>
                <w:szCs w:val="20"/>
              </w:rPr>
              <w:t>makas</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borusu</w:t>
            </w:r>
          </w:p>
          <w:p w:rsidR="002947D2" w:rsidRPr="002C415B" w:rsidRDefault="002947D2" w:rsidP="00530AED">
            <w:pPr>
              <w:pStyle w:val="TableParagraph"/>
              <w:spacing w:before="0"/>
              <w:rPr>
                <w:rFonts w:ascii="Times New Roman" w:hAnsi="Times New Roman" w:cs="Times New Roman"/>
                <w:sz w:val="20"/>
                <w:szCs w:val="20"/>
              </w:rPr>
            </w:pPr>
            <w:proofErr w:type="gramStart"/>
            <w:r w:rsidRPr="002C415B">
              <w:rPr>
                <w:rFonts w:ascii="Times New Roman" w:hAnsi="Times New Roman" w:cs="Times New Roman"/>
                <w:sz w:val="20"/>
                <w:szCs w:val="20"/>
              </w:rPr>
              <w:t>L</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w:t>
            </w:r>
            <w:r w:rsidRPr="002C415B">
              <w:rPr>
                <w:rFonts w:ascii="Times New Roman" w:hAnsi="Times New Roman" w:cs="Times New Roman"/>
                <w:spacing w:val="-2"/>
                <w:sz w:val="20"/>
                <w:szCs w:val="20"/>
              </w:rPr>
              <w:t xml:space="preserve"> </w:t>
            </w:r>
            <w:r>
              <w:rPr>
                <w:rFonts w:ascii="Times New Roman" w:hAnsi="Times New Roman" w:cs="Times New Roman"/>
                <w:sz w:val="20"/>
                <w:szCs w:val="20"/>
              </w:rPr>
              <w:t>2</w:t>
            </w:r>
            <w:proofErr w:type="gramEnd"/>
            <w:r>
              <w:rPr>
                <w:rFonts w:ascii="Times New Roman" w:hAnsi="Times New Roman" w:cs="Times New Roman"/>
                <w:sz w:val="20"/>
                <w:szCs w:val="20"/>
              </w:rPr>
              <w:t>,907</w:t>
            </w:r>
          </w:p>
        </w:tc>
      </w:tr>
      <w:tr w:rsidR="002947D2" w:rsidRPr="00775DDF" w:rsidTr="00530AED">
        <w:trPr>
          <w:trHeight w:val="242"/>
        </w:trPr>
        <w:tc>
          <w:tcPr>
            <w:tcW w:w="1189" w:type="dxa"/>
            <w:shd w:val="clear" w:color="auto" w:fill="auto"/>
            <w:vAlign w:val="center"/>
          </w:tcPr>
          <w:p w:rsidR="002947D2"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14</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sz w:val="20"/>
                <w:szCs w:val="20"/>
              </w:rPr>
            </w:pPr>
            <w:r>
              <w:rPr>
                <w:rFonts w:ascii="Times New Roman" w:hAnsi="Times New Roman" w:cs="Times New Roman"/>
                <w:sz w:val="20"/>
                <w:szCs w:val="20"/>
              </w:rPr>
              <w:t>21 X 1,8 mm yan havalandırma sarma borusu</w:t>
            </w:r>
          </w:p>
          <w:p w:rsidR="002947D2" w:rsidRPr="002C415B" w:rsidRDefault="002947D2" w:rsidP="00530AED">
            <w:pPr>
              <w:pStyle w:val="TableParagraph"/>
              <w:spacing w:before="0"/>
              <w:rPr>
                <w:rFonts w:ascii="Times New Roman" w:hAnsi="Times New Roman" w:cs="Times New Roman"/>
                <w:sz w:val="20"/>
                <w:szCs w:val="20"/>
              </w:rPr>
            </w:pPr>
            <w:proofErr w:type="gramStart"/>
            <w:r>
              <w:rPr>
                <w:rFonts w:ascii="Times New Roman" w:hAnsi="Times New Roman" w:cs="Times New Roman"/>
                <w:sz w:val="20"/>
                <w:szCs w:val="20"/>
              </w:rPr>
              <w:t>L : 7</w:t>
            </w:r>
            <w:proofErr w:type="gramEnd"/>
            <w:r>
              <w:rPr>
                <w:rFonts w:ascii="Times New Roman" w:hAnsi="Times New Roman" w:cs="Times New Roman"/>
                <w:sz w:val="20"/>
                <w:szCs w:val="20"/>
              </w:rPr>
              <w:t xml:space="preserve">,5 </w:t>
            </w:r>
          </w:p>
        </w:tc>
      </w:tr>
      <w:tr w:rsidR="002947D2" w:rsidRPr="00775DDF" w:rsidTr="00530AED">
        <w:trPr>
          <w:trHeight w:val="242"/>
        </w:trPr>
        <w:tc>
          <w:tcPr>
            <w:tcW w:w="1189" w:type="dxa"/>
            <w:shd w:val="clear" w:color="auto" w:fill="auto"/>
            <w:vAlign w:val="center"/>
          </w:tcPr>
          <w:p w:rsidR="002947D2"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15</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sz w:val="20"/>
                <w:szCs w:val="20"/>
              </w:rPr>
            </w:pPr>
            <w:r>
              <w:rPr>
                <w:rFonts w:ascii="Times New Roman" w:hAnsi="Times New Roman" w:cs="Times New Roman"/>
                <w:sz w:val="20"/>
                <w:szCs w:val="20"/>
              </w:rPr>
              <w:t xml:space="preserve">Sera rüzgar çapraz ve gergi </w:t>
            </w:r>
            <w:proofErr w:type="gramStart"/>
            <w:r>
              <w:rPr>
                <w:rFonts w:ascii="Times New Roman" w:hAnsi="Times New Roman" w:cs="Times New Roman"/>
                <w:sz w:val="20"/>
                <w:szCs w:val="20"/>
              </w:rPr>
              <w:t>borusu  42</w:t>
            </w:r>
            <w:proofErr w:type="gramEnd"/>
            <w:r>
              <w:rPr>
                <w:rFonts w:ascii="Times New Roman" w:hAnsi="Times New Roman" w:cs="Times New Roman"/>
                <w:sz w:val="20"/>
                <w:szCs w:val="20"/>
              </w:rPr>
              <w:t xml:space="preserve"> X 1,8 mm</w:t>
            </w:r>
          </w:p>
          <w:p w:rsidR="002947D2" w:rsidRDefault="002947D2" w:rsidP="00530AED">
            <w:pPr>
              <w:pStyle w:val="TableParagraph"/>
              <w:spacing w:before="0"/>
              <w:rPr>
                <w:rFonts w:ascii="Times New Roman" w:hAnsi="Times New Roman" w:cs="Times New Roman"/>
                <w:sz w:val="20"/>
                <w:szCs w:val="20"/>
              </w:rPr>
            </w:pPr>
            <w:proofErr w:type="gramStart"/>
            <w:r>
              <w:rPr>
                <w:rFonts w:ascii="Times New Roman" w:hAnsi="Times New Roman" w:cs="Times New Roman"/>
                <w:sz w:val="20"/>
                <w:szCs w:val="20"/>
              </w:rPr>
              <w:t>L : 3</w:t>
            </w:r>
            <w:proofErr w:type="gramEnd"/>
            <w:r>
              <w:rPr>
                <w:rFonts w:ascii="Times New Roman" w:hAnsi="Times New Roman" w:cs="Times New Roman"/>
                <w:sz w:val="20"/>
                <w:szCs w:val="20"/>
              </w:rPr>
              <w:t>,20</w:t>
            </w:r>
          </w:p>
        </w:tc>
      </w:tr>
      <w:tr w:rsidR="002947D2" w:rsidRPr="00775DDF" w:rsidTr="00530AED">
        <w:trPr>
          <w:trHeight w:val="254"/>
        </w:trPr>
        <w:tc>
          <w:tcPr>
            <w:tcW w:w="1189" w:type="dxa"/>
            <w:shd w:val="clear" w:color="auto" w:fill="auto"/>
            <w:vAlign w:val="center"/>
          </w:tcPr>
          <w:p w:rsidR="002947D2"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16</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sz w:val="20"/>
                <w:szCs w:val="20"/>
              </w:rPr>
            </w:pPr>
            <w:r>
              <w:rPr>
                <w:rFonts w:ascii="Times New Roman" w:hAnsi="Times New Roman" w:cs="Times New Roman"/>
                <w:sz w:val="20"/>
                <w:szCs w:val="20"/>
              </w:rPr>
              <w:t xml:space="preserve">BR-ALS63 motorsuz yan sarma </w:t>
            </w:r>
            <w:proofErr w:type="spellStart"/>
            <w:r>
              <w:rPr>
                <w:rFonts w:ascii="Times New Roman" w:hAnsi="Times New Roman" w:cs="Times New Roman"/>
                <w:sz w:val="20"/>
                <w:szCs w:val="20"/>
              </w:rPr>
              <w:t>redüktörü</w:t>
            </w:r>
            <w:proofErr w:type="spellEnd"/>
          </w:p>
        </w:tc>
      </w:tr>
      <w:tr w:rsidR="002947D2" w:rsidRPr="00775DDF" w:rsidTr="00530AED">
        <w:trPr>
          <w:trHeight w:val="218"/>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17</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61</w:t>
            </w:r>
            <w:r w:rsidRPr="002C415B">
              <w:rPr>
                <w:rFonts w:ascii="Times New Roman" w:hAnsi="Times New Roman" w:cs="Times New Roman"/>
                <w:spacing w:val="-5"/>
                <w:sz w:val="20"/>
                <w:szCs w:val="20"/>
              </w:rPr>
              <w:t xml:space="preserve"> </w:t>
            </w:r>
            <w:proofErr w:type="spellStart"/>
            <w:r w:rsidRPr="002C415B">
              <w:rPr>
                <w:rFonts w:ascii="Times New Roman" w:hAnsi="Times New Roman" w:cs="Times New Roman"/>
                <w:sz w:val="20"/>
                <w:szCs w:val="20"/>
              </w:rPr>
              <w:t>lık</w:t>
            </w:r>
            <w:proofErr w:type="spellEnd"/>
            <w:r w:rsidRPr="002C415B">
              <w:rPr>
                <w:rFonts w:ascii="Times New Roman" w:hAnsi="Times New Roman" w:cs="Times New Roman"/>
                <w:spacing w:val="-4"/>
                <w:sz w:val="20"/>
                <w:szCs w:val="20"/>
              </w:rPr>
              <w:t xml:space="preserve"> </w:t>
            </w:r>
            <w:proofErr w:type="spellStart"/>
            <w:r w:rsidRPr="002C415B">
              <w:rPr>
                <w:rFonts w:ascii="Times New Roman" w:hAnsi="Times New Roman" w:cs="Times New Roman"/>
                <w:sz w:val="20"/>
                <w:szCs w:val="20"/>
              </w:rPr>
              <w:t>kelepce</w:t>
            </w:r>
            <w:proofErr w:type="spellEnd"/>
          </w:p>
        </w:tc>
      </w:tr>
      <w:tr w:rsidR="002947D2" w:rsidRPr="00775DDF" w:rsidTr="00530AED">
        <w:trPr>
          <w:trHeight w:val="120"/>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18</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z w:val="20"/>
                <w:szCs w:val="20"/>
              </w:rPr>
            </w:pPr>
            <w:r>
              <w:rPr>
                <w:rFonts w:ascii="Times New Roman" w:hAnsi="Times New Roman" w:cs="Times New Roman"/>
                <w:sz w:val="20"/>
                <w:szCs w:val="20"/>
              </w:rPr>
              <w:t xml:space="preserve">42 </w:t>
            </w:r>
            <w:proofErr w:type="spellStart"/>
            <w:r>
              <w:rPr>
                <w:rFonts w:ascii="Times New Roman" w:hAnsi="Times New Roman" w:cs="Times New Roman"/>
                <w:sz w:val="20"/>
                <w:szCs w:val="20"/>
              </w:rPr>
              <w:t>lık</w:t>
            </w:r>
            <w:proofErr w:type="spellEnd"/>
            <w:r>
              <w:rPr>
                <w:rFonts w:ascii="Times New Roman" w:hAnsi="Times New Roman" w:cs="Times New Roman"/>
                <w:sz w:val="20"/>
                <w:szCs w:val="20"/>
              </w:rPr>
              <w:t xml:space="preserve"> kelepçe</w:t>
            </w:r>
          </w:p>
        </w:tc>
      </w:tr>
      <w:tr w:rsidR="002947D2" w:rsidRPr="00775DDF" w:rsidTr="00530AED">
        <w:trPr>
          <w:trHeight w:val="120"/>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19</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32</w:t>
            </w:r>
            <w:r w:rsidRPr="002C415B">
              <w:rPr>
                <w:rFonts w:ascii="Times New Roman" w:hAnsi="Times New Roman" w:cs="Times New Roman"/>
                <w:spacing w:val="-5"/>
                <w:sz w:val="20"/>
                <w:szCs w:val="20"/>
              </w:rPr>
              <w:t xml:space="preserve"> </w:t>
            </w:r>
            <w:proofErr w:type="spellStart"/>
            <w:r w:rsidRPr="002C415B">
              <w:rPr>
                <w:rFonts w:ascii="Times New Roman" w:hAnsi="Times New Roman" w:cs="Times New Roman"/>
                <w:sz w:val="20"/>
                <w:szCs w:val="20"/>
              </w:rPr>
              <w:t>lık</w:t>
            </w:r>
            <w:proofErr w:type="spellEnd"/>
            <w:r w:rsidRPr="002C415B">
              <w:rPr>
                <w:rFonts w:ascii="Times New Roman" w:hAnsi="Times New Roman" w:cs="Times New Roman"/>
                <w:spacing w:val="-4"/>
                <w:sz w:val="20"/>
                <w:szCs w:val="20"/>
              </w:rPr>
              <w:t xml:space="preserve"> </w:t>
            </w:r>
            <w:proofErr w:type="spellStart"/>
            <w:r w:rsidRPr="002C415B">
              <w:rPr>
                <w:rFonts w:ascii="Times New Roman" w:hAnsi="Times New Roman" w:cs="Times New Roman"/>
                <w:sz w:val="20"/>
                <w:szCs w:val="20"/>
              </w:rPr>
              <w:t>kelepce</w:t>
            </w:r>
            <w:proofErr w:type="spellEnd"/>
          </w:p>
        </w:tc>
      </w:tr>
      <w:tr w:rsidR="002947D2" w:rsidRPr="00775DDF" w:rsidTr="00530AED">
        <w:trPr>
          <w:trHeight w:val="242"/>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w w:val="95"/>
                <w:sz w:val="20"/>
                <w:szCs w:val="20"/>
              </w:rPr>
            </w:pPr>
            <w:r>
              <w:rPr>
                <w:rFonts w:ascii="Times New Roman" w:hAnsi="Times New Roman" w:cs="Times New Roman"/>
                <w:w w:val="95"/>
                <w:sz w:val="20"/>
                <w:szCs w:val="20"/>
              </w:rPr>
              <w:t>20</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w w:val="95"/>
                <w:sz w:val="20"/>
                <w:szCs w:val="20"/>
              </w:rPr>
              <w:t>30'luk</w:t>
            </w:r>
            <w:r w:rsidRPr="002C415B">
              <w:rPr>
                <w:rFonts w:ascii="Times New Roman" w:hAnsi="Times New Roman" w:cs="Times New Roman"/>
                <w:spacing w:val="-2"/>
                <w:w w:val="95"/>
                <w:sz w:val="20"/>
                <w:szCs w:val="20"/>
              </w:rPr>
              <w:t xml:space="preserve"> </w:t>
            </w:r>
            <w:proofErr w:type="spellStart"/>
            <w:r w:rsidRPr="002C415B">
              <w:rPr>
                <w:rFonts w:ascii="Times New Roman" w:hAnsi="Times New Roman" w:cs="Times New Roman"/>
                <w:w w:val="95"/>
                <w:sz w:val="20"/>
                <w:szCs w:val="20"/>
              </w:rPr>
              <w:t>sekmanlı</w:t>
            </w:r>
            <w:proofErr w:type="spellEnd"/>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kutu</w:t>
            </w:r>
            <w:r w:rsidRPr="002C415B">
              <w:rPr>
                <w:rFonts w:ascii="Times New Roman" w:hAnsi="Times New Roman" w:cs="Times New Roman"/>
                <w:spacing w:val="-2"/>
                <w:w w:val="95"/>
                <w:sz w:val="20"/>
                <w:szCs w:val="20"/>
              </w:rPr>
              <w:t xml:space="preserve"> </w:t>
            </w:r>
            <w:proofErr w:type="gramStart"/>
            <w:r w:rsidRPr="002C415B">
              <w:rPr>
                <w:rFonts w:ascii="Times New Roman" w:hAnsi="Times New Roman" w:cs="Times New Roman"/>
                <w:w w:val="95"/>
                <w:sz w:val="20"/>
                <w:szCs w:val="20"/>
              </w:rPr>
              <w:t>profil</w:t>
            </w:r>
            <w:proofErr w:type="gramEnd"/>
          </w:p>
          <w:p w:rsidR="002947D2" w:rsidRPr="002C415B" w:rsidRDefault="002947D2" w:rsidP="00530AED">
            <w:pPr>
              <w:pStyle w:val="TableParagraph"/>
              <w:spacing w:before="0"/>
              <w:rPr>
                <w:rFonts w:ascii="Times New Roman" w:hAnsi="Times New Roman" w:cs="Times New Roman"/>
                <w:sz w:val="20"/>
                <w:szCs w:val="20"/>
              </w:rPr>
            </w:pPr>
            <w:proofErr w:type="gramStart"/>
            <w:r w:rsidRPr="002C415B">
              <w:rPr>
                <w:rFonts w:ascii="Times New Roman" w:hAnsi="Times New Roman" w:cs="Times New Roman"/>
                <w:sz w:val="20"/>
                <w:szCs w:val="20"/>
              </w:rPr>
              <w:t>L</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w:t>
            </w:r>
            <w:r w:rsidRPr="002C415B">
              <w:rPr>
                <w:rFonts w:ascii="Times New Roman" w:hAnsi="Times New Roman" w:cs="Times New Roman"/>
                <w:spacing w:val="-2"/>
                <w:sz w:val="20"/>
                <w:szCs w:val="20"/>
              </w:rPr>
              <w:t xml:space="preserve"> </w:t>
            </w:r>
            <w:r>
              <w:rPr>
                <w:rFonts w:ascii="Times New Roman" w:hAnsi="Times New Roman" w:cs="Times New Roman"/>
                <w:sz w:val="20"/>
                <w:szCs w:val="20"/>
              </w:rPr>
              <w:t>6</w:t>
            </w:r>
            <w:proofErr w:type="gramEnd"/>
            <w:r>
              <w:rPr>
                <w:rFonts w:ascii="Times New Roman" w:hAnsi="Times New Roman" w:cs="Times New Roman"/>
                <w:sz w:val="20"/>
                <w:szCs w:val="20"/>
              </w:rPr>
              <w:t>,00</w:t>
            </w:r>
          </w:p>
        </w:tc>
      </w:tr>
      <w:tr w:rsidR="002947D2" w:rsidRPr="00775DDF" w:rsidTr="00530AED">
        <w:trPr>
          <w:trHeight w:val="125"/>
        </w:trPr>
        <w:tc>
          <w:tcPr>
            <w:tcW w:w="1189" w:type="dxa"/>
            <w:shd w:val="clear" w:color="auto" w:fill="auto"/>
            <w:vAlign w:val="center"/>
          </w:tcPr>
          <w:p w:rsidR="002947D2" w:rsidRDefault="002947D2" w:rsidP="00530AED">
            <w:pPr>
              <w:pStyle w:val="TableParagraph"/>
              <w:spacing w:before="0"/>
              <w:jc w:val="center"/>
              <w:rPr>
                <w:rFonts w:ascii="Times New Roman" w:hAnsi="Times New Roman" w:cs="Times New Roman"/>
                <w:w w:val="95"/>
                <w:sz w:val="20"/>
                <w:szCs w:val="20"/>
              </w:rPr>
            </w:pPr>
            <w:r>
              <w:rPr>
                <w:rFonts w:ascii="Times New Roman" w:hAnsi="Times New Roman" w:cs="Times New Roman"/>
                <w:w w:val="95"/>
                <w:sz w:val="20"/>
                <w:szCs w:val="20"/>
              </w:rPr>
              <w:t>21</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M 8 X 40 </w:t>
            </w:r>
            <w:proofErr w:type="spellStart"/>
            <w:r>
              <w:rPr>
                <w:rFonts w:ascii="Times New Roman" w:hAnsi="Times New Roman" w:cs="Times New Roman"/>
                <w:w w:val="95"/>
                <w:sz w:val="20"/>
                <w:szCs w:val="20"/>
              </w:rPr>
              <w:t>civata</w:t>
            </w:r>
            <w:proofErr w:type="spellEnd"/>
          </w:p>
        </w:tc>
      </w:tr>
      <w:tr w:rsidR="002947D2" w:rsidRPr="00775DDF" w:rsidTr="00530AED">
        <w:trPr>
          <w:trHeight w:val="120"/>
        </w:trPr>
        <w:tc>
          <w:tcPr>
            <w:tcW w:w="1189" w:type="dxa"/>
            <w:shd w:val="clear" w:color="auto" w:fill="auto"/>
            <w:vAlign w:val="center"/>
          </w:tcPr>
          <w:p w:rsidR="002947D2" w:rsidRDefault="002947D2" w:rsidP="00530AED">
            <w:pPr>
              <w:pStyle w:val="TableParagraph"/>
              <w:spacing w:before="0"/>
              <w:jc w:val="center"/>
              <w:rPr>
                <w:rFonts w:ascii="Times New Roman" w:hAnsi="Times New Roman" w:cs="Times New Roman"/>
                <w:w w:val="95"/>
                <w:sz w:val="20"/>
                <w:szCs w:val="20"/>
              </w:rPr>
            </w:pPr>
            <w:r>
              <w:rPr>
                <w:rFonts w:ascii="Times New Roman" w:hAnsi="Times New Roman" w:cs="Times New Roman"/>
                <w:w w:val="95"/>
                <w:sz w:val="20"/>
                <w:szCs w:val="20"/>
              </w:rPr>
              <w:t>22</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M 10 X 25 </w:t>
            </w:r>
            <w:proofErr w:type="spellStart"/>
            <w:r>
              <w:rPr>
                <w:rFonts w:ascii="Times New Roman" w:hAnsi="Times New Roman" w:cs="Times New Roman"/>
                <w:w w:val="95"/>
                <w:sz w:val="20"/>
                <w:szCs w:val="20"/>
              </w:rPr>
              <w:t>civata</w:t>
            </w:r>
            <w:proofErr w:type="spellEnd"/>
          </w:p>
        </w:tc>
      </w:tr>
      <w:tr w:rsidR="002947D2" w:rsidRPr="00775DDF" w:rsidTr="00530AED">
        <w:trPr>
          <w:trHeight w:val="242"/>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w w:val="95"/>
                <w:sz w:val="20"/>
                <w:szCs w:val="20"/>
              </w:rPr>
            </w:pPr>
            <w:r w:rsidRPr="002C415B">
              <w:rPr>
                <w:rFonts w:ascii="Times New Roman" w:hAnsi="Times New Roman" w:cs="Times New Roman"/>
                <w:w w:val="95"/>
                <w:sz w:val="20"/>
                <w:szCs w:val="20"/>
              </w:rPr>
              <w:t>2</w:t>
            </w:r>
            <w:r>
              <w:rPr>
                <w:rFonts w:ascii="Times New Roman" w:hAnsi="Times New Roman" w:cs="Times New Roman"/>
                <w:w w:val="95"/>
                <w:sz w:val="20"/>
                <w:szCs w:val="20"/>
              </w:rPr>
              <w:t>3</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w w:val="95"/>
                <w:sz w:val="20"/>
                <w:szCs w:val="20"/>
              </w:rPr>
              <w:t>Boru</w:t>
            </w:r>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kelepçeli</w:t>
            </w:r>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kaynaklı</w:t>
            </w:r>
            <w:r w:rsidRPr="002C415B">
              <w:rPr>
                <w:rFonts w:ascii="Times New Roman" w:hAnsi="Times New Roman" w:cs="Times New Roman"/>
                <w:spacing w:val="-2"/>
                <w:w w:val="95"/>
                <w:sz w:val="20"/>
                <w:szCs w:val="20"/>
              </w:rPr>
              <w:t xml:space="preserve"> </w:t>
            </w:r>
            <w:r w:rsidRPr="002C415B">
              <w:rPr>
                <w:rFonts w:ascii="Times New Roman" w:hAnsi="Times New Roman" w:cs="Times New Roman"/>
                <w:w w:val="95"/>
                <w:sz w:val="20"/>
                <w:szCs w:val="20"/>
              </w:rPr>
              <w:t>U</w:t>
            </w:r>
          </w:p>
          <w:p w:rsidR="002947D2" w:rsidRPr="002C415B"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U</w:t>
            </w:r>
            <w:r w:rsidRPr="002C415B">
              <w:rPr>
                <w:rFonts w:ascii="Times New Roman" w:hAnsi="Times New Roman" w:cs="Times New Roman"/>
                <w:spacing w:val="-4"/>
                <w:sz w:val="20"/>
                <w:szCs w:val="20"/>
              </w:rPr>
              <w:t xml:space="preserve"> </w:t>
            </w:r>
            <w:r w:rsidRPr="002C415B">
              <w:rPr>
                <w:rFonts w:ascii="Times New Roman" w:hAnsi="Times New Roman" w:cs="Times New Roman"/>
                <w:sz w:val="20"/>
                <w:szCs w:val="20"/>
              </w:rPr>
              <w:t>Uzunluk</w:t>
            </w:r>
            <w:r w:rsidRPr="002C415B">
              <w:rPr>
                <w:rFonts w:ascii="Times New Roman" w:hAnsi="Times New Roman" w:cs="Times New Roman"/>
                <w:spacing w:val="-4"/>
                <w:sz w:val="20"/>
                <w:szCs w:val="20"/>
              </w:rPr>
              <w:t xml:space="preserve"> </w:t>
            </w:r>
            <w:r w:rsidRPr="002C415B">
              <w:rPr>
                <w:rFonts w:ascii="Times New Roman" w:hAnsi="Times New Roman" w:cs="Times New Roman"/>
                <w:sz w:val="20"/>
                <w:szCs w:val="20"/>
              </w:rPr>
              <w:t>Tipi:</w:t>
            </w:r>
            <w:r w:rsidRPr="002C415B">
              <w:rPr>
                <w:rFonts w:ascii="Times New Roman" w:hAnsi="Times New Roman" w:cs="Times New Roman"/>
                <w:spacing w:val="-4"/>
                <w:sz w:val="20"/>
                <w:szCs w:val="20"/>
              </w:rPr>
              <w:t xml:space="preserve"> </w:t>
            </w:r>
            <w:r w:rsidRPr="002C415B">
              <w:rPr>
                <w:rFonts w:ascii="Times New Roman" w:hAnsi="Times New Roman" w:cs="Times New Roman"/>
                <w:sz w:val="20"/>
                <w:szCs w:val="20"/>
              </w:rPr>
              <w:t>13'</w:t>
            </w:r>
            <w:r w:rsidRPr="002C415B">
              <w:rPr>
                <w:rFonts w:ascii="Times New Roman" w:hAnsi="Times New Roman" w:cs="Times New Roman"/>
                <w:spacing w:val="-4"/>
                <w:sz w:val="20"/>
                <w:szCs w:val="20"/>
              </w:rPr>
              <w:t xml:space="preserve"> </w:t>
            </w:r>
            <w:r w:rsidRPr="002C415B">
              <w:rPr>
                <w:rFonts w:ascii="Times New Roman" w:hAnsi="Times New Roman" w:cs="Times New Roman"/>
                <w:sz w:val="20"/>
                <w:szCs w:val="20"/>
              </w:rPr>
              <w:t>Lük</w:t>
            </w:r>
          </w:p>
        </w:tc>
      </w:tr>
      <w:tr w:rsidR="002947D2" w:rsidRPr="00775DDF" w:rsidTr="00530AED">
        <w:trPr>
          <w:trHeight w:val="230"/>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w w:val="90"/>
                <w:sz w:val="20"/>
                <w:szCs w:val="20"/>
              </w:rPr>
            </w:pPr>
            <w:r>
              <w:rPr>
                <w:rFonts w:ascii="Times New Roman" w:hAnsi="Times New Roman" w:cs="Times New Roman"/>
                <w:w w:val="90"/>
                <w:sz w:val="20"/>
                <w:szCs w:val="20"/>
              </w:rPr>
              <w:t>24</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w w:val="95"/>
                <w:sz w:val="20"/>
                <w:szCs w:val="20"/>
              </w:rPr>
              <w:t xml:space="preserve">M 8 </w:t>
            </w:r>
            <w:proofErr w:type="spellStart"/>
            <w:r w:rsidRPr="002C415B">
              <w:rPr>
                <w:rFonts w:ascii="Times New Roman" w:hAnsi="Times New Roman" w:cs="Times New Roman"/>
                <w:w w:val="95"/>
                <w:sz w:val="20"/>
                <w:szCs w:val="20"/>
              </w:rPr>
              <w:t>fiberli</w:t>
            </w:r>
            <w:proofErr w:type="spellEnd"/>
            <w:r w:rsidRPr="002C415B">
              <w:rPr>
                <w:rFonts w:ascii="Times New Roman" w:hAnsi="Times New Roman" w:cs="Times New Roman"/>
                <w:w w:val="95"/>
                <w:sz w:val="20"/>
                <w:szCs w:val="20"/>
              </w:rPr>
              <w:t xml:space="preserve"> somun (DIN 985)</w:t>
            </w:r>
          </w:p>
        </w:tc>
      </w:tr>
      <w:tr w:rsidR="002947D2" w:rsidRPr="00775DDF" w:rsidTr="00530AED">
        <w:trPr>
          <w:trHeight w:val="125"/>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w w:val="90"/>
                <w:sz w:val="20"/>
                <w:szCs w:val="20"/>
              </w:rPr>
            </w:pPr>
            <w:r>
              <w:rPr>
                <w:rFonts w:ascii="Times New Roman" w:hAnsi="Times New Roman" w:cs="Times New Roman"/>
                <w:w w:val="90"/>
                <w:sz w:val="20"/>
                <w:szCs w:val="20"/>
              </w:rPr>
              <w:t>25</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w w:val="95"/>
                <w:sz w:val="20"/>
                <w:szCs w:val="20"/>
              </w:rPr>
              <w:t xml:space="preserve">M 10 </w:t>
            </w:r>
            <w:proofErr w:type="spellStart"/>
            <w:r w:rsidRPr="002C415B">
              <w:rPr>
                <w:rFonts w:ascii="Times New Roman" w:hAnsi="Times New Roman" w:cs="Times New Roman"/>
                <w:w w:val="95"/>
                <w:sz w:val="20"/>
                <w:szCs w:val="20"/>
              </w:rPr>
              <w:t>fiberli</w:t>
            </w:r>
            <w:proofErr w:type="spellEnd"/>
            <w:r w:rsidRPr="002C415B">
              <w:rPr>
                <w:rFonts w:ascii="Times New Roman" w:hAnsi="Times New Roman" w:cs="Times New Roman"/>
                <w:w w:val="95"/>
                <w:sz w:val="20"/>
                <w:szCs w:val="20"/>
              </w:rPr>
              <w:t xml:space="preserve"> somun (DIN 985)</w:t>
            </w:r>
          </w:p>
        </w:tc>
      </w:tr>
      <w:tr w:rsidR="002947D2" w:rsidRPr="00775DDF" w:rsidTr="00530AED">
        <w:trPr>
          <w:trHeight w:val="120"/>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26</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z w:val="20"/>
                <w:szCs w:val="20"/>
              </w:rPr>
            </w:pPr>
            <w:r w:rsidRPr="002C415B">
              <w:rPr>
                <w:rFonts w:ascii="Times New Roman" w:hAnsi="Times New Roman" w:cs="Times New Roman"/>
                <w:w w:val="95"/>
                <w:sz w:val="20"/>
                <w:szCs w:val="20"/>
              </w:rPr>
              <w:t>36 Aylık sera örtüsü (</w:t>
            </w:r>
            <w:proofErr w:type="spellStart"/>
            <w:r w:rsidRPr="002C415B">
              <w:rPr>
                <w:rFonts w:ascii="Times New Roman" w:hAnsi="Times New Roman" w:cs="Times New Roman"/>
                <w:w w:val="95"/>
                <w:sz w:val="20"/>
                <w:szCs w:val="20"/>
              </w:rPr>
              <w:t>min</w:t>
            </w:r>
            <w:proofErr w:type="spellEnd"/>
            <w:r w:rsidRPr="002C415B">
              <w:rPr>
                <w:rFonts w:ascii="Times New Roman" w:hAnsi="Times New Roman" w:cs="Times New Roman"/>
                <w:w w:val="95"/>
                <w:sz w:val="20"/>
                <w:szCs w:val="20"/>
              </w:rPr>
              <w:t xml:space="preserve"> 180 </w:t>
            </w:r>
            <w:proofErr w:type="spellStart"/>
            <w:r w:rsidRPr="002C415B">
              <w:rPr>
                <w:rFonts w:ascii="Times New Roman" w:hAnsi="Times New Roman" w:cs="Times New Roman"/>
                <w:w w:val="95"/>
                <w:sz w:val="20"/>
                <w:szCs w:val="20"/>
              </w:rPr>
              <w:t>micron</w:t>
            </w:r>
            <w:proofErr w:type="spellEnd"/>
            <w:r w:rsidRPr="002C415B">
              <w:rPr>
                <w:rFonts w:ascii="Times New Roman" w:hAnsi="Times New Roman" w:cs="Times New Roman"/>
                <w:w w:val="95"/>
                <w:sz w:val="20"/>
                <w:szCs w:val="20"/>
              </w:rPr>
              <w:t>)</w:t>
            </w:r>
          </w:p>
        </w:tc>
      </w:tr>
      <w:tr w:rsidR="002947D2" w:rsidRPr="00775DDF" w:rsidTr="00530AED">
        <w:trPr>
          <w:trHeight w:val="248"/>
        </w:trPr>
        <w:tc>
          <w:tcPr>
            <w:tcW w:w="1189" w:type="dxa"/>
            <w:shd w:val="clear" w:color="auto" w:fill="auto"/>
            <w:vAlign w:val="center"/>
          </w:tcPr>
          <w:p w:rsidR="002947D2"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27</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Naylon tutturucu </w:t>
            </w:r>
          </w:p>
        </w:tc>
      </w:tr>
      <w:tr w:rsidR="002947D2" w:rsidRPr="00775DDF" w:rsidTr="00530AED">
        <w:trPr>
          <w:trHeight w:val="221"/>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28</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w w:val="95"/>
                <w:sz w:val="20"/>
                <w:szCs w:val="20"/>
              </w:rPr>
            </w:pPr>
            <w:r w:rsidRPr="002C415B">
              <w:rPr>
                <w:rFonts w:ascii="Times New Roman" w:hAnsi="Times New Roman" w:cs="Times New Roman"/>
                <w:w w:val="95"/>
                <w:sz w:val="20"/>
                <w:szCs w:val="20"/>
              </w:rPr>
              <w:t>Sinek tülü 40 mesh</w:t>
            </w:r>
          </w:p>
        </w:tc>
      </w:tr>
      <w:tr w:rsidR="002947D2" w:rsidRPr="00775DDF" w:rsidTr="00530AED">
        <w:trPr>
          <w:trHeight w:val="120"/>
        </w:trPr>
        <w:tc>
          <w:tcPr>
            <w:tcW w:w="1189" w:type="dxa"/>
            <w:shd w:val="clear" w:color="auto" w:fill="auto"/>
            <w:vAlign w:val="center"/>
          </w:tcPr>
          <w:p w:rsidR="002947D2" w:rsidRPr="002C415B"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29</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spacing w:val="-1"/>
                <w:w w:val="85"/>
                <w:sz w:val="20"/>
                <w:szCs w:val="20"/>
              </w:rPr>
            </w:pPr>
            <w:r w:rsidRPr="002C415B">
              <w:rPr>
                <w:rFonts w:ascii="Times New Roman" w:hAnsi="Times New Roman" w:cs="Times New Roman"/>
                <w:w w:val="95"/>
                <w:sz w:val="20"/>
                <w:szCs w:val="20"/>
              </w:rPr>
              <w:t>Sinek tülü tutturucu</w:t>
            </w:r>
          </w:p>
        </w:tc>
      </w:tr>
      <w:tr w:rsidR="002947D2" w:rsidRPr="00775DDF" w:rsidTr="00530AED">
        <w:trPr>
          <w:trHeight w:val="120"/>
        </w:trPr>
        <w:tc>
          <w:tcPr>
            <w:tcW w:w="1189" w:type="dxa"/>
            <w:shd w:val="clear" w:color="auto" w:fill="auto"/>
            <w:vAlign w:val="center"/>
          </w:tcPr>
          <w:p w:rsidR="002947D2"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30</w:t>
            </w:r>
          </w:p>
        </w:tc>
        <w:tc>
          <w:tcPr>
            <w:tcW w:w="8051" w:type="dxa"/>
            <w:shd w:val="clear" w:color="auto" w:fill="auto"/>
            <w:vAlign w:val="center"/>
          </w:tcPr>
          <w:p w:rsidR="002947D2" w:rsidRPr="002C415B" w:rsidRDefault="002947D2" w:rsidP="00530AED">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Galvaniz sebze </w:t>
            </w:r>
            <w:proofErr w:type="gramStart"/>
            <w:r>
              <w:rPr>
                <w:rFonts w:ascii="Times New Roman" w:hAnsi="Times New Roman" w:cs="Times New Roman"/>
                <w:w w:val="95"/>
                <w:sz w:val="20"/>
                <w:szCs w:val="20"/>
              </w:rPr>
              <w:t>teli  2</w:t>
            </w:r>
            <w:proofErr w:type="gramEnd"/>
            <w:r>
              <w:rPr>
                <w:rFonts w:ascii="Times New Roman" w:hAnsi="Times New Roman" w:cs="Times New Roman"/>
                <w:w w:val="95"/>
                <w:sz w:val="20"/>
                <w:szCs w:val="20"/>
              </w:rPr>
              <w:t>,5 mm</w:t>
            </w:r>
          </w:p>
        </w:tc>
      </w:tr>
      <w:tr w:rsidR="002947D2" w:rsidRPr="00775DDF" w:rsidTr="00530AED">
        <w:trPr>
          <w:trHeight w:val="120"/>
        </w:trPr>
        <w:tc>
          <w:tcPr>
            <w:tcW w:w="1189" w:type="dxa"/>
            <w:shd w:val="clear" w:color="auto" w:fill="auto"/>
            <w:vAlign w:val="center"/>
          </w:tcPr>
          <w:p w:rsidR="002947D2"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31</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42 </w:t>
            </w:r>
            <w:proofErr w:type="spellStart"/>
            <w:r>
              <w:rPr>
                <w:rFonts w:ascii="Times New Roman" w:hAnsi="Times New Roman" w:cs="Times New Roman"/>
                <w:w w:val="95"/>
                <w:sz w:val="20"/>
                <w:szCs w:val="20"/>
              </w:rPr>
              <w:t>lik</w:t>
            </w:r>
            <w:proofErr w:type="spellEnd"/>
            <w:r>
              <w:rPr>
                <w:rFonts w:ascii="Times New Roman" w:hAnsi="Times New Roman" w:cs="Times New Roman"/>
                <w:w w:val="95"/>
                <w:sz w:val="20"/>
                <w:szCs w:val="20"/>
              </w:rPr>
              <w:t xml:space="preserve"> askı </w:t>
            </w:r>
            <w:proofErr w:type="spellStart"/>
            <w:r>
              <w:rPr>
                <w:rFonts w:ascii="Times New Roman" w:hAnsi="Times New Roman" w:cs="Times New Roman"/>
                <w:w w:val="95"/>
                <w:sz w:val="20"/>
                <w:szCs w:val="20"/>
              </w:rPr>
              <w:t>bilyası</w:t>
            </w:r>
            <w:proofErr w:type="spellEnd"/>
          </w:p>
        </w:tc>
      </w:tr>
      <w:tr w:rsidR="002947D2" w:rsidRPr="00775DDF" w:rsidTr="00530AED">
        <w:trPr>
          <w:trHeight w:val="120"/>
        </w:trPr>
        <w:tc>
          <w:tcPr>
            <w:tcW w:w="1189" w:type="dxa"/>
            <w:shd w:val="clear" w:color="auto" w:fill="auto"/>
            <w:vAlign w:val="center"/>
          </w:tcPr>
          <w:p w:rsidR="002947D2"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32</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w w:val="95"/>
                <w:sz w:val="20"/>
                <w:szCs w:val="20"/>
              </w:rPr>
            </w:pPr>
            <w:proofErr w:type="spellStart"/>
            <w:r>
              <w:rPr>
                <w:rFonts w:ascii="Times New Roman" w:hAnsi="Times New Roman" w:cs="Times New Roman"/>
                <w:w w:val="95"/>
                <w:sz w:val="20"/>
                <w:szCs w:val="20"/>
              </w:rPr>
              <w:t>Kremiyer</w:t>
            </w:r>
            <w:proofErr w:type="spellEnd"/>
            <w:r>
              <w:rPr>
                <w:rFonts w:ascii="Times New Roman" w:hAnsi="Times New Roman" w:cs="Times New Roman"/>
                <w:w w:val="95"/>
                <w:sz w:val="20"/>
                <w:szCs w:val="20"/>
              </w:rPr>
              <w:t xml:space="preserve"> kaseti</w:t>
            </w:r>
          </w:p>
        </w:tc>
      </w:tr>
      <w:tr w:rsidR="002947D2" w:rsidRPr="00775DDF" w:rsidTr="00530AED">
        <w:trPr>
          <w:trHeight w:val="247"/>
        </w:trPr>
        <w:tc>
          <w:tcPr>
            <w:tcW w:w="1189" w:type="dxa"/>
            <w:shd w:val="clear" w:color="auto" w:fill="auto"/>
            <w:vAlign w:val="center"/>
          </w:tcPr>
          <w:p w:rsidR="002947D2"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33</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w w:val="95"/>
                <w:sz w:val="20"/>
                <w:szCs w:val="20"/>
              </w:rPr>
            </w:pPr>
            <w:proofErr w:type="spellStart"/>
            <w:r>
              <w:rPr>
                <w:rFonts w:ascii="Times New Roman" w:hAnsi="Times New Roman" w:cs="Times New Roman"/>
                <w:w w:val="95"/>
                <w:sz w:val="20"/>
                <w:szCs w:val="20"/>
              </w:rPr>
              <w:t>Kremiyer</w:t>
            </w:r>
            <w:proofErr w:type="spellEnd"/>
            <w:r>
              <w:rPr>
                <w:rFonts w:ascii="Times New Roman" w:hAnsi="Times New Roman" w:cs="Times New Roman"/>
                <w:w w:val="95"/>
                <w:sz w:val="20"/>
                <w:szCs w:val="20"/>
              </w:rPr>
              <w:t xml:space="preserve"> sopası</w:t>
            </w:r>
          </w:p>
          <w:p w:rsidR="002947D2" w:rsidRDefault="002947D2" w:rsidP="00530AED">
            <w:pPr>
              <w:pStyle w:val="TableParagraph"/>
              <w:spacing w:before="0"/>
              <w:rPr>
                <w:rFonts w:ascii="Times New Roman" w:hAnsi="Times New Roman" w:cs="Times New Roman"/>
                <w:w w:val="95"/>
                <w:sz w:val="20"/>
                <w:szCs w:val="20"/>
              </w:rPr>
            </w:pPr>
            <w:proofErr w:type="gramStart"/>
            <w:r>
              <w:rPr>
                <w:rFonts w:ascii="Times New Roman" w:hAnsi="Times New Roman" w:cs="Times New Roman"/>
                <w:w w:val="95"/>
                <w:sz w:val="20"/>
                <w:szCs w:val="20"/>
              </w:rPr>
              <w:t>L : 1</w:t>
            </w:r>
            <w:proofErr w:type="gramEnd"/>
            <w:r>
              <w:rPr>
                <w:rFonts w:ascii="Times New Roman" w:hAnsi="Times New Roman" w:cs="Times New Roman"/>
                <w:w w:val="95"/>
                <w:sz w:val="20"/>
                <w:szCs w:val="20"/>
              </w:rPr>
              <w:t>,5</w:t>
            </w:r>
          </w:p>
        </w:tc>
      </w:tr>
      <w:tr w:rsidR="002947D2" w:rsidRPr="00775DDF" w:rsidTr="00530AED">
        <w:trPr>
          <w:trHeight w:val="120"/>
        </w:trPr>
        <w:tc>
          <w:tcPr>
            <w:tcW w:w="1189" w:type="dxa"/>
            <w:shd w:val="clear" w:color="auto" w:fill="auto"/>
            <w:vAlign w:val="center"/>
          </w:tcPr>
          <w:p w:rsidR="002947D2"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34</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BR-ALS63 motorsuz </w:t>
            </w:r>
            <w:proofErr w:type="spellStart"/>
            <w:r>
              <w:rPr>
                <w:rFonts w:ascii="Times New Roman" w:hAnsi="Times New Roman" w:cs="Times New Roman"/>
                <w:w w:val="95"/>
                <w:sz w:val="20"/>
                <w:szCs w:val="20"/>
              </w:rPr>
              <w:t>redüktör</w:t>
            </w:r>
            <w:proofErr w:type="spellEnd"/>
          </w:p>
        </w:tc>
      </w:tr>
      <w:tr w:rsidR="002947D2" w:rsidRPr="00775DDF" w:rsidTr="00530AED">
        <w:trPr>
          <w:trHeight w:val="120"/>
        </w:trPr>
        <w:tc>
          <w:tcPr>
            <w:tcW w:w="1189" w:type="dxa"/>
            <w:shd w:val="clear" w:color="auto" w:fill="auto"/>
            <w:vAlign w:val="center"/>
          </w:tcPr>
          <w:p w:rsidR="002947D2"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35</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5 kalibre zincir</w:t>
            </w:r>
          </w:p>
        </w:tc>
      </w:tr>
      <w:tr w:rsidR="002947D2" w:rsidRPr="00775DDF" w:rsidTr="00530AED">
        <w:trPr>
          <w:trHeight w:val="198"/>
        </w:trPr>
        <w:tc>
          <w:tcPr>
            <w:tcW w:w="1189" w:type="dxa"/>
            <w:shd w:val="clear" w:color="auto" w:fill="auto"/>
            <w:vAlign w:val="center"/>
          </w:tcPr>
          <w:p w:rsidR="002947D2" w:rsidRDefault="002947D2" w:rsidP="00530AED">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36</w:t>
            </w:r>
          </w:p>
        </w:tc>
        <w:tc>
          <w:tcPr>
            <w:tcW w:w="8051" w:type="dxa"/>
            <w:shd w:val="clear" w:color="auto" w:fill="auto"/>
            <w:vAlign w:val="center"/>
          </w:tcPr>
          <w:p w:rsidR="002947D2" w:rsidRDefault="002947D2" w:rsidP="00530AED">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Havalandırma </w:t>
            </w:r>
            <w:proofErr w:type="gramStart"/>
            <w:r>
              <w:rPr>
                <w:rFonts w:ascii="Times New Roman" w:hAnsi="Times New Roman" w:cs="Times New Roman"/>
                <w:w w:val="95"/>
                <w:sz w:val="20"/>
                <w:szCs w:val="20"/>
              </w:rPr>
              <w:t>kolu  34</w:t>
            </w:r>
            <w:proofErr w:type="gramEnd"/>
            <w:r>
              <w:rPr>
                <w:rFonts w:ascii="Times New Roman" w:hAnsi="Times New Roman" w:cs="Times New Roman"/>
                <w:w w:val="95"/>
                <w:sz w:val="20"/>
                <w:szCs w:val="20"/>
              </w:rPr>
              <w:t xml:space="preserve"> X 2,5</w:t>
            </w:r>
          </w:p>
          <w:p w:rsidR="002947D2" w:rsidRDefault="002947D2" w:rsidP="00530AED">
            <w:pPr>
              <w:pStyle w:val="TableParagraph"/>
              <w:spacing w:before="0"/>
              <w:rPr>
                <w:rFonts w:ascii="Times New Roman" w:hAnsi="Times New Roman" w:cs="Times New Roman"/>
                <w:w w:val="95"/>
                <w:sz w:val="20"/>
                <w:szCs w:val="20"/>
              </w:rPr>
            </w:pPr>
            <w:proofErr w:type="gramStart"/>
            <w:r>
              <w:rPr>
                <w:rFonts w:ascii="Times New Roman" w:hAnsi="Times New Roman" w:cs="Times New Roman"/>
                <w:w w:val="95"/>
                <w:sz w:val="20"/>
                <w:szCs w:val="20"/>
              </w:rPr>
              <w:t>L : 1</w:t>
            </w:r>
            <w:proofErr w:type="gramEnd"/>
            <w:r>
              <w:rPr>
                <w:rFonts w:ascii="Times New Roman" w:hAnsi="Times New Roman" w:cs="Times New Roman"/>
                <w:w w:val="95"/>
                <w:sz w:val="20"/>
                <w:szCs w:val="20"/>
              </w:rPr>
              <w:t>,2</w:t>
            </w:r>
          </w:p>
        </w:tc>
      </w:tr>
    </w:tbl>
    <w:p w:rsidR="002947D2" w:rsidRDefault="002947D2" w:rsidP="002947D2">
      <w:pPr>
        <w:pStyle w:val="NoSpacing2"/>
        <w:spacing w:line="0" w:lineRule="atLeast"/>
        <w:ind w:left="360"/>
        <w:jc w:val="center"/>
        <w:rPr>
          <w:b/>
          <w:sz w:val="24"/>
          <w:szCs w:val="24"/>
        </w:rPr>
      </w:pPr>
    </w:p>
    <w:p w:rsidR="002947D2" w:rsidRPr="00426DC5" w:rsidRDefault="002947D2" w:rsidP="002947D2">
      <w:pPr>
        <w:pStyle w:val="NoSpacing2"/>
        <w:spacing w:line="0" w:lineRule="atLeast"/>
        <w:ind w:left="360"/>
        <w:jc w:val="center"/>
        <w:rPr>
          <w:rFonts w:eastAsia="Calibri"/>
          <w:b/>
          <w:sz w:val="24"/>
          <w:szCs w:val="24"/>
        </w:rPr>
      </w:pPr>
      <w:r w:rsidRPr="00426DC5">
        <w:rPr>
          <w:rFonts w:eastAsia="Calibri"/>
          <w:b/>
          <w:sz w:val="24"/>
          <w:szCs w:val="24"/>
        </w:rPr>
        <w:t>DAMLA SULAMA METRAJI VE TEKNİK ÖZELLİKLERİ</w:t>
      </w:r>
    </w:p>
    <w:tbl>
      <w:tblPr>
        <w:tblpPr w:leftFromText="141" w:rightFromText="141" w:vertAnchor="text" w:horzAnchor="margin" w:tblpY="199"/>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8067"/>
      </w:tblGrid>
      <w:tr w:rsidR="002947D2" w:rsidRPr="00C82877" w:rsidTr="00530AED">
        <w:trPr>
          <w:trHeight w:val="152"/>
        </w:trPr>
        <w:tc>
          <w:tcPr>
            <w:tcW w:w="1399" w:type="dxa"/>
          </w:tcPr>
          <w:p w:rsidR="002947D2" w:rsidRPr="001633A7" w:rsidRDefault="002947D2" w:rsidP="00530AED">
            <w:pPr>
              <w:pStyle w:val="Default"/>
              <w:rPr>
                <w:rFonts w:ascii="Times New Roman" w:hAnsi="Times New Roman" w:cs="Times New Roman"/>
                <w:b/>
                <w:sz w:val="20"/>
                <w:szCs w:val="20"/>
              </w:rPr>
            </w:pPr>
            <w:r>
              <w:rPr>
                <w:rFonts w:ascii="Times New Roman" w:hAnsi="Times New Roman" w:cs="Times New Roman"/>
                <w:b/>
                <w:sz w:val="20"/>
                <w:szCs w:val="20"/>
              </w:rPr>
              <w:t>Sıra N</w:t>
            </w:r>
            <w:r w:rsidRPr="001633A7">
              <w:rPr>
                <w:rFonts w:ascii="Times New Roman" w:hAnsi="Times New Roman" w:cs="Times New Roman"/>
                <w:b/>
                <w:sz w:val="20"/>
                <w:szCs w:val="20"/>
              </w:rPr>
              <w:t>o</w:t>
            </w:r>
          </w:p>
        </w:tc>
        <w:tc>
          <w:tcPr>
            <w:tcW w:w="8067" w:type="dxa"/>
          </w:tcPr>
          <w:p w:rsidR="002947D2" w:rsidRPr="00C82877" w:rsidRDefault="002947D2" w:rsidP="00530AED">
            <w:pPr>
              <w:pStyle w:val="Default"/>
              <w:jc w:val="center"/>
              <w:rPr>
                <w:rFonts w:ascii="Times New Roman" w:hAnsi="Times New Roman" w:cs="Times New Roman"/>
                <w:b/>
                <w:bCs/>
                <w:sz w:val="20"/>
                <w:szCs w:val="20"/>
              </w:rPr>
            </w:pPr>
            <w:r w:rsidRPr="00C82877">
              <w:rPr>
                <w:rFonts w:ascii="Times New Roman" w:hAnsi="Times New Roman" w:cs="Times New Roman"/>
                <w:sz w:val="20"/>
                <w:szCs w:val="20"/>
              </w:rPr>
              <w:t xml:space="preserve"> </w:t>
            </w:r>
            <w:r w:rsidRPr="00C82877">
              <w:rPr>
                <w:rFonts w:ascii="Times New Roman" w:hAnsi="Times New Roman" w:cs="Times New Roman"/>
                <w:b/>
                <w:sz w:val="20"/>
                <w:szCs w:val="20"/>
              </w:rPr>
              <w:t>Damla Sulama Sistemi</w:t>
            </w:r>
            <w:r w:rsidRPr="00C82877">
              <w:rPr>
                <w:rFonts w:ascii="Times New Roman" w:hAnsi="Times New Roman" w:cs="Times New Roman"/>
                <w:sz w:val="20"/>
                <w:szCs w:val="20"/>
              </w:rPr>
              <w:t xml:space="preserve"> </w:t>
            </w:r>
            <w:r w:rsidRPr="00C82877">
              <w:rPr>
                <w:rFonts w:ascii="Times New Roman" w:hAnsi="Times New Roman" w:cs="Times New Roman"/>
                <w:b/>
                <w:bCs/>
                <w:sz w:val="20"/>
                <w:szCs w:val="20"/>
              </w:rPr>
              <w:t>Malzemeleri</w:t>
            </w:r>
          </w:p>
        </w:tc>
      </w:tr>
      <w:tr w:rsidR="002947D2" w:rsidRPr="00C82877" w:rsidTr="00530AED">
        <w:trPr>
          <w:trHeight w:val="152"/>
        </w:trPr>
        <w:tc>
          <w:tcPr>
            <w:tcW w:w="1399"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1</w:t>
            </w:r>
          </w:p>
        </w:tc>
        <w:tc>
          <w:tcPr>
            <w:tcW w:w="8067" w:type="dxa"/>
          </w:tcPr>
          <w:p w:rsidR="002947D2" w:rsidRPr="00C82877" w:rsidRDefault="002947D2" w:rsidP="00530AED">
            <w:pPr>
              <w:pStyle w:val="Default"/>
              <w:jc w:val="center"/>
              <w:rPr>
                <w:rFonts w:ascii="Times New Roman" w:hAnsi="Times New Roman" w:cs="Times New Roman"/>
                <w:sz w:val="20"/>
                <w:szCs w:val="20"/>
              </w:rPr>
            </w:pPr>
            <w:r w:rsidRPr="00C82877">
              <w:rPr>
                <w:rFonts w:ascii="Times New Roman" w:hAnsi="Times New Roman" w:cs="Times New Roman"/>
                <w:sz w:val="20"/>
                <w:szCs w:val="20"/>
              </w:rPr>
              <w:t>Ø40/10 mm P-100 Boru</w:t>
            </w:r>
          </w:p>
        </w:tc>
      </w:tr>
      <w:tr w:rsidR="002947D2" w:rsidRPr="00C82877" w:rsidTr="00530AED">
        <w:trPr>
          <w:trHeight w:val="152"/>
        </w:trPr>
        <w:tc>
          <w:tcPr>
            <w:tcW w:w="1399"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2</w:t>
            </w:r>
          </w:p>
        </w:tc>
        <w:tc>
          <w:tcPr>
            <w:tcW w:w="8067" w:type="dxa"/>
          </w:tcPr>
          <w:p w:rsidR="002947D2" w:rsidRPr="00C82877" w:rsidRDefault="002947D2" w:rsidP="00530AED">
            <w:pPr>
              <w:pStyle w:val="Default"/>
              <w:jc w:val="center"/>
              <w:rPr>
                <w:rFonts w:ascii="Times New Roman" w:hAnsi="Times New Roman" w:cs="Times New Roman"/>
                <w:sz w:val="20"/>
                <w:szCs w:val="20"/>
              </w:rPr>
            </w:pPr>
            <w:r w:rsidRPr="00C82877">
              <w:rPr>
                <w:rFonts w:ascii="Times New Roman" w:hAnsi="Times New Roman" w:cs="Times New Roman"/>
                <w:sz w:val="20"/>
                <w:szCs w:val="20"/>
              </w:rPr>
              <w:t xml:space="preserve">ARIES 16009 2.00 L / H 0,20 mm </w:t>
            </w:r>
          </w:p>
        </w:tc>
      </w:tr>
      <w:tr w:rsidR="002947D2" w:rsidRPr="00C82877" w:rsidTr="00530AED">
        <w:trPr>
          <w:trHeight w:val="152"/>
        </w:trPr>
        <w:tc>
          <w:tcPr>
            <w:tcW w:w="1399"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3</w:t>
            </w:r>
          </w:p>
        </w:tc>
        <w:tc>
          <w:tcPr>
            <w:tcW w:w="8067" w:type="dxa"/>
          </w:tcPr>
          <w:p w:rsidR="002947D2" w:rsidRPr="00C82877" w:rsidRDefault="002947D2" w:rsidP="00530AED">
            <w:pPr>
              <w:pStyle w:val="Default"/>
              <w:jc w:val="center"/>
              <w:rPr>
                <w:rFonts w:ascii="Times New Roman" w:hAnsi="Times New Roman" w:cs="Times New Roman"/>
                <w:sz w:val="20"/>
                <w:szCs w:val="20"/>
              </w:rPr>
            </w:pPr>
            <w:r w:rsidRPr="00C82877">
              <w:rPr>
                <w:rFonts w:ascii="Times New Roman" w:hAnsi="Times New Roman" w:cs="Times New Roman"/>
                <w:sz w:val="20"/>
                <w:szCs w:val="20"/>
              </w:rPr>
              <w:t xml:space="preserve">1 " Hat Üstü </w:t>
            </w:r>
            <w:proofErr w:type="spellStart"/>
            <w:r w:rsidRPr="00C82877">
              <w:rPr>
                <w:rFonts w:ascii="Times New Roman" w:hAnsi="Times New Roman" w:cs="Times New Roman"/>
                <w:sz w:val="20"/>
                <w:szCs w:val="20"/>
              </w:rPr>
              <w:t>F</w:t>
            </w:r>
            <w:r>
              <w:rPr>
                <w:rFonts w:ascii="Times New Roman" w:hAnsi="Times New Roman" w:cs="Times New Roman"/>
                <w:sz w:val="20"/>
                <w:szCs w:val="20"/>
              </w:rPr>
              <w:t>ilitre</w:t>
            </w:r>
            <w:proofErr w:type="spellEnd"/>
            <w:r>
              <w:rPr>
                <w:rFonts w:ascii="Times New Roman" w:hAnsi="Times New Roman" w:cs="Times New Roman"/>
                <w:sz w:val="20"/>
                <w:szCs w:val="20"/>
              </w:rPr>
              <w:t>(Plastik hat içi elek fil</w:t>
            </w:r>
            <w:r w:rsidRPr="00C82877">
              <w:rPr>
                <w:rFonts w:ascii="Times New Roman" w:hAnsi="Times New Roman" w:cs="Times New Roman"/>
                <w:sz w:val="20"/>
                <w:szCs w:val="20"/>
              </w:rPr>
              <w:t>tre)</w:t>
            </w:r>
          </w:p>
        </w:tc>
      </w:tr>
      <w:tr w:rsidR="002947D2" w:rsidRPr="00C82877" w:rsidTr="00530AED">
        <w:trPr>
          <w:trHeight w:val="152"/>
        </w:trPr>
        <w:tc>
          <w:tcPr>
            <w:tcW w:w="1399"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4</w:t>
            </w:r>
          </w:p>
        </w:tc>
        <w:tc>
          <w:tcPr>
            <w:tcW w:w="8067" w:type="dxa"/>
          </w:tcPr>
          <w:p w:rsidR="002947D2" w:rsidRPr="00C82877" w:rsidRDefault="002947D2" w:rsidP="00530AED">
            <w:pPr>
              <w:pStyle w:val="Default"/>
              <w:jc w:val="center"/>
              <w:rPr>
                <w:rFonts w:ascii="Times New Roman" w:hAnsi="Times New Roman" w:cs="Times New Roman"/>
                <w:sz w:val="20"/>
                <w:szCs w:val="20"/>
              </w:rPr>
            </w:pPr>
            <w:r w:rsidRPr="00C82877">
              <w:rPr>
                <w:rFonts w:ascii="Times New Roman" w:hAnsi="Times New Roman" w:cs="Times New Roman"/>
                <w:sz w:val="20"/>
                <w:szCs w:val="20"/>
              </w:rPr>
              <w:t xml:space="preserve">PE 40 </w:t>
            </w:r>
            <w:proofErr w:type="spellStart"/>
            <w:r w:rsidRPr="00C82877">
              <w:rPr>
                <w:rFonts w:ascii="Times New Roman" w:hAnsi="Times New Roman" w:cs="Times New Roman"/>
                <w:sz w:val="20"/>
                <w:szCs w:val="20"/>
              </w:rPr>
              <w:t>lık</w:t>
            </w:r>
            <w:proofErr w:type="spellEnd"/>
            <w:r w:rsidRPr="00C82877">
              <w:rPr>
                <w:rFonts w:ascii="Times New Roman" w:hAnsi="Times New Roman" w:cs="Times New Roman"/>
                <w:sz w:val="20"/>
                <w:szCs w:val="20"/>
              </w:rPr>
              <w:t xml:space="preserve"> </w:t>
            </w:r>
            <w:proofErr w:type="spellStart"/>
            <w:r w:rsidRPr="00C82877">
              <w:rPr>
                <w:rFonts w:ascii="Times New Roman" w:hAnsi="Times New Roman" w:cs="Times New Roman"/>
                <w:sz w:val="20"/>
                <w:szCs w:val="20"/>
              </w:rPr>
              <w:t>Körtapa</w:t>
            </w:r>
            <w:proofErr w:type="spellEnd"/>
          </w:p>
        </w:tc>
      </w:tr>
      <w:tr w:rsidR="002947D2" w:rsidRPr="00C82877" w:rsidTr="00530AED">
        <w:trPr>
          <w:trHeight w:val="152"/>
        </w:trPr>
        <w:tc>
          <w:tcPr>
            <w:tcW w:w="1399"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5</w:t>
            </w:r>
          </w:p>
        </w:tc>
        <w:tc>
          <w:tcPr>
            <w:tcW w:w="8067"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1 1/4 " Hat Üstü Filtre</w:t>
            </w:r>
          </w:p>
        </w:tc>
      </w:tr>
      <w:tr w:rsidR="002947D2" w:rsidRPr="00C82877" w:rsidTr="00530AED">
        <w:trPr>
          <w:trHeight w:val="152"/>
        </w:trPr>
        <w:tc>
          <w:tcPr>
            <w:tcW w:w="1399"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6</w:t>
            </w:r>
          </w:p>
        </w:tc>
        <w:tc>
          <w:tcPr>
            <w:tcW w:w="8067"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Gübre Tankı (</w:t>
            </w:r>
            <w:proofErr w:type="gramStart"/>
            <w:r>
              <w:rPr>
                <w:rFonts w:ascii="Times New Roman" w:hAnsi="Times New Roman" w:cs="Times New Roman"/>
                <w:sz w:val="20"/>
                <w:szCs w:val="20"/>
              </w:rPr>
              <w:t xml:space="preserve">100 </w:t>
            </w:r>
            <w:r w:rsidRPr="00C82877">
              <w:rPr>
                <w:rFonts w:ascii="Times New Roman" w:hAnsi="Times New Roman" w:cs="Times New Roman"/>
                <w:sz w:val="20"/>
                <w:szCs w:val="20"/>
              </w:rPr>
              <w:t xml:space="preserve"> litrelik</w:t>
            </w:r>
            <w:proofErr w:type="gramEnd"/>
            <w:r w:rsidRPr="00C82877">
              <w:rPr>
                <w:rFonts w:ascii="Times New Roman" w:hAnsi="Times New Roman" w:cs="Times New Roman"/>
                <w:sz w:val="20"/>
                <w:szCs w:val="20"/>
              </w:rPr>
              <w:t>)</w:t>
            </w:r>
          </w:p>
        </w:tc>
      </w:tr>
      <w:tr w:rsidR="002947D2" w:rsidRPr="00C82877" w:rsidTr="00530AED">
        <w:trPr>
          <w:trHeight w:val="152"/>
        </w:trPr>
        <w:tc>
          <w:tcPr>
            <w:tcW w:w="1399"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7</w:t>
            </w:r>
          </w:p>
        </w:tc>
        <w:tc>
          <w:tcPr>
            <w:tcW w:w="8067" w:type="dxa"/>
          </w:tcPr>
          <w:p w:rsidR="002947D2" w:rsidRPr="00C82877" w:rsidRDefault="002947D2" w:rsidP="00530AED">
            <w:pPr>
              <w:pStyle w:val="Default"/>
              <w:jc w:val="center"/>
              <w:rPr>
                <w:rFonts w:ascii="Times New Roman" w:hAnsi="Times New Roman" w:cs="Times New Roman"/>
                <w:sz w:val="20"/>
                <w:szCs w:val="20"/>
              </w:rPr>
            </w:pPr>
            <w:r w:rsidRPr="00C82877">
              <w:rPr>
                <w:rFonts w:ascii="Times New Roman" w:hAnsi="Times New Roman" w:cs="Times New Roman"/>
                <w:sz w:val="20"/>
                <w:szCs w:val="20"/>
              </w:rPr>
              <w:t xml:space="preserve">Ø16 mm </w:t>
            </w:r>
            <w:proofErr w:type="spellStart"/>
            <w:r w:rsidRPr="00C82877">
              <w:rPr>
                <w:rFonts w:ascii="Times New Roman" w:hAnsi="Times New Roman" w:cs="Times New Roman"/>
                <w:sz w:val="20"/>
                <w:szCs w:val="20"/>
              </w:rPr>
              <w:t>Körtapa</w:t>
            </w:r>
            <w:proofErr w:type="spellEnd"/>
          </w:p>
        </w:tc>
      </w:tr>
      <w:tr w:rsidR="002947D2" w:rsidRPr="00C82877" w:rsidTr="00530AED">
        <w:trPr>
          <w:trHeight w:val="152"/>
        </w:trPr>
        <w:tc>
          <w:tcPr>
            <w:tcW w:w="1399"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8</w:t>
            </w:r>
          </w:p>
        </w:tc>
        <w:tc>
          <w:tcPr>
            <w:tcW w:w="8067" w:type="dxa"/>
          </w:tcPr>
          <w:p w:rsidR="002947D2" w:rsidRPr="00C82877" w:rsidRDefault="002947D2" w:rsidP="00530AED">
            <w:pPr>
              <w:pStyle w:val="Default"/>
              <w:jc w:val="center"/>
              <w:rPr>
                <w:rFonts w:ascii="Times New Roman" w:hAnsi="Times New Roman" w:cs="Times New Roman"/>
                <w:sz w:val="20"/>
                <w:szCs w:val="20"/>
              </w:rPr>
            </w:pPr>
            <w:r w:rsidRPr="00C82877">
              <w:rPr>
                <w:rFonts w:ascii="Times New Roman" w:hAnsi="Times New Roman" w:cs="Times New Roman"/>
                <w:sz w:val="20"/>
                <w:szCs w:val="20"/>
              </w:rPr>
              <w:t>16*16 mm mini Vana</w:t>
            </w:r>
          </w:p>
        </w:tc>
      </w:tr>
      <w:tr w:rsidR="002947D2" w:rsidRPr="00C82877" w:rsidTr="00530AED">
        <w:trPr>
          <w:trHeight w:val="152"/>
        </w:trPr>
        <w:tc>
          <w:tcPr>
            <w:tcW w:w="1399"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9</w:t>
            </w:r>
          </w:p>
        </w:tc>
        <w:tc>
          <w:tcPr>
            <w:tcW w:w="8067" w:type="dxa"/>
          </w:tcPr>
          <w:p w:rsidR="002947D2" w:rsidRPr="00C82877" w:rsidRDefault="002947D2" w:rsidP="00530AED">
            <w:pPr>
              <w:pStyle w:val="Default"/>
              <w:jc w:val="center"/>
              <w:rPr>
                <w:rFonts w:ascii="Times New Roman" w:hAnsi="Times New Roman" w:cs="Times New Roman"/>
                <w:sz w:val="20"/>
                <w:szCs w:val="20"/>
              </w:rPr>
            </w:pPr>
            <w:r w:rsidRPr="00C82877">
              <w:rPr>
                <w:rFonts w:ascii="Times New Roman" w:hAnsi="Times New Roman" w:cs="Times New Roman"/>
                <w:sz w:val="20"/>
                <w:szCs w:val="20"/>
              </w:rPr>
              <w:t xml:space="preserve">Ø16 mm </w:t>
            </w:r>
            <w:proofErr w:type="spellStart"/>
            <w:proofErr w:type="gramStart"/>
            <w:r w:rsidRPr="00C82877">
              <w:rPr>
                <w:rFonts w:ascii="Times New Roman" w:hAnsi="Times New Roman" w:cs="Times New Roman"/>
                <w:sz w:val="20"/>
                <w:szCs w:val="20"/>
              </w:rPr>
              <w:t>Dam.Conta</w:t>
            </w:r>
            <w:proofErr w:type="spellEnd"/>
            <w:proofErr w:type="gramEnd"/>
          </w:p>
        </w:tc>
      </w:tr>
      <w:tr w:rsidR="002947D2" w:rsidRPr="00C82877" w:rsidTr="00530AED">
        <w:trPr>
          <w:trHeight w:val="152"/>
        </w:trPr>
        <w:tc>
          <w:tcPr>
            <w:tcW w:w="1399"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10</w:t>
            </w:r>
          </w:p>
        </w:tc>
        <w:tc>
          <w:tcPr>
            <w:tcW w:w="8067" w:type="dxa"/>
          </w:tcPr>
          <w:p w:rsidR="002947D2" w:rsidRPr="00C82877" w:rsidRDefault="002947D2" w:rsidP="00530AED">
            <w:pPr>
              <w:pStyle w:val="Default"/>
              <w:jc w:val="center"/>
              <w:rPr>
                <w:rFonts w:ascii="Times New Roman" w:hAnsi="Times New Roman" w:cs="Times New Roman"/>
                <w:sz w:val="20"/>
                <w:szCs w:val="20"/>
              </w:rPr>
            </w:pPr>
            <w:r w:rsidRPr="00C82877">
              <w:rPr>
                <w:rFonts w:ascii="Times New Roman" w:hAnsi="Times New Roman" w:cs="Times New Roman"/>
                <w:sz w:val="20"/>
                <w:szCs w:val="20"/>
              </w:rPr>
              <w:t xml:space="preserve">PE 40 *1 1/4 Dişi </w:t>
            </w:r>
            <w:proofErr w:type="spellStart"/>
            <w:r>
              <w:rPr>
                <w:rFonts w:ascii="Times New Roman" w:hAnsi="Times New Roman" w:cs="Times New Roman"/>
                <w:sz w:val="20"/>
                <w:szCs w:val="20"/>
              </w:rPr>
              <w:t>adet</w:t>
            </w:r>
            <w:r w:rsidRPr="00C82877">
              <w:rPr>
                <w:rFonts w:ascii="Times New Roman" w:hAnsi="Times New Roman" w:cs="Times New Roman"/>
                <w:sz w:val="20"/>
                <w:szCs w:val="20"/>
              </w:rPr>
              <w:t>aptör</w:t>
            </w:r>
            <w:proofErr w:type="spellEnd"/>
          </w:p>
        </w:tc>
      </w:tr>
      <w:tr w:rsidR="002947D2" w:rsidRPr="00C82877" w:rsidTr="00530AED">
        <w:trPr>
          <w:trHeight w:val="152"/>
        </w:trPr>
        <w:tc>
          <w:tcPr>
            <w:tcW w:w="1399"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11</w:t>
            </w:r>
          </w:p>
        </w:tc>
        <w:tc>
          <w:tcPr>
            <w:tcW w:w="8067" w:type="dxa"/>
          </w:tcPr>
          <w:p w:rsidR="002947D2" w:rsidRPr="00C82877" w:rsidRDefault="002947D2" w:rsidP="00530AED">
            <w:pPr>
              <w:pStyle w:val="Default"/>
              <w:jc w:val="center"/>
              <w:rPr>
                <w:rFonts w:ascii="Times New Roman" w:hAnsi="Times New Roman" w:cs="Times New Roman"/>
                <w:sz w:val="20"/>
                <w:szCs w:val="20"/>
              </w:rPr>
            </w:pPr>
            <w:r w:rsidRPr="00C82877">
              <w:rPr>
                <w:rFonts w:ascii="Times New Roman" w:hAnsi="Times New Roman" w:cs="Times New Roman"/>
                <w:sz w:val="20"/>
                <w:szCs w:val="20"/>
              </w:rPr>
              <w:t>¾ PVC İçten Dişli Küresel Vana</w:t>
            </w:r>
          </w:p>
        </w:tc>
      </w:tr>
      <w:tr w:rsidR="002947D2" w:rsidRPr="00C82877" w:rsidTr="00530AED">
        <w:trPr>
          <w:trHeight w:val="152"/>
        </w:trPr>
        <w:tc>
          <w:tcPr>
            <w:tcW w:w="1399"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12</w:t>
            </w:r>
          </w:p>
        </w:tc>
        <w:tc>
          <w:tcPr>
            <w:tcW w:w="8067" w:type="dxa"/>
          </w:tcPr>
          <w:p w:rsidR="002947D2" w:rsidRPr="00C82877" w:rsidRDefault="002947D2" w:rsidP="00530AED">
            <w:pPr>
              <w:pStyle w:val="Default"/>
              <w:jc w:val="center"/>
              <w:rPr>
                <w:rFonts w:ascii="Times New Roman" w:hAnsi="Times New Roman" w:cs="Times New Roman"/>
                <w:sz w:val="20"/>
                <w:szCs w:val="20"/>
              </w:rPr>
            </w:pPr>
            <w:r w:rsidRPr="00C82877">
              <w:rPr>
                <w:rFonts w:ascii="Times New Roman" w:hAnsi="Times New Roman" w:cs="Times New Roman"/>
                <w:sz w:val="20"/>
                <w:szCs w:val="20"/>
              </w:rPr>
              <w:t>¾ Plastik Hortum Rekoru</w:t>
            </w:r>
          </w:p>
        </w:tc>
      </w:tr>
      <w:tr w:rsidR="002947D2" w:rsidRPr="00C82877" w:rsidTr="00530AED">
        <w:trPr>
          <w:trHeight w:val="152"/>
        </w:trPr>
        <w:tc>
          <w:tcPr>
            <w:tcW w:w="1399" w:type="dxa"/>
          </w:tcPr>
          <w:p w:rsidR="002947D2" w:rsidRPr="00C82877" w:rsidRDefault="002947D2" w:rsidP="00530AED">
            <w:pPr>
              <w:pStyle w:val="Default"/>
              <w:jc w:val="center"/>
              <w:rPr>
                <w:rFonts w:ascii="Times New Roman" w:hAnsi="Times New Roman" w:cs="Times New Roman"/>
                <w:sz w:val="20"/>
                <w:szCs w:val="20"/>
              </w:rPr>
            </w:pPr>
            <w:r>
              <w:rPr>
                <w:rFonts w:ascii="Times New Roman" w:hAnsi="Times New Roman" w:cs="Times New Roman"/>
                <w:sz w:val="20"/>
                <w:szCs w:val="20"/>
              </w:rPr>
              <w:t>13</w:t>
            </w:r>
          </w:p>
        </w:tc>
        <w:tc>
          <w:tcPr>
            <w:tcW w:w="8067" w:type="dxa"/>
          </w:tcPr>
          <w:p w:rsidR="002947D2" w:rsidRPr="00C82877" w:rsidRDefault="002947D2" w:rsidP="00530AED">
            <w:pPr>
              <w:pStyle w:val="Default"/>
              <w:jc w:val="center"/>
              <w:rPr>
                <w:rFonts w:ascii="Times New Roman" w:hAnsi="Times New Roman" w:cs="Times New Roman"/>
                <w:sz w:val="20"/>
                <w:szCs w:val="20"/>
              </w:rPr>
            </w:pPr>
            <w:r w:rsidRPr="00C82877">
              <w:rPr>
                <w:rFonts w:ascii="Times New Roman" w:hAnsi="Times New Roman" w:cs="Times New Roman"/>
                <w:sz w:val="20"/>
                <w:szCs w:val="20"/>
              </w:rPr>
              <w:t xml:space="preserve">¾ </w:t>
            </w:r>
            <w:proofErr w:type="spellStart"/>
            <w:r w:rsidRPr="00C82877">
              <w:rPr>
                <w:rFonts w:ascii="Times New Roman" w:hAnsi="Times New Roman" w:cs="Times New Roman"/>
                <w:sz w:val="20"/>
                <w:szCs w:val="20"/>
              </w:rPr>
              <w:t>Termo</w:t>
            </w:r>
            <w:proofErr w:type="spellEnd"/>
            <w:r w:rsidRPr="00C82877">
              <w:rPr>
                <w:rFonts w:ascii="Times New Roman" w:hAnsi="Times New Roman" w:cs="Times New Roman"/>
                <w:sz w:val="20"/>
                <w:szCs w:val="20"/>
              </w:rPr>
              <w:t xml:space="preserve"> Kauçuk Su Hortumu</w:t>
            </w:r>
          </w:p>
        </w:tc>
      </w:tr>
    </w:tbl>
    <w:p w:rsidR="002947D2" w:rsidRDefault="002947D2" w:rsidP="002947D2">
      <w:pPr>
        <w:pStyle w:val="Default"/>
      </w:pPr>
    </w:p>
    <w:p w:rsidR="002947D2" w:rsidRDefault="002947D2" w:rsidP="002947D2">
      <w:pPr>
        <w:pStyle w:val="Default"/>
      </w:pPr>
    </w:p>
    <w:p w:rsidR="002947D2" w:rsidRDefault="002947D2" w:rsidP="002947D2">
      <w:pPr>
        <w:rPr>
          <w:rFonts w:eastAsia="Calibri"/>
        </w:rPr>
      </w:pPr>
      <w:r w:rsidRPr="009362A7">
        <w:rPr>
          <w:rFonts w:eastAsia="Calibri"/>
        </w:rPr>
        <w:t>Yukar</w:t>
      </w:r>
      <w:r>
        <w:rPr>
          <w:rFonts w:eastAsia="Calibri"/>
        </w:rPr>
        <w:t>ı</w:t>
      </w:r>
      <w:r w:rsidRPr="009362A7">
        <w:rPr>
          <w:rFonts w:eastAsia="Calibri"/>
        </w:rPr>
        <w:t>da metrajı ve teknik özellikleri belirtilen tüm malzemeler 1 adet</w:t>
      </w:r>
      <w:r>
        <w:rPr>
          <w:rFonts w:eastAsia="Calibri"/>
        </w:rPr>
        <w:t xml:space="preserve"> 250 m</w:t>
      </w:r>
      <w:r>
        <w:rPr>
          <w:rFonts w:eastAsia="Calibri"/>
          <w:vertAlign w:val="superscript"/>
        </w:rPr>
        <w:t>2</w:t>
      </w:r>
      <w:r>
        <w:rPr>
          <w:rFonts w:eastAsia="Calibri"/>
        </w:rPr>
        <w:t xml:space="preserve"> sera kurulumu </w:t>
      </w:r>
      <w:r w:rsidRPr="009362A7">
        <w:rPr>
          <w:rFonts w:eastAsia="Calibri"/>
        </w:rPr>
        <w:t xml:space="preserve">için gerekli </w:t>
      </w:r>
      <w:r>
        <w:rPr>
          <w:rFonts w:eastAsia="Calibri"/>
        </w:rPr>
        <w:t xml:space="preserve">minimum </w:t>
      </w:r>
      <w:r w:rsidRPr="009362A7">
        <w:rPr>
          <w:rFonts w:eastAsia="Calibri"/>
        </w:rPr>
        <w:t>malzemelerdir.</w:t>
      </w:r>
    </w:p>
    <w:p w:rsidR="002947D2" w:rsidRDefault="002947D2" w:rsidP="002947D2">
      <w:pPr>
        <w:spacing w:line="0" w:lineRule="atLeast"/>
        <w:jc w:val="center"/>
        <w:rPr>
          <w:rFonts w:eastAsia="Calibri"/>
          <w:b/>
        </w:rPr>
      </w:pPr>
    </w:p>
    <w:p w:rsidR="002947D2" w:rsidRDefault="002947D2" w:rsidP="002947D2">
      <w:pPr>
        <w:jc w:val="center"/>
        <w:rPr>
          <w:rFonts w:eastAsia="Calibri"/>
          <w:b/>
        </w:rPr>
      </w:pPr>
      <w:r>
        <w:rPr>
          <w:rFonts w:eastAsia="Calibri"/>
          <w:b/>
        </w:rPr>
        <w:t>GÖRÜNÜRLÜK TABELASI METRAJI VE TEKNİK ÖZELLİKLERİ</w:t>
      </w:r>
    </w:p>
    <w:p w:rsidR="002947D2" w:rsidRDefault="002947D2" w:rsidP="002947D2">
      <w:pPr>
        <w:jc w:val="center"/>
        <w:rPr>
          <w:rFonts w:eastAsia="Calibri"/>
          <w:b/>
        </w:rPr>
      </w:pPr>
    </w:p>
    <w:p w:rsidR="002947D2" w:rsidRDefault="002947D2" w:rsidP="002947D2">
      <w:pPr>
        <w:pStyle w:val="ListeParagraf"/>
        <w:spacing w:line="0" w:lineRule="atLeast"/>
        <w:ind w:left="0"/>
        <w:contextualSpacing/>
        <w:jc w:val="both"/>
      </w:pPr>
      <w:proofErr w:type="spellStart"/>
      <w:r>
        <w:t>Kurulacak</w:t>
      </w:r>
      <w:proofErr w:type="spellEnd"/>
      <w:r>
        <w:t xml:space="preserve"> sera </w:t>
      </w:r>
      <w:proofErr w:type="spellStart"/>
      <w:r>
        <w:t>için</w:t>
      </w:r>
      <w:proofErr w:type="spellEnd"/>
      <w:r>
        <w:t xml:space="preserve"> 100 cm X 150 cm </w:t>
      </w:r>
      <w:proofErr w:type="spellStart"/>
      <w:r>
        <w:t>ölçülerinde</w:t>
      </w:r>
      <w:proofErr w:type="spellEnd"/>
      <w:r>
        <w:t xml:space="preserve"> </w:t>
      </w:r>
      <w:proofErr w:type="spellStart"/>
      <w:r w:rsidRPr="00644973">
        <w:t>bir</w:t>
      </w:r>
      <w:proofErr w:type="spellEnd"/>
      <w:r>
        <w:t xml:space="preserve"> </w:t>
      </w:r>
      <w:proofErr w:type="spellStart"/>
      <w:r w:rsidRPr="006D0A71">
        <w:t>adet</w:t>
      </w:r>
      <w:proofErr w:type="spellEnd"/>
      <w:r>
        <w:t xml:space="preserve"> </w:t>
      </w:r>
      <w:proofErr w:type="spellStart"/>
      <w:r>
        <w:t>görünürlük</w:t>
      </w:r>
      <w:proofErr w:type="spellEnd"/>
      <w:r>
        <w:t xml:space="preserve"> </w:t>
      </w:r>
      <w:proofErr w:type="spellStart"/>
      <w:r>
        <w:t>afişi</w:t>
      </w:r>
      <w:proofErr w:type="spellEnd"/>
      <w:r>
        <w:t xml:space="preserve"> sera </w:t>
      </w:r>
      <w:proofErr w:type="spellStart"/>
      <w:r>
        <w:t>üzerine</w:t>
      </w:r>
      <w:proofErr w:type="spellEnd"/>
      <w:r>
        <w:t xml:space="preserve"> </w:t>
      </w:r>
      <w:proofErr w:type="spellStart"/>
      <w:r>
        <w:t>yapıştırılacaktır</w:t>
      </w:r>
      <w:proofErr w:type="spellEnd"/>
      <w:r>
        <w:t xml:space="preserve">. İl Tarım </w:t>
      </w:r>
      <w:proofErr w:type="spellStart"/>
      <w:r>
        <w:t>ve</w:t>
      </w:r>
      <w:proofErr w:type="spellEnd"/>
      <w:r>
        <w:t xml:space="preserve"> </w:t>
      </w:r>
      <w:proofErr w:type="spellStart"/>
      <w:r>
        <w:t>Orman</w:t>
      </w:r>
      <w:proofErr w:type="spellEnd"/>
      <w:r>
        <w:t xml:space="preserve"> </w:t>
      </w:r>
      <w:proofErr w:type="spellStart"/>
      <w:r>
        <w:t>Müdürlüğü’nün</w:t>
      </w:r>
      <w:proofErr w:type="spellEnd"/>
      <w:r>
        <w:t xml:space="preserve"> </w:t>
      </w:r>
      <w:proofErr w:type="spellStart"/>
      <w:r>
        <w:t>teknik</w:t>
      </w:r>
      <w:proofErr w:type="spellEnd"/>
      <w:r>
        <w:t xml:space="preserve"> </w:t>
      </w:r>
      <w:proofErr w:type="spellStart"/>
      <w:r>
        <w:t>ekiplerinin</w:t>
      </w:r>
      <w:proofErr w:type="spellEnd"/>
      <w:r>
        <w:t xml:space="preserve"> </w:t>
      </w:r>
      <w:proofErr w:type="spellStart"/>
      <w:r>
        <w:t>belirleyeceği</w:t>
      </w:r>
      <w:proofErr w:type="spellEnd"/>
      <w:r>
        <w:t xml:space="preserve"> </w:t>
      </w:r>
      <w:proofErr w:type="spellStart"/>
      <w:r>
        <w:t>ölçülerde</w:t>
      </w:r>
      <w:proofErr w:type="spellEnd"/>
      <w:r>
        <w:t xml:space="preserve"> </w:t>
      </w:r>
      <w:proofErr w:type="spellStart"/>
      <w:r>
        <w:t>yazılacak</w:t>
      </w:r>
      <w:proofErr w:type="spellEnd"/>
      <w:r>
        <w:t xml:space="preserve"> </w:t>
      </w:r>
      <w:proofErr w:type="spellStart"/>
      <w:r>
        <w:t>ve</w:t>
      </w:r>
      <w:proofErr w:type="spellEnd"/>
      <w:r>
        <w:t xml:space="preserve"> </w:t>
      </w:r>
      <w:proofErr w:type="spellStart"/>
      <w:r>
        <w:t>arazinin</w:t>
      </w:r>
      <w:proofErr w:type="spellEnd"/>
      <w:r>
        <w:t xml:space="preserve"> </w:t>
      </w:r>
      <w:proofErr w:type="spellStart"/>
      <w:r>
        <w:t>yol</w:t>
      </w:r>
      <w:proofErr w:type="spellEnd"/>
      <w:r>
        <w:t xml:space="preserve"> </w:t>
      </w:r>
      <w:proofErr w:type="spellStart"/>
      <w:proofErr w:type="gramStart"/>
      <w:r>
        <w:t>güzergahından</w:t>
      </w:r>
      <w:proofErr w:type="spellEnd"/>
      <w:r>
        <w:t xml:space="preserve"> </w:t>
      </w:r>
      <w:r w:rsidRPr="00644973">
        <w:t xml:space="preserve"> </w:t>
      </w:r>
      <w:proofErr w:type="spellStart"/>
      <w:r>
        <w:t>görülebilecek</w:t>
      </w:r>
      <w:proofErr w:type="spellEnd"/>
      <w:proofErr w:type="gramEnd"/>
      <w:r>
        <w:t xml:space="preserve"> </w:t>
      </w:r>
      <w:proofErr w:type="spellStart"/>
      <w:r>
        <w:t>bir</w:t>
      </w:r>
      <w:proofErr w:type="spellEnd"/>
      <w:r>
        <w:t xml:space="preserve"> </w:t>
      </w:r>
      <w:proofErr w:type="spellStart"/>
      <w:r>
        <w:t>şekilde</w:t>
      </w:r>
      <w:proofErr w:type="spellEnd"/>
      <w:r>
        <w:t xml:space="preserve"> </w:t>
      </w:r>
      <w:proofErr w:type="spellStart"/>
      <w:r w:rsidRPr="00644973">
        <w:t>uygun</w:t>
      </w:r>
      <w:proofErr w:type="spellEnd"/>
      <w:r w:rsidRPr="00644973">
        <w:t xml:space="preserve"> </w:t>
      </w:r>
      <w:proofErr w:type="spellStart"/>
      <w:r w:rsidRPr="00644973">
        <w:t>bir</w:t>
      </w:r>
      <w:proofErr w:type="spellEnd"/>
      <w:r w:rsidRPr="00644973">
        <w:t xml:space="preserve"> </w:t>
      </w:r>
      <w:proofErr w:type="spellStart"/>
      <w:r w:rsidRPr="00644973">
        <w:t>yere</w:t>
      </w:r>
      <w:proofErr w:type="spellEnd"/>
      <w:r w:rsidRPr="00644973">
        <w:t xml:space="preserve"> </w:t>
      </w:r>
      <w:proofErr w:type="spellStart"/>
      <w:r>
        <w:t>yapıştırılacaktır</w:t>
      </w:r>
      <w:proofErr w:type="spellEnd"/>
      <w:r w:rsidRPr="00644973">
        <w:t xml:space="preserve">.  </w:t>
      </w:r>
      <w:proofErr w:type="spellStart"/>
      <w:r w:rsidRPr="00644973">
        <w:t>Görünürlükte</w:t>
      </w:r>
      <w:proofErr w:type="spellEnd"/>
      <w:r w:rsidRPr="00644973">
        <w:t xml:space="preserve">, </w:t>
      </w:r>
      <w:proofErr w:type="spellStart"/>
      <w:r>
        <w:t>stiker</w:t>
      </w:r>
      <w:proofErr w:type="spellEnd"/>
      <w:r w:rsidRPr="00644973">
        <w:t xml:space="preserve"> </w:t>
      </w:r>
      <w:proofErr w:type="spellStart"/>
      <w:r w:rsidRPr="00644973">
        <w:t>üzerine</w:t>
      </w:r>
      <w:proofErr w:type="spellEnd"/>
      <w:r w:rsidRPr="00644973">
        <w:t xml:space="preserve"> </w:t>
      </w:r>
      <w:proofErr w:type="spellStart"/>
      <w:r w:rsidRPr="00644973">
        <w:t>Bakanlık</w:t>
      </w:r>
      <w:proofErr w:type="spellEnd"/>
      <w:r w:rsidRPr="00644973">
        <w:t xml:space="preserve">, İFAD </w:t>
      </w:r>
      <w:proofErr w:type="spellStart"/>
      <w:r w:rsidRPr="00644973">
        <w:t>ve</w:t>
      </w:r>
      <w:proofErr w:type="spellEnd"/>
      <w:r w:rsidRPr="00644973">
        <w:t xml:space="preserve"> </w:t>
      </w:r>
      <w:proofErr w:type="spellStart"/>
      <w:r w:rsidRPr="00644973">
        <w:t>Proje</w:t>
      </w:r>
      <w:proofErr w:type="spellEnd"/>
      <w:r w:rsidRPr="00644973">
        <w:t xml:space="preserve"> </w:t>
      </w:r>
      <w:proofErr w:type="spellStart"/>
      <w:r w:rsidRPr="00644973">
        <w:t>logosu</w:t>
      </w:r>
      <w:proofErr w:type="spellEnd"/>
      <w:r w:rsidRPr="00644973">
        <w:t xml:space="preserve"> </w:t>
      </w:r>
      <w:proofErr w:type="spellStart"/>
      <w:r w:rsidRPr="00644973">
        <w:t>yerleştirilecek</w:t>
      </w:r>
      <w:proofErr w:type="spellEnd"/>
      <w:r w:rsidRPr="00644973">
        <w:t xml:space="preserve"> </w:t>
      </w:r>
      <w:proofErr w:type="spellStart"/>
      <w:r w:rsidRPr="00644973">
        <w:t>ve</w:t>
      </w:r>
      <w:proofErr w:type="spellEnd"/>
      <w:r w:rsidRPr="00644973">
        <w:t xml:space="preserve"> “</w:t>
      </w:r>
      <w:r>
        <w:rPr>
          <w:i/>
        </w:rPr>
        <w:t>Bu sera</w:t>
      </w:r>
      <w:r w:rsidRPr="00644973">
        <w:rPr>
          <w:i/>
        </w:rPr>
        <w:t xml:space="preserve"> Tarım </w:t>
      </w:r>
      <w:proofErr w:type="spellStart"/>
      <w:r w:rsidRPr="00644973">
        <w:rPr>
          <w:i/>
        </w:rPr>
        <w:t>ve</w:t>
      </w:r>
      <w:proofErr w:type="spellEnd"/>
      <w:r w:rsidRPr="00644973">
        <w:rPr>
          <w:i/>
        </w:rPr>
        <w:t xml:space="preserve"> </w:t>
      </w:r>
      <w:proofErr w:type="spellStart"/>
      <w:r w:rsidRPr="00644973">
        <w:rPr>
          <w:i/>
        </w:rPr>
        <w:t>Orman</w:t>
      </w:r>
      <w:proofErr w:type="spellEnd"/>
      <w:r w:rsidRPr="00644973">
        <w:rPr>
          <w:i/>
        </w:rPr>
        <w:t xml:space="preserve"> </w:t>
      </w:r>
      <w:proofErr w:type="spellStart"/>
      <w:r w:rsidRPr="00644973">
        <w:rPr>
          <w:i/>
        </w:rPr>
        <w:t>Bakanlığı</w:t>
      </w:r>
      <w:proofErr w:type="spellEnd"/>
      <w:r w:rsidRPr="00644973">
        <w:rPr>
          <w:i/>
        </w:rPr>
        <w:t xml:space="preserve"> </w:t>
      </w:r>
      <w:proofErr w:type="spellStart"/>
      <w:r w:rsidRPr="00644973">
        <w:rPr>
          <w:i/>
        </w:rPr>
        <w:t>tarafından</w:t>
      </w:r>
      <w:proofErr w:type="spellEnd"/>
      <w:r w:rsidRPr="00644973">
        <w:rPr>
          <w:i/>
        </w:rPr>
        <w:t xml:space="preserve"> </w:t>
      </w:r>
      <w:proofErr w:type="spellStart"/>
      <w:r w:rsidRPr="00644973">
        <w:rPr>
          <w:i/>
        </w:rPr>
        <w:t>yürütülen</w:t>
      </w:r>
      <w:proofErr w:type="spellEnd"/>
      <w:r w:rsidRPr="00644973">
        <w:rPr>
          <w:i/>
        </w:rPr>
        <w:t xml:space="preserve"> KDAK </w:t>
      </w:r>
      <w:proofErr w:type="spellStart"/>
      <w:r w:rsidRPr="00644973">
        <w:rPr>
          <w:i/>
        </w:rPr>
        <w:t>Projesi</w:t>
      </w:r>
      <w:proofErr w:type="spellEnd"/>
      <w:r w:rsidRPr="00644973">
        <w:rPr>
          <w:i/>
        </w:rPr>
        <w:t xml:space="preserve"> </w:t>
      </w:r>
      <w:proofErr w:type="spellStart"/>
      <w:r w:rsidRPr="00644973">
        <w:rPr>
          <w:i/>
        </w:rPr>
        <w:t>finansmanı</w:t>
      </w:r>
      <w:proofErr w:type="spellEnd"/>
      <w:r w:rsidRPr="00644973">
        <w:rPr>
          <w:i/>
        </w:rPr>
        <w:t xml:space="preserve"> ile </w:t>
      </w:r>
      <w:proofErr w:type="spellStart"/>
      <w:r w:rsidRPr="00644973">
        <w:rPr>
          <w:i/>
        </w:rPr>
        <w:t>kurulmuştur</w:t>
      </w:r>
      <w:proofErr w:type="spellEnd"/>
      <w:r w:rsidRPr="00644973">
        <w:rPr>
          <w:i/>
        </w:rPr>
        <w:t xml:space="preserve">.” </w:t>
      </w:r>
      <w:proofErr w:type="spellStart"/>
      <w:r w:rsidRPr="00644973">
        <w:t>ibaresi</w:t>
      </w:r>
      <w:proofErr w:type="spellEnd"/>
      <w:r w:rsidRPr="00644973">
        <w:t xml:space="preserve"> </w:t>
      </w:r>
      <w:proofErr w:type="spellStart"/>
      <w:r w:rsidRPr="00644973">
        <w:t>yer</w:t>
      </w:r>
      <w:proofErr w:type="spellEnd"/>
      <w:r w:rsidRPr="00644973">
        <w:t xml:space="preserve"> </w:t>
      </w:r>
      <w:proofErr w:type="spellStart"/>
      <w:r w:rsidRPr="00644973">
        <w:t>alacaktır</w:t>
      </w:r>
      <w:proofErr w:type="spellEnd"/>
      <w:r w:rsidRPr="00644973">
        <w:t>.</w:t>
      </w:r>
    </w:p>
    <w:p w:rsidR="002947D2" w:rsidRDefault="002947D2" w:rsidP="002947D2">
      <w:pPr>
        <w:rPr>
          <w:rFonts w:eastAsia="Calibri"/>
          <w:b/>
        </w:rPr>
      </w:pPr>
    </w:p>
    <w:p w:rsidR="002947D2" w:rsidRDefault="002947D2" w:rsidP="002947D2">
      <w:pPr>
        <w:pStyle w:val="NoSpacing2"/>
        <w:spacing w:after="120" w:line="25" w:lineRule="atLeast"/>
        <w:ind w:left="644"/>
        <w:jc w:val="both"/>
        <w:rPr>
          <w:color w:val="FF0000"/>
        </w:rPr>
      </w:pPr>
    </w:p>
    <w:p w:rsidR="002947D2" w:rsidRDefault="002947D2" w:rsidP="002947D2">
      <w:pPr>
        <w:pStyle w:val="NoSpacing2"/>
        <w:spacing w:after="120" w:line="25" w:lineRule="atLeast"/>
        <w:ind w:left="644"/>
        <w:jc w:val="both"/>
        <w:rPr>
          <w:color w:val="FF0000"/>
        </w:rPr>
      </w:pPr>
      <w:r w:rsidRPr="00772D82">
        <w:rPr>
          <w:noProof/>
          <w:color w:val="FF0000"/>
        </w:rPr>
        <w:drawing>
          <wp:inline distT="0" distB="0" distL="0" distR="0">
            <wp:extent cx="4743299" cy="2801798"/>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8223" cy="2816520"/>
                    </a:xfrm>
                    <a:prstGeom prst="rect">
                      <a:avLst/>
                    </a:prstGeom>
                    <a:noFill/>
                    <a:ln>
                      <a:noFill/>
                    </a:ln>
                  </pic:spPr>
                </pic:pic>
              </a:graphicData>
            </a:graphic>
          </wp:inline>
        </w:drawing>
      </w:r>
    </w:p>
    <w:p w:rsidR="002947D2" w:rsidRDefault="002947D2" w:rsidP="002947D2">
      <w:pPr>
        <w:pStyle w:val="NoSpacing2"/>
        <w:spacing w:after="120" w:line="25" w:lineRule="atLeast"/>
        <w:ind w:left="644"/>
        <w:jc w:val="both"/>
        <w:rPr>
          <w:color w:val="FF0000"/>
        </w:rPr>
      </w:pPr>
    </w:p>
    <w:p w:rsidR="002947D2" w:rsidRDefault="002947D2" w:rsidP="002947D2">
      <w:pPr>
        <w:rPr>
          <w:b/>
        </w:rPr>
      </w:pPr>
    </w:p>
    <w:p w:rsidR="002947D2" w:rsidRDefault="002947D2" w:rsidP="002947D2">
      <w:pPr>
        <w:spacing w:line="0" w:lineRule="atLeast"/>
        <w:rPr>
          <w:rFonts w:eastAsia="Calibri"/>
          <w:b/>
        </w:rPr>
      </w:pPr>
    </w:p>
    <w:p w:rsidR="002947D2" w:rsidRDefault="002947D2" w:rsidP="002947D2">
      <w:pPr>
        <w:spacing w:line="0" w:lineRule="atLeast"/>
        <w:rPr>
          <w:rFonts w:eastAsia="Calibri"/>
          <w:b/>
        </w:rPr>
      </w:pPr>
    </w:p>
    <w:p w:rsidR="002947D2" w:rsidRDefault="002947D2" w:rsidP="002947D2">
      <w:pPr>
        <w:spacing w:line="0" w:lineRule="atLeast"/>
        <w:rPr>
          <w:rFonts w:eastAsia="Calibri"/>
          <w:b/>
        </w:rPr>
      </w:pPr>
    </w:p>
    <w:p w:rsidR="002947D2" w:rsidRDefault="002947D2" w:rsidP="002947D2">
      <w:pPr>
        <w:spacing w:line="0" w:lineRule="atLeast"/>
        <w:rPr>
          <w:rFonts w:eastAsia="Calibri"/>
          <w:b/>
        </w:rPr>
      </w:pPr>
    </w:p>
    <w:p w:rsidR="002947D2" w:rsidRDefault="002947D2" w:rsidP="002947D2">
      <w:pPr>
        <w:spacing w:line="0" w:lineRule="atLeast"/>
        <w:rPr>
          <w:rFonts w:eastAsia="Calibri"/>
          <w:b/>
        </w:rPr>
      </w:pPr>
    </w:p>
    <w:p w:rsidR="002947D2" w:rsidRDefault="002947D2" w:rsidP="002947D2">
      <w:pPr>
        <w:spacing w:line="0" w:lineRule="atLeast"/>
        <w:rPr>
          <w:rFonts w:eastAsia="Calibri"/>
          <w:b/>
        </w:rPr>
      </w:pPr>
    </w:p>
    <w:p w:rsidR="002947D2" w:rsidRDefault="002947D2" w:rsidP="002947D2">
      <w:pPr>
        <w:spacing w:line="0" w:lineRule="atLeast"/>
        <w:rPr>
          <w:rFonts w:eastAsia="Calibri"/>
          <w:b/>
        </w:rPr>
      </w:pPr>
    </w:p>
    <w:p w:rsidR="002947D2" w:rsidRDefault="002947D2" w:rsidP="002947D2">
      <w:pPr>
        <w:spacing w:line="0" w:lineRule="atLeast"/>
        <w:rPr>
          <w:rFonts w:eastAsia="Calibri"/>
          <w:b/>
        </w:rPr>
      </w:pPr>
    </w:p>
    <w:p w:rsidR="002947D2" w:rsidRDefault="002947D2" w:rsidP="002947D2">
      <w:pPr>
        <w:spacing w:line="0" w:lineRule="atLeast"/>
        <w:rPr>
          <w:rFonts w:eastAsia="Calibri"/>
          <w:b/>
        </w:rPr>
      </w:pPr>
    </w:p>
    <w:p w:rsidR="002947D2" w:rsidRDefault="002947D2" w:rsidP="002947D2">
      <w:pPr>
        <w:spacing w:line="0" w:lineRule="atLeast"/>
        <w:rPr>
          <w:rFonts w:eastAsia="Calibri"/>
          <w:b/>
        </w:rPr>
      </w:pPr>
    </w:p>
    <w:p w:rsidR="002947D2" w:rsidRDefault="002947D2" w:rsidP="002947D2">
      <w:pPr>
        <w:spacing w:line="0" w:lineRule="atLeast"/>
        <w:rPr>
          <w:rFonts w:eastAsia="Calibri"/>
          <w:b/>
        </w:rPr>
      </w:pPr>
    </w:p>
    <w:p w:rsidR="002947D2" w:rsidRDefault="002947D2" w:rsidP="002947D2">
      <w:pPr>
        <w:spacing w:line="0" w:lineRule="atLeast"/>
        <w:rPr>
          <w:rFonts w:eastAsia="Calibri"/>
          <w:b/>
        </w:rPr>
      </w:pPr>
    </w:p>
    <w:p w:rsidR="002947D2" w:rsidRDefault="002947D2" w:rsidP="002947D2">
      <w:pPr>
        <w:spacing w:line="0" w:lineRule="atLeast"/>
        <w:rPr>
          <w:rFonts w:eastAsia="Calibri"/>
          <w:b/>
        </w:rPr>
      </w:pPr>
    </w:p>
    <w:p w:rsidR="002947D2" w:rsidRDefault="002947D2" w:rsidP="002947D2">
      <w:pPr>
        <w:spacing w:line="0" w:lineRule="atLeast"/>
        <w:rPr>
          <w:rFonts w:eastAsia="Calibri"/>
          <w:b/>
        </w:rPr>
      </w:pPr>
    </w:p>
    <w:p w:rsidR="002947D2" w:rsidRDefault="002947D2" w:rsidP="002947D2">
      <w:pPr>
        <w:spacing w:line="0" w:lineRule="atLeast"/>
        <w:jc w:val="center"/>
        <w:rPr>
          <w:rFonts w:eastAsia="Calibri"/>
          <w:b/>
        </w:rPr>
      </w:pPr>
    </w:p>
    <w:p w:rsidR="00B17385" w:rsidRDefault="00B17385" w:rsidP="002947D2">
      <w:pPr>
        <w:spacing w:line="0" w:lineRule="atLeast"/>
        <w:jc w:val="center"/>
        <w:rPr>
          <w:rFonts w:eastAsia="Calibri"/>
          <w:b/>
        </w:rPr>
      </w:pPr>
    </w:p>
    <w:p w:rsidR="00B17385" w:rsidRDefault="00B17385" w:rsidP="002947D2">
      <w:pPr>
        <w:spacing w:line="0" w:lineRule="atLeast"/>
        <w:jc w:val="center"/>
        <w:rPr>
          <w:rFonts w:eastAsia="Calibri"/>
          <w:b/>
        </w:rPr>
      </w:pPr>
    </w:p>
    <w:p w:rsidR="00B17385" w:rsidRDefault="00B17385" w:rsidP="002947D2">
      <w:pPr>
        <w:spacing w:line="0" w:lineRule="atLeast"/>
        <w:jc w:val="center"/>
        <w:rPr>
          <w:rFonts w:eastAsia="Calibri"/>
          <w:b/>
        </w:rPr>
      </w:pPr>
    </w:p>
    <w:p w:rsidR="002947D2" w:rsidRDefault="002947D2" w:rsidP="002947D2">
      <w:pPr>
        <w:spacing w:line="0" w:lineRule="atLeast"/>
        <w:jc w:val="center"/>
        <w:rPr>
          <w:rFonts w:eastAsia="Calibri"/>
          <w:b/>
        </w:rPr>
      </w:pPr>
    </w:p>
    <w:p w:rsidR="002947D2" w:rsidRDefault="002947D2" w:rsidP="002947D2">
      <w:pPr>
        <w:spacing w:line="0" w:lineRule="atLeast"/>
        <w:jc w:val="center"/>
        <w:rPr>
          <w:rFonts w:eastAsia="Calibri"/>
          <w:b/>
        </w:rPr>
      </w:pPr>
    </w:p>
    <w:p w:rsidR="002947D2" w:rsidRPr="006B64E4" w:rsidRDefault="002947D2" w:rsidP="002947D2">
      <w:pPr>
        <w:spacing w:line="0" w:lineRule="atLeast"/>
        <w:jc w:val="center"/>
        <w:rPr>
          <w:rFonts w:eastAsia="Calibri"/>
          <w:b/>
          <w:sz w:val="28"/>
        </w:rPr>
      </w:pPr>
      <w:r w:rsidRPr="006B64E4">
        <w:rPr>
          <w:rFonts w:eastAsia="Calibri"/>
          <w:b/>
          <w:sz w:val="28"/>
        </w:rPr>
        <w:lastRenderedPageBreak/>
        <w:t>SERA KURULUMU</w:t>
      </w:r>
      <w:r>
        <w:rPr>
          <w:rFonts w:eastAsia="Calibri"/>
          <w:b/>
          <w:sz w:val="28"/>
        </w:rPr>
        <w:t xml:space="preserve"> </w:t>
      </w:r>
      <w:r w:rsidRPr="006B64E4">
        <w:rPr>
          <w:rFonts w:eastAsia="Calibri"/>
          <w:b/>
          <w:sz w:val="28"/>
        </w:rPr>
        <w:t>İDARİ ŞARTNAME</w:t>
      </w:r>
    </w:p>
    <w:p w:rsidR="002947D2" w:rsidRPr="00386936" w:rsidRDefault="002947D2" w:rsidP="002947D2">
      <w:pPr>
        <w:spacing w:line="0" w:lineRule="atLeast"/>
        <w:jc w:val="center"/>
        <w:rPr>
          <w:sz w:val="10"/>
        </w:rPr>
      </w:pPr>
    </w:p>
    <w:p w:rsidR="002947D2" w:rsidRPr="002947D2" w:rsidRDefault="002947D2" w:rsidP="002947D2">
      <w:pPr>
        <w:pStyle w:val="NoSpacing3"/>
        <w:spacing w:before="100" w:beforeAutospacing="1" w:after="100" w:afterAutospacing="1" w:line="25" w:lineRule="atLeast"/>
        <w:jc w:val="both"/>
        <w:rPr>
          <w:rFonts w:ascii="Times New Roman" w:hAnsi="Times New Roman" w:cs="Times New Roman"/>
          <w:sz w:val="24"/>
          <w:szCs w:val="24"/>
        </w:rPr>
      </w:pPr>
      <w:r w:rsidRPr="002947D2">
        <w:rPr>
          <w:rFonts w:ascii="Times New Roman" w:hAnsi="Times New Roman" w:cs="Times New Roman"/>
          <w:sz w:val="24"/>
          <w:szCs w:val="24"/>
        </w:rPr>
        <w:t>Sera kurulumu, KDAKP stratejik yatırım planlarında onaylanan Bartın Merkez 1, Merkez 2</w:t>
      </w:r>
      <w:r>
        <w:rPr>
          <w:rFonts w:ascii="Times New Roman" w:hAnsi="Times New Roman" w:cs="Times New Roman"/>
          <w:sz w:val="24"/>
          <w:szCs w:val="24"/>
        </w:rPr>
        <w:t xml:space="preserve"> ve Ulus </w:t>
      </w:r>
      <w:r w:rsidRPr="002947D2">
        <w:rPr>
          <w:rFonts w:ascii="Times New Roman" w:hAnsi="Times New Roman" w:cs="Times New Roman"/>
          <w:sz w:val="24"/>
          <w:szCs w:val="24"/>
        </w:rPr>
        <w:t>kümelerine bağlı köylerde yapılacaktır</w:t>
      </w:r>
      <w:r w:rsidRPr="002947D2">
        <w:rPr>
          <w:rFonts w:ascii="Times New Roman" w:hAnsi="Times New Roman" w:cs="Times New Roman"/>
          <w:color w:val="FF0000"/>
          <w:sz w:val="24"/>
          <w:szCs w:val="24"/>
        </w:rPr>
        <w:t>.</w:t>
      </w:r>
      <w:r w:rsidRPr="002947D2">
        <w:rPr>
          <w:rFonts w:ascii="Times New Roman" w:hAnsi="Times New Roman" w:cs="Times New Roman"/>
          <w:sz w:val="24"/>
          <w:szCs w:val="24"/>
        </w:rPr>
        <w:t xml:space="preserve"> Kurulum işi, ilde seçilen yararlanıcıların, belirlenen arazilerinde teknik şartnamede belirtilen ölçü ve özelliklere uygun olarak yapılacaktır. Seralar 250 m</w:t>
      </w:r>
      <w:r w:rsidRPr="002947D2">
        <w:rPr>
          <w:rFonts w:ascii="Times New Roman" w:hAnsi="Times New Roman" w:cs="Times New Roman"/>
          <w:sz w:val="24"/>
          <w:szCs w:val="24"/>
          <w:vertAlign w:val="superscript"/>
        </w:rPr>
        <w:t>2</w:t>
      </w:r>
      <w:r w:rsidRPr="002947D2">
        <w:rPr>
          <w:rFonts w:ascii="Times New Roman" w:hAnsi="Times New Roman" w:cs="Times New Roman"/>
          <w:sz w:val="24"/>
          <w:szCs w:val="24"/>
        </w:rPr>
        <w:t xml:space="preserve"> olarak kurulacaktır. Sera kurulacak arazi üzerinde kurulumuna engel olacak hiçbir şey bulunmayacak şekilde yararlanıcı tarafından yükleniciye teslim edilecektir.</w:t>
      </w:r>
    </w:p>
    <w:p w:rsidR="002947D2" w:rsidRPr="00243948" w:rsidRDefault="002947D2" w:rsidP="002947D2">
      <w:pPr>
        <w:pStyle w:val="NoSpacing2"/>
        <w:numPr>
          <w:ilvl w:val="0"/>
          <w:numId w:val="3"/>
        </w:numPr>
        <w:spacing w:before="100" w:beforeAutospacing="1" w:after="100" w:afterAutospacing="1" w:line="0" w:lineRule="atLeast"/>
        <w:jc w:val="both"/>
        <w:rPr>
          <w:sz w:val="24"/>
          <w:szCs w:val="24"/>
        </w:rPr>
      </w:pPr>
      <w:r w:rsidRPr="00243948">
        <w:rPr>
          <w:sz w:val="24"/>
          <w:szCs w:val="24"/>
        </w:rPr>
        <w:t>Damla sulama sistemine verilecek suyun seranın başında hazır edilmesi gerekmektedir. Suyun damlama sulama sistemine verilebilecek şekilde seranın başında hazır edilmesi yararlanıcıya aittir. Bunun yapılması için gereken masraflar yararlanıcılar tarafından kendi öz kaynaklarından karşılanacaktır.</w:t>
      </w:r>
    </w:p>
    <w:p w:rsidR="002947D2" w:rsidRPr="00243948" w:rsidRDefault="002947D2" w:rsidP="002947D2">
      <w:pPr>
        <w:pStyle w:val="NoSpacing2"/>
        <w:numPr>
          <w:ilvl w:val="0"/>
          <w:numId w:val="3"/>
        </w:numPr>
        <w:spacing w:before="100" w:beforeAutospacing="1" w:after="100" w:afterAutospacing="1" w:line="0" w:lineRule="atLeast"/>
        <w:jc w:val="both"/>
        <w:rPr>
          <w:sz w:val="24"/>
          <w:szCs w:val="24"/>
        </w:rPr>
      </w:pPr>
      <w:r w:rsidRPr="00243948">
        <w:rPr>
          <w:sz w:val="24"/>
          <w:szCs w:val="24"/>
        </w:rPr>
        <w:t>Yüklenici firma anahtar teslimi olacak kurulum ve montaj işlerini yapacaktır.</w:t>
      </w:r>
    </w:p>
    <w:p w:rsidR="002947D2" w:rsidRPr="00243948" w:rsidRDefault="002947D2" w:rsidP="002947D2">
      <w:pPr>
        <w:pStyle w:val="NoSpacing2"/>
        <w:numPr>
          <w:ilvl w:val="0"/>
          <w:numId w:val="3"/>
        </w:numPr>
        <w:spacing w:before="100" w:beforeAutospacing="1" w:after="100" w:afterAutospacing="1" w:line="0" w:lineRule="atLeast"/>
        <w:jc w:val="both"/>
        <w:rPr>
          <w:sz w:val="24"/>
          <w:szCs w:val="24"/>
        </w:rPr>
      </w:pPr>
      <w:r w:rsidRPr="00243948">
        <w:rPr>
          <w:sz w:val="24"/>
          <w:szCs w:val="24"/>
        </w:rPr>
        <w:t>Kurulumda kullanılacak tüm malzemelerin montaj sahasına nakli yüklenici tarafından karşılanacaktır.</w:t>
      </w:r>
    </w:p>
    <w:p w:rsidR="002947D2" w:rsidRDefault="002947D2" w:rsidP="002947D2">
      <w:pPr>
        <w:pStyle w:val="NoSpacing2"/>
        <w:numPr>
          <w:ilvl w:val="0"/>
          <w:numId w:val="3"/>
        </w:numPr>
        <w:spacing w:before="100" w:beforeAutospacing="1" w:after="100" w:afterAutospacing="1" w:line="0" w:lineRule="atLeast"/>
        <w:jc w:val="both"/>
        <w:rPr>
          <w:sz w:val="24"/>
          <w:szCs w:val="24"/>
        </w:rPr>
      </w:pPr>
      <w:r w:rsidRPr="00243948">
        <w:rPr>
          <w:sz w:val="24"/>
          <w:szCs w:val="24"/>
        </w:rPr>
        <w:t>Montaj ile ilgili bütün güvenlik önlemleri ve iş güvenliği yüklenicinin sorumluluğunda olacaktır.</w:t>
      </w:r>
    </w:p>
    <w:p w:rsidR="002947D2" w:rsidRDefault="002947D2" w:rsidP="002947D2">
      <w:pPr>
        <w:pStyle w:val="NoSpacing2"/>
        <w:numPr>
          <w:ilvl w:val="0"/>
          <w:numId w:val="3"/>
        </w:numPr>
        <w:spacing w:before="100" w:beforeAutospacing="1" w:after="100" w:afterAutospacing="1" w:line="0" w:lineRule="atLeast"/>
        <w:jc w:val="both"/>
        <w:rPr>
          <w:sz w:val="24"/>
          <w:szCs w:val="24"/>
        </w:rPr>
      </w:pPr>
      <w:r w:rsidRPr="00CB3AB5">
        <w:rPr>
          <w:sz w:val="24"/>
          <w:szCs w:val="24"/>
        </w:rPr>
        <w:t xml:space="preserve">İşin bitirme süresi </w:t>
      </w:r>
      <w:r>
        <w:rPr>
          <w:sz w:val="24"/>
          <w:szCs w:val="24"/>
        </w:rPr>
        <w:t xml:space="preserve">uygulama </w:t>
      </w:r>
      <w:r w:rsidRPr="00CB3AB5">
        <w:rPr>
          <w:sz w:val="24"/>
          <w:szCs w:val="24"/>
        </w:rPr>
        <w:t>sözleşme</w:t>
      </w:r>
      <w:r>
        <w:rPr>
          <w:sz w:val="24"/>
          <w:szCs w:val="24"/>
        </w:rPr>
        <w:t>si imzalanmasını müteakip 90</w:t>
      </w:r>
      <w:r w:rsidRPr="00CB3AB5">
        <w:rPr>
          <w:sz w:val="24"/>
          <w:szCs w:val="24"/>
        </w:rPr>
        <w:t xml:space="preserve"> takvim günüdür.</w:t>
      </w:r>
    </w:p>
    <w:p w:rsidR="002947D2" w:rsidRPr="00B22030" w:rsidRDefault="002947D2" w:rsidP="002947D2">
      <w:pPr>
        <w:pStyle w:val="NoSpacing2"/>
        <w:numPr>
          <w:ilvl w:val="0"/>
          <w:numId w:val="3"/>
        </w:numPr>
        <w:spacing w:before="100" w:beforeAutospacing="1" w:after="100" w:afterAutospacing="1" w:line="0" w:lineRule="atLeast"/>
        <w:jc w:val="both"/>
        <w:rPr>
          <w:sz w:val="24"/>
          <w:szCs w:val="24"/>
        </w:rPr>
      </w:pPr>
      <w:r>
        <w:rPr>
          <w:sz w:val="24"/>
          <w:szCs w:val="24"/>
        </w:rPr>
        <w:t>S</w:t>
      </w:r>
      <w:r w:rsidRPr="00B22030">
        <w:rPr>
          <w:sz w:val="24"/>
          <w:szCs w:val="24"/>
        </w:rPr>
        <w:t xml:space="preserve">era </w:t>
      </w:r>
      <w:r>
        <w:rPr>
          <w:sz w:val="24"/>
          <w:szCs w:val="24"/>
        </w:rPr>
        <w:t>kurulumunu be</w:t>
      </w:r>
      <w:r w:rsidRPr="00B22030">
        <w:rPr>
          <w:sz w:val="24"/>
          <w:szCs w:val="24"/>
        </w:rPr>
        <w:t>lirlen</w:t>
      </w:r>
      <w:r>
        <w:rPr>
          <w:sz w:val="24"/>
          <w:szCs w:val="24"/>
        </w:rPr>
        <w:t>en süre içerisinde eksiksiz olarak tamamlamak yüklenicinin sorumluluğundadır.</w:t>
      </w:r>
    </w:p>
    <w:p w:rsidR="002947D2" w:rsidRDefault="002947D2" w:rsidP="002947D2">
      <w:pPr>
        <w:pStyle w:val="NoSpacing2"/>
        <w:numPr>
          <w:ilvl w:val="0"/>
          <w:numId w:val="3"/>
        </w:numPr>
        <w:spacing w:before="100" w:beforeAutospacing="1" w:after="100" w:afterAutospacing="1" w:line="0" w:lineRule="atLeast"/>
        <w:jc w:val="both"/>
        <w:rPr>
          <w:sz w:val="24"/>
          <w:szCs w:val="24"/>
        </w:rPr>
      </w:pPr>
      <w:r w:rsidRPr="00555C19">
        <w:rPr>
          <w:sz w:val="24"/>
          <w:szCs w:val="24"/>
        </w:rPr>
        <w:t>Kurulumu yapılan malzemelerin kusurlu ve hatalı olması durumunda yüklenici malzemeyi yenisiyle değiştirecektir.</w:t>
      </w:r>
    </w:p>
    <w:p w:rsidR="002947D2" w:rsidRDefault="002947D2" w:rsidP="002947D2">
      <w:pPr>
        <w:pStyle w:val="NoSpacing2"/>
        <w:numPr>
          <w:ilvl w:val="0"/>
          <w:numId w:val="3"/>
        </w:numPr>
        <w:spacing w:before="100" w:beforeAutospacing="1" w:after="100" w:afterAutospacing="1" w:line="25" w:lineRule="atLeast"/>
        <w:jc w:val="both"/>
        <w:rPr>
          <w:sz w:val="24"/>
          <w:szCs w:val="24"/>
        </w:rPr>
      </w:pPr>
      <w:r>
        <w:rPr>
          <w:sz w:val="24"/>
          <w:szCs w:val="24"/>
        </w:rPr>
        <w:t xml:space="preserve">Yüklenici firmalar görünürlük levhasını teknik şartnamede belirtilen şekilde yaptıracak, sera kurulumu yapılan parselin </w:t>
      </w:r>
      <w:proofErr w:type="spellStart"/>
      <w:r>
        <w:rPr>
          <w:sz w:val="24"/>
          <w:szCs w:val="24"/>
        </w:rPr>
        <w:t>ÇDE’ler</w:t>
      </w:r>
      <w:proofErr w:type="spellEnd"/>
      <w:r>
        <w:rPr>
          <w:sz w:val="24"/>
          <w:szCs w:val="24"/>
        </w:rPr>
        <w:t xml:space="preserve"> tarafından uygun görülecek kısmına monte edecektir.</w:t>
      </w:r>
    </w:p>
    <w:p w:rsidR="002947D2" w:rsidRPr="00236DA8" w:rsidRDefault="002947D2" w:rsidP="002947D2">
      <w:pPr>
        <w:pStyle w:val="NoSpacing2"/>
        <w:numPr>
          <w:ilvl w:val="0"/>
          <w:numId w:val="3"/>
        </w:numPr>
        <w:spacing w:before="100" w:beforeAutospacing="1" w:after="100" w:afterAutospacing="1" w:line="25" w:lineRule="atLeast"/>
        <w:jc w:val="both"/>
        <w:rPr>
          <w:sz w:val="24"/>
          <w:szCs w:val="24"/>
        </w:rPr>
      </w:pPr>
      <w:r w:rsidRPr="00236DA8">
        <w:rPr>
          <w:sz w:val="24"/>
          <w:szCs w:val="24"/>
        </w:rPr>
        <w:t>Teklif ver</w:t>
      </w:r>
      <w:r>
        <w:rPr>
          <w:sz w:val="24"/>
          <w:szCs w:val="24"/>
        </w:rPr>
        <w:t>ilmeden önce işin yapılacağı</w:t>
      </w:r>
      <w:r w:rsidRPr="00236DA8">
        <w:rPr>
          <w:sz w:val="24"/>
          <w:szCs w:val="24"/>
        </w:rPr>
        <w:t xml:space="preserve"> yer(</w:t>
      </w:r>
      <w:proofErr w:type="spellStart"/>
      <w:r w:rsidRPr="00236DA8">
        <w:rPr>
          <w:sz w:val="24"/>
          <w:szCs w:val="24"/>
        </w:rPr>
        <w:t>ler</w:t>
      </w:r>
      <w:proofErr w:type="spellEnd"/>
      <w:r w:rsidRPr="00236DA8">
        <w:rPr>
          <w:sz w:val="24"/>
          <w:szCs w:val="24"/>
        </w:rPr>
        <w:t xml:space="preserve">)i gezmek, inceleme yapmak, teklifini hazırlamak ve taahhüde girmek için gerekli olabilecek tüm bilgileri temin etmek </w:t>
      </w:r>
      <w:r>
        <w:rPr>
          <w:sz w:val="24"/>
          <w:szCs w:val="24"/>
        </w:rPr>
        <w:t>yüklenicinin</w:t>
      </w:r>
      <w:r w:rsidRPr="00236DA8">
        <w:rPr>
          <w:sz w:val="24"/>
          <w:szCs w:val="24"/>
        </w:rPr>
        <w:t xml:space="preserve"> sorumluluğundadır. </w:t>
      </w:r>
    </w:p>
    <w:p w:rsidR="002947D2" w:rsidRPr="002B41C0" w:rsidRDefault="002947D2" w:rsidP="002947D2">
      <w:pPr>
        <w:pStyle w:val="NoSpacing2"/>
        <w:spacing w:after="120" w:line="25" w:lineRule="atLeast"/>
        <w:ind w:left="644"/>
        <w:jc w:val="both"/>
        <w:rPr>
          <w:sz w:val="14"/>
          <w:szCs w:val="24"/>
        </w:rPr>
      </w:pPr>
    </w:p>
    <w:p w:rsidR="002947D2" w:rsidRDefault="002947D2" w:rsidP="002947D2">
      <w:pPr>
        <w:pStyle w:val="NoSpacing2"/>
        <w:spacing w:after="120" w:line="25" w:lineRule="atLeast"/>
        <w:ind w:left="644"/>
        <w:jc w:val="both"/>
        <w:rPr>
          <w:sz w:val="24"/>
          <w:szCs w:val="24"/>
        </w:rPr>
      </w:pPr>
    </w:p>
    <w:p w:rsidR="00E15364" w:rsidRDefault="00E15364"/>
    <w:sectPr w:rsidR="00E15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9332E"/>
    <w:multiLevelType w:val="hybridMultilevel"/>
    <w:tmpl w:val="5ABC35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9336317"/>
    <w:multiLevelType w:val="hybridMultilevel"/>
    <w:tmpl w:val="62EC9606"/>
    <w:lvl w:ilvl="0" w:tplc="EDE4C55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DB56362"/>
    <w:multiLevelType w:val="hybridMultilevel"/>
    <w:tmpl w:val="063ED7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D86884"/>
    <w:multiLevelType w:val="hybridMultilevel"/>
    <w:tmpl w:val="62EC9606"/>
    <w:lvl w:ilvl="0" w:tplc="EDE4C55E">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6B986FAF"/>
    <w:multiLevelType w:val="hybridMultilevel"/>
    <w:tmpl w:val="B232A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299"/>
    <w:rsid w:val="002947D2"/>
    <w:rsid w:val="008A0299"/>
    <w:rsid w:val="00B17385"/>
    <w:rsid w:val="00E153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154E"/>
  <w15:chartTrackingRefBased/>
  <w15:docId w15:val="{6306901D-AFFB-436C-B8E5-EE6810C1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7D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2947D2"/>
    <w:pPr>
      <w:keepNext/>
      <w:ind w:left="360"/>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947D2"/>
    <w:rPr>
      <w:rFonts w:ascii="Times New Roman" w:eastAsia="Times New Roman" w:hAnsi="Times New Roman" w:cs="Times New Roman"/>
      <w:sz w:val="24"/>
      <w:szCs w:val="24"/>
      <w:u w:val="single"/>
      <w:lang w:eastAsia="tr-TR"/>
    </w:rPr>
  </w:style>
  <w:style w:type="paragraph" w:customStyle="1" w:styleId="Default">
    <w:name w:val="Default"/>
    <w:rsid w:val="002947D2"/>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ListeParagraf">
    <w:name w:val="List Paragraph"/>
    <w:aliases w:val="List Paragraph-ExecSummary,List Bullet-OpsManual,Numbered paragraph,Medium Grid 1 - Accent 21,Medium Grid 1 - Accent 22,Paragraphe de liste,List Paragraph11,References,Paragraphe  revu,List Paragraph1,List Paragraph2,Recommendation,L,l"/>
    <w:basedOn w:val="Normal"/>
    <w:link w:val="ListeParagrafChar"/>
    <w:uiPriority w:val="1"/>
    <w:qFormat/>
    <w:rsid w:val="002947D2"/>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
    <w:uiPriority w:val="1"/>
    <w:qFormat/>
    <w:locked/>
    <w:rsid w:val="002947D2"/>
    <w:rPr>
      <w:rFonts w:ascii="Times New Roman" w:eastAsia="Times New Roman" w:hAnsi="Times New Roman" w:cs="Times New Roman"/>
      <w:sz w:val="24"/>
      <w:szCs w:val="20"/>
      <w:lang w:val="fr-FR" w:eastAsia="en-GB"/>
    </w:rPr>
  </w:style>
  <w:style w:type="character" w:customStyle="1" w:styleId="NoSpacingChar">
    <w:name w:val="No Spacing Char"/>
    <w:link w:val="NoSpacing3"/>
    <w:uiPriority w:val="1"/>
    <w:locked/>
    <w:rsid w:val="002947D2"/>
  </w:style>
  <w:style w:type="paragraph" w:customStyle="1" w:styleId="NoSpacing3">
    <w:name w:val="No Spacing3"/>
    <w:basedOn w:val="Normal"/>
    <w:link w:val="NoSpacingChar"/>
    <w:uiPriority w:val="1"/>
    <w:qFormat/>
    <w:rsid w:val="002947D2"/>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947D2"/>
    <w:pPr>
      <w:spacing w:before="100" w:beforeAutospacing="1" w:after="100" w:afterAutospacing="1"/>
    </w:pPr>
  </w:style>
  <w:style w:type="paragraph" w:customStyle="1" w:styleId="NoSpacing2">
    <w:name w:val="No Spacing2"/>
    <w:basedOn w:val="Normal"/>
    <w:uiPriority w:val="1"/>
    <w:qFormat/>
    <w:rsid w:val="002947D2"/>
    <w:rPr>
      <w:sz w:val="20"/>
      <w:szCs w:val="20"/>
    </w:rPr>
  </w:style>
  <w:style w:type="paragraph" w:customStyle="1" w:styleId="TableParagraph">
    <w:name w:val="Table Paragraph"/>
    <w:basedOn w:val="Normal"/>
    <w:uiPriority w:val="1"/>
    <w:qFormat/>
    <w:rsid w:val="002947D2"/>
    <w:pPr>
      <w:widowControl w:val="0"/>
      <w:autoSpaceDE w:val="0"/>
      <w:autoSpaceDN w:val="0"/>
      <w:spacing w:before="47"/>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2026-04-09T06:55:04+00:00</YayinBitisTarihi>
  </documentManagement>
</p:properties>
</file>

<file path=customXml/itemProps1.xml><?xml version="1.0" encoding="utf-8"?>
<ds:datastoreItem xmlns:ds="http://schemas.openxmlformats.org/officeDocument/2006/customXml" ds:itemID="{9E8DE777-0E11-4876-871D-23CB8342FAE4}"/>
</file>

<file path=customXml/itemProps2.xml><?xml version="1.0" encoding="utf-8"?>
<ds:datastoreItem xmlns:ds="http://schemas.openxmlformats.org/officeDocument/2006/customXml" ds:itemID="{1D4FAAD7-E1D3-40F5-8F41-09DED8BE0771}"/>
</file>

<file path=customXml/itemProps3.xml><?xml version="1.0" encoding="utf-8"?>
<ds:datastoreItem xmlns:ds="http://schemas.openxmlformats.org/officeDocument/2006/customXml" ds:itemID="{A18B2921-8C9C-46AC-ACCB-4A7D7BF60C3B}"/>
</file>

<file path=docProps/app.xml><?xml version="1.0" encoding="utf-8"?>
<Properties xmlns="http://schemas.openxmlformats.org/officeDocument/2006/extended-properties" xmlns:vt="http://schemas.openxmlformats.org/officeDocument/2006/docPropsVTypes">
  <Template>Normal</Template>
  <TotalTime>7</TotalTime>
  <Pages>5</Pages>
  <Words>1231</Words>
  <Characters>7019</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Emine YILDIZBAŞ ÖZTÜRK</cp:lastModifiedBy>
  <cp:revision>3</cp:revision>
  <dcterms:created xsi:type="dcterms:W3CDTF">2025-04-08T13:35:00Z</dcterms:created>
  <dcterms:modified xsi:type="dcterms:W3CDTF">2025-04-08T13:43:00Z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